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A2" w:rsidRDefault="008D02A2" w:rsidP="008D0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5. Программа духовно - нравственного развития</w:t>
      </w:r>
    </w:p>
    <w:p w:rsidR="008D02A2" w:rsidRDefault="008D02A2" w:rsidP="008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и воспитания </w:t>
      </w:r>
      <w:proofErr w:type="gramStart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обучающихся</w:t>
      </w:r>
      <w:proofErr w:type="gramEnd"/>
    </w:p>
    <w:p w:rsidR="008D02A2" w:rsidRDefault="008D02A2" w:rsidP="008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02A2" w:rsidRDefault="008D02A2" w:rsidP="008D0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02A2" w:rsidRDefault="008D02A2" w:rsidP="008D02A2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8D02A2" w:rsidRDefault="008D02A2" w:rsidP="008D02A2">
      <w:pPr>
        <w:spacing w:before="150" w:after="225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духовно-нравственного развития, воспитания обучающихся на ступени начального образования (далее – Программа) направлена на обеспечение духовно-нравственного развития младших школьников  МОУ «Шипицынская СОШ».</w:t>
      </w:r>
    </w:p>
    <w:p w:rsidR="008D02A2" w:rsidRDefault="008D02A2" w:rsidP="008D02A2">
      <w:pPr>
        <w:spacing w:before="150" w:after="225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Нормативно-правовой и методологической основой Программы являются Федеральный закон  «Об образовании в</w:t>
      </w:r>
      <w:r w:rsidRPr="00C046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Федерации», Стандарт, Концепция духовно-нравственного развития и воспитания личности гражданина России, Примерная основная образовательная программа начального общего образования.</w:t>
      </w:r>
    </w:p>
    <w:p w:rsidR="008D02A2" w:rsidRDefault="008D02A2" w:rsidP="008D02A2">
      <w:pPr>
        <w:spacing w:before="150" w:after="225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Программа опирается на следующие ценности: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патриотические чувства гражданина России; гражданская идентификация; общечеловеческие ценности; поликультурный мир; личное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нравственное самосовершенствование.</w:t>
      </w:r>
    </w:p>
    <w:p w:rsidR="008D02A2" w:rsidRDefault="008D02A2" w:rsidP="008D02A2">
      <w:pPr>
        <w:spacing w:before="150" w:after="225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направлена на организацию нравственного уклада школьной жизни, включающего воспитательную, учебную,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8D02A2" w:rsidRDefault="008D02A2" w:rsidP="008D02A2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Ведущая,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</w:t>
      </w:r>
    </w:p>
    <w:p w:rsidR="008D02A2" w:rsidRDefault="008D02A2" w:rsidP="008D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2A2" w:rsidRDefault="008D02A2" w:rsidP="008D02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Цель и задачи духовно-нравственного  развития и воспитания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ступени начального общего образования</w:t>
      </w:r>
    </w:p>
    <w:p w:rsidR="008D02A2" w:rsidRDefault="008D02A2" w:rsidP="008D02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D02A2" w:rsidRDefault="008D02A2" w:rsidP="008D02A2">
      <w:pPr>
        <w:keepNext/>
        <w:keepLines/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Духовно-нравственное 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2A2" w:rsidRDefault="008D02A2" w:rsidP="008D02A2">
      <w:pPr>
        <w:spacing w:after="0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 на ступени начального общего образования -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D02A2" w:rsidRDefault="008D02A2" w:rsidP="008D02A2">
      <w:pPr>
        <w:spacing w:after="0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02A2" w:rsidRDefault="008D02A2" w:rsidP="008D02A2">
      <w:pPr>
        <w:spacing w:after="0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ступени начального общего образования:</w:t>
      </w:r>
    </w:p>
    <w:p w:rsidR="008D02A2" w:rsidRDefault="008D02A2" w:rsidP="008D02A2">
      <w:pPr>
        <w:spacing w:after="0" w:line="32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02A2" w:rsidRDefault="008D02A2" w:rsidP="008D02A2">
      <w:pPr>
        <w:spacing w:after="0" w:line="324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 области формирования личностной культуры:</w:t>
      </w:r>
    </w:p>
    <w:p w:rsidR="008D02A2" w:rsidRDefault="008D02A2" w:rsidP="008D02A2">
      <w:pPr>
        <w:spacing w:after="0" w:line="324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noBreakHyphen/>
        <w:t>нравственной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компетенции - «становиться лучше»;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нравственного самосознания личности (совести) - 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нравственного смысла учения;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морали -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базовых национальных ценностей, национальных духовных традиций;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эстетических потребностей, ценностей и чувств;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D02A2" w:rsidRDefault="008D02A2" w:rsidP="008D02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8D02A2" w:rsidRDefault="008D02A2" w:rsidP="008D02A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8D02A2" w:rsidRDefault="008D02A2" w:rsidP="008D02A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8D02A2" w:rsidRDefault="008D02A2" w:rsidP="008D02A2">
      <w:pPr>
        <w:pStyle w:val="a4"/>
        <w:spacing w:before="150" w:after="225" w:line="324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 области формирования социальной культуры: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российской гражданской идентичности;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пробуждение веры в Россию, свой народ, чувства личной ответственности за Отечество;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патриотизма и гражданской солидарности;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доверия к другим людям;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гуманистических и демократических ценностных ориентаций;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8D02A2" w:rsidRDefault="008D02A2" w:rsidP="008D02A2">
      <w:pPr>
        <w:numPr>
          <w:ilvl w:val="0"/>
          <w:numId w:val="7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толерантности, уважения к языку, культурным, религиозным традициям, истории и образу жизни представителей народов России.</w:t>
      </w:r>
    </w:p>
    <w:p w:rsidR="008D02A2" w:rsidRDefault="008D02A2" w:rsidP="008D02A2">
      <w:pPr>
        <w:pStyle w:val="a4"/>
        <w:spacing w:before="150" w:after="225"/>
        <w:ind w:left="0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 области формирования семейной культуры:</w:t>
      </w:r>
    </w:p>
    <w:p w:rsidR="008D02A2" w:rsidRDefault="008D02A2" w:rsidP="008D02A2">
      <w:pPr>
        <w:numPr>
          <w:ilvl w:val="0"/>
          <w:numId w:val="8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отношения к семье как основе российского общества;</w:t>
      </w:r>
    </w:p>
    <w:p w:rsidR="008D02A2" w:rsidRDefault="008D02A2" w:rsidP="008D02A2">
      <w:pPr>
        <w:numPr>
          <w:ilvl w:val="0"/>
          <w:numId w:val="8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8D02A2" w:rsidRDefault="008D02A2" w:rsidP="008D02A2">
      <w:pPr>
        <w:numPr>
          <w:ilvl w:val="0"/>
          <w:numId w:val="8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представления о семейных ценностях,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гендерных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семейных ролях и уважения к ним;</w:t>
      </w:r>
    </w:p>
    <w:p w:rsidR="008D02A2" w:rsidRDefault="008D02A2" w:rsidP="008D02A2">
      <w:pPr>
        <w:numPr>
          <w:ilvl w:val="0"/>
          <w:numId w:val="8"/>
        </w:numPr>
        <w:spacing w:before="100" w:beforeAutospacing="1" w:after="75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знакомство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культурно-историческими традициями российской семьи.</w:t>
      </w:r>
    </w:p>
    <w:p w:rsidR="008D02A2" w:rsidRDefault="008D02A2" w:rsidP="008D02A2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02A2" w:rsidRDefault="008D02A2" w:rsidP="008D02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02A2" w:rsidRDefault="008D02A2" w:rsidP="008D02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Организация духовно-нравственного развития и воспитания учащихся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Категория «уклад школьной жизни» является базовой для организации пространства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ховно-нравственного развития обучающегося, его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школьную, семейную, общественно полезную, трудовую,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тетическую, социально коммуникативную и др. на основе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зовых национальных ценностей, традиционных моральных норм, национальных духовных традиций народов России.</w:t>
      </w:r>
    </w:p>
    <w:p w:rsidR="008D02A2" w:rsidRDefault="008D02A2" w:rsidP="008D02A2">
      <w:pPr>
        <w:tabs>
          <w:tab w:val="left" w:pos="-1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Реализация программы предполагает создание социально открытого пространства, когда каждый педагог, сотрудник школы, родители разделяют ключевые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8D02A2" w:rsidRDefault="008D02A2" w:rsidP="008D02A2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содержании и построении уроков; </w:t>
      </w:r>
    </w:p>
    <w:p w:rsidR="008D02A2" w:rsidRDefault="008D02A2" w:rsidP="008D02A2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способах организации совместной деятельности взрослых и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</w:t>
      </w:r>
    </w:p>
    <w:p w:rsidR="008D02A2" w:rsidRDefault="008D02A2" w:rsidP="008D02A2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 в характере общения и сотрудничества взрослого и </w:t>
      </w:r>
    </w:p>
    <w:p w:rsidR="008D02A2" w:rsidRDefault="008D02A2" w:rsidP="008D02A2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ребенка;</w:t>
      </w:r>
    </w:p>
    <w:p w:rsidR="008D02A2" w:rsidRDefault="008D02A2" w:rsidP="008D02A2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опыте организации индивидуальной, групповой, коллективной деятельности</w:t>
      </w:r>
    </w:p>
    <w:p w:rsidR="008D02A2" w:rsidRDefault="008D02A2" w:rsidP="008D02A2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учащихся;</w:t>
      </w:r>
    </w:p>
    <w:p w:rsidR="008D02A2" w:rsidRDefault="008D02A2" w:rsidP="008D02A2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специальных событиях, спроектированных с  учетом определенной ценности </w:t>
      </w:r>
    </w:p>
    <w:p w:rsidR="008D02A2" w:rsidRDefault="008D02A2" w:rsidP="008D02A2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и смысла;</w:t>
      </w:r>
    </w:p>
    <w:p w:rsidR="008D02A2" w:rsidRDefault="008D02A2" w:rsidP="008D02A2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личном  примере ученикам. </w:t>
      </w:r>
    </w:p>
    <w:p w:rsidR="008D02A2" w:rsidRDefault="008D02A2" w:rsidP="008D02A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 основе программы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разования и организуемого в соответствии с ней уклада школьной жизни лежат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 ориентации на идеал.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всегда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питательный идеал поддерживает внутреннее (смысловое,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держательное,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процессуальное)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начальной школы направлена на достижение национального воспитательного идеала.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Аксиологический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определяют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содержание духовно-нравственного развития и воспитания личности младшего школьника. Их отбор среди огром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 следования нравственному примеру.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опыт ребёнка, побудить его к внутреннему диало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держанием национальный воспитательный идеал. Особое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для духовно-нравственного развития обучающегося имеет пример учителя.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 идентификации (персонификации).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Идентификация — устойчивое отождествление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приятие действительности, развиты механизмы подражания,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способность к идентификации. В этом возрасте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выражена ориентация на персонифицированные идеалы — 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кие, эмоционально-привлекательные образы людей (а также природных явлений, живых и неживых существ в образе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 диалогического 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не допускает сведения нравственного воспитания к морализаторству и монологической проповеди, но предусмат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ривает его организацию средствами равноправного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межсубъ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диалога. Выработка личностью собственной системы ценностей, поиск смысла жизни невозможны вне диалогичес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кого общения ребёнка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значимым другим. Содержанием того педагогически организованного общения должно быть совместное освоение базовых национальных ценностей.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полисубъектности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современных условиях процесс развития и воспитания личности имеет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полисубъектный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многомерно-деятельностный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характер. Младший школьник включён в различные виды социальной,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мировоззренческие установки. Уклад школьной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согласована.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системно-деятельностной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 вос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ипешкольной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общественно полезной,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младших школьников.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содержания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педагогически определяемая как вопрос,  превращается в воспитательную задачу. Что есть Отечество? Семья? милосердие? закон? честь? И т. д.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педагогами, родителями, иными субъектами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гражданской жизни обращаются к содержанию:</w:t>
      </w:r>
    </w:p>
    <w:p w:rsidR="008D02A2" w:rsidRDefault="008D02A2" w:rsidP="008D02A2">
      <w:pPr>
        <w:tabs>
          <w:tab w:val="left" w:pos="568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дисциплин;</w:t>
      </w:r>
    </w:p>
    <w:p w:rsidR="008D02A2" w:rsidRDefault="008D02A2" w:rsidP="008D02A2">
      <w:pPr>
        <w:tabs>
          <w:tab w:val="left" w:pos="568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произведений искусства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8D02A2" w:rsidRDefault="008D02A2" w:rsidP="008D02A2">
      <w:pPr>
        <w:tabs>
          <w:tab w:val="left" w:pos="587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периодической литературы, публикаций, радио- и 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передач, отражающих современную жизнь;</w:t>
      </w:r>
    </w:p>
    <w:p w:rsidR="008D02A2" w:rsidRDefault="008D02A2" w:rsidP="008D02A2">
      <w:pPr>
        <w:tabs>
          <w:tab w:val="left" w:pos="573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духовной культуры и фольклора народов России;</w:t>
      </w:r>
    </w:p>
    <w:p w:rsidR="008D02A2" w:rsidRDefault="008D02A2" w:rsidP="008D02A2">
      <w:pPr>
        <w:tabs>
          <w:tab w:val="left" w:pos="558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истории, традиций и современной жизни своей Родины, моего края, своей семьи;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 опыта своих родителей (законных представителей) и прародителей;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tabs>
          <w:tab w:val="left" w:pos="582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 полезной и личностно значимой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рамках педагогически организованных социальных и культурных практик;</w:t>
      </w:r>
    </w:p>
    <w:p w:rsidR="008D02A2" w:rsidRDefault="008D02A2" w:rsidP="008D02A2">
      <w:pPr>
        <w:tabs>
          <w:tab w:val="left" w:pos="543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источников информации и научного знания.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D02A2" w:rsidRDefault="008D02A2" w:rsidP="008D0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№  18</w:t>
      </w:r>
    </w:p>
    <w:p w:rsidR="008D02A2" w:rsidRDefault="008D02A2" w:rsidP="008D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A2" w:rsidRDefault="008D02A2" w:rsidP="008D0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 xml:space="preserve">одержание программы духовно-нравственного развития и воспитания </w:t>
      </w:r>
    </w:p>
    <w:p w:rsidR="008D02A2" w:rsidRDefault="008D02A2" w:rsidP="008D0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</w:t>
      </w:r>
    </w:p>
    <w:p w:rsidR="008D02A2" w:rsidRDefault="008D02A2" w:rsidP="008D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31"/>
        <w:gridCol w:w="2771"/>
        <w:gridCol w:w="2616"/>
        <w:gridCol w:w="1853"/>
      </w:tblGrid>
      <w:tr w:rsidR="008D02A2" w:rsidTr="008D02A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Основные направления и ценностные основы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 деятельности, формы и примерная тематика занятий с учащимися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Программы внеурочной деятельности</w:t>
            </w:r>
          </w:p>
        </w:tc>
      </w:tr>
      <w:tr w:rsidR="008D02A2" w:rsidTr="008D02A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1: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8D02A2" w:rsidTr="008D02A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 правах и обязанностях гражданина России;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-интерес к общественным явлениям, понимание активной роли человека в обществе;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-ценностное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отношение к своему национальному языку и культуре;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народов;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-интерес к государственным праздникам и важнейшим событиям в жизни России, Архангельской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Котласского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района, п. Шипицыно;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-стремление активно участвовать в делах класса, школы, семьи, своего поселка, района; 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-любовь к школе, своему поселку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народу, России;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-уважение к защитникам Родины;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-умение отвечать за свои поступки;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МИРА,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Урок «России»,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часы «С чего начинается Родина?»,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час «С малой Родины моей начинается Россия»,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«Страны СНГ»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«Славные сыны  земли русской», «Права и обязанности гражданина России»,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«Давайте жить дружно»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«Мир – это главное слово на свете», «История моей улицы», «Улицы поселка рассказывают»,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экскурсия в музей «Северная изба», экскурсия по улицам поселка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«Вахта Памяти»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школьном конкурсе «Ученик года», «Класс года»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«За честь школы»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Комплексная программа воспитания «Любить, понимать, помогать»</w:t>
            </w:r>
          </w:p>
        </w:tc>
      </w:tr>
      <w:tr w:rsidR="008D02A2" w:rsidTr="008D02A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Направление 2: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нравственных чувств и этического сознания</w:t>
            </w:r>
          </w:p>
        </w:tc>
      </w:tr>
      <w:tr w:rsidR="008D02A2" w:rsidTr="008D02A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нравственный выбор; жизнь и смысл жизни; справедливость; милосердие; честь; достоинство; уважение к родителям;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  <w:proofErr w:type="gramEnd"/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-различение хороших и плохих поступков;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-представления о правилах поведения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школе, дома, на улице, в населённом пункте, в общественных местах, на природе;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-бережное, гуманное отношение ко всему живому;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-отрицательное отношение к аморальным поступкам,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Беседы, часы громкого чтения, экскурсии, путешествия, участие в творческих конкурсах, литературно-музыкальные гостиные, художественные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выставки, отражающие традиции народов России, классные часы, просмотр фильмов, тематические мероприятия, коллективные игры, проведение совместных мероприятий старших и младших школьников.</w:t>
            </w:r>
            <w:proofErr w:type="gramEnd"/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веселого рассказа «Мы не плачем, не деремся, а читаем и смеемся»,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часы «Правила поведения школьника», «Знать о правах, не забывать об обязанностях», «Ты среди людей», «Это надо знать», «Хозяин своему времени», «Вирус сквернословия».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Утренник  «Прощание с букварем»,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матери «Моя мамочка самая лучшая», игровая программа «Самый классный папа,  книжная выставка «Игрушки папиного детства»,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 с детьми родительское собрание «Семья вместе - душа на месте»,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асы «Моя родословная», «Я и мое имя», «Что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значит-быть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полезным людям?», «Мир моих увлечений».</w:t>
            </w:r>
          </w:p>
          <w:p w:rsidR="008D02A2" w:rsidRDefault="008D02A2" w:rsidP="008D02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«Сказок не знаешь – в жизни споткнешься»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Клуб «Этикет»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беседы «Что такое хорошо и что такое плохо»,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 «Азбука нравственности»;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«Все мы разные, но все мы равные»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 детства дружбой дорожи»;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хороших манер,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D02A2" w:rsidRDefault="008D02A2" w:rsidP="008D02A2">
            <w:pPr>
              <w:numPr>
                <w:ilvl w:val="0"/>
                <w:numId w:val="9"/>
              </w:num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Акции «Родом из детства», « Спешите делать добро».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Комплексная программа воспитания «Любить, понимать, помогать»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Превентивная программа «Полезные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навыки»</w:t>
            </w:r>
          </w:p>
        </w:tc>
      </w:tr>
      <w:tr w:rsidR="008D02A2" w:rsidTr="008D02A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Направление 3: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трудолюбия, творческого отношения к учению, труду и жизни</w:t>
            </w:r>
          </w:p>
        </w:tc>
      </w:tr>
      <w:tr w:rsidR="008D02A2" w:rsidTr="008D02A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Ценности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-уважение к труду и творчеству старших и сверстников;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об основных профессиях;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-ценностное отношение к учёбе как виду творческой деятельности;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-умение проявлять дисциплинированность, последовательность и настойчивость в выполнении учебных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учебно-трудовых заданий;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-умение соблюдать порядок на рабочем месте;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8D02A2" w:rsidRDefault="008D02A2" w:rsidP="008D02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Экскурсии по поселку, знакомство с различными профессиями в ходе экскурсии на производственные предприятия, конкурсы, выставки поделок, рисунков, декада начальных классов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бесед «Учись учиться», школьные «Ломоносовские чтения»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знакомство с профессиями своих родителей, участие в организации и проведении презентаций «Труд наших родных»;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«Город мастеров»; конкурс «Новогодняя игрушка» (акция «Наряд для общепоселковой елки»)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«Лучший дневник»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«Чистый класс», «Чистый школьный двор»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программа воспитания «Любить, понимать, помогать»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дополнительно-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дополнительно-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Проектно-исследователь-ская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Превентивная программа «Полезные навыки»</w:t>
            </w:r>
          </w:p>
        </w:tc>
      </w:tr>
      <w:tr w:rsidR="008D02A2" w:rsidTr="008D02A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Направление 4: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ценностного отношения к природе, окружающей среде (экологическое воспитание)</w:t>
            </w:r>
          </w:p>
        </w:tc>
      </w:tr>
      <w:tr w:rsidR="008D02A2" w:rsidTr="008D02A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Ценности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родная земля; заповедная природа; планета Земля; экологическое сознание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-ценностное отношение к природе и всем формам жизни;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-элементарный опыт природоохранительной деятельности;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-бережное отношение к растениям и животным.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Экскурсии, прогулки, туристические походы и путешествия по родному краю,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д.), конкурсы и выставки  рисунков, фотографий, поделок из вторсырья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правил поведения в природе,</w:t>
            </w:r>
          </w:p>
          <w:p w:rsidR="008D02A2" w:rsidRDefault="008D02A2" w:rsidP="008D02A2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«Поиск нарушителей законов природы»,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часы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«Краски природы», «Любимое время года», «Народные приметы», «Мой домашний любимец», конкурс-выставка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рисунков «Мамы, как и у ребят, есть у птиц и у зверят», фотографий «Удивительное рядом»</w:t>
            </w:r>
            <w:proofErr w:type="gramEnd"/>
          </w:p>
          <w:p w:rsidR="008D02A2" w:rsidRDefault="008D02A2" w:rsidP="008D02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«Кормушки для зимующих птиц», «Школьная клумба»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Комплексная программа воспитания «Любить, понимать, помогать»</w:t>
            </w:r>
          </w:p>
        </w:tc>
      </w:tr>
      <w:tr w:rsidR="008D02A2" w:rsidTr="008D02A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Направление 5: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Воспитание ценностного отношения 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формирование представлений об эстетических идеалах и ценностях (эстетическое воспитание)</w:t>
            </w:r>
          </w:p>
        </w:tc>
      </w:tr>
      <w:tr w:rsidR="008D02A2" w:rsidTr="008D02A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Ценности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красота, гармония, духовный мир человека, самовыражение в творчестве и искусстве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-представления о душевной и физической красоте человека;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-интерес к занятиям художественным творчеством;</w:t>
            </w:r>
          </w:p>
          <w:p w:rsidR="008D02A2" w:rsidRDefault="008D02A2" w:rsidP="008D02A2">
            <w:pPr>
              <w:shd w:val="clear" w:color="auto" w:fill="FFFFFF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-стремление к опрятному внешнему виду;</w:t>
            </w:r>
          </w:p>
          <w:p w:rsidR="008D02A2" w:rsidRDefault="008D02A2" w:rsidP="008D02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-отрицательное отношение к некрасивым поступкам и неряшливости.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и посещение творческих выставок, концертов; посещение музеев, библиотечные часы, творческих мастерских ЦДО, 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чтецкие программы актера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В.Буракова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театра, «музыкальной гостиной» (ДШИ); декада искусства; фестиваль сказок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рисунков и поделок из природного материала «Золотая осень»,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«Сувенир для мамы», поделок «Наши руки не знают скуки»,  рисунков «Зимняя фантазия»,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«Мой любимый сказочный герой»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«Чудеса осени»,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«За честь школы»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программа воспитания «Любить, понимать, помогать»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Превентивная программа «Полезные навыки»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«Роспись по дереву»,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Бисероплете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«разговор о правильном питании»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</w:p>
          <w:p w:rsidR="008D02A2" w:rsidRDefault="008D02A2" w:rsidP="008D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ОФП</w:t>
            </w:r>
          </w:p>
        </w:tc>
      </w:tr>
    </w:tbl>
    <w:p w:rsidR="008D02A2" w:rsidRDefault="008D02A2" w:rsidP="008D02A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3C8B" w:rsidRDefault="00213C8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8D02A2" w:rsidRDefault="008D02A2" w:rsidP="008D02A2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Таблица 19</w:t>
      </w:r>
    </w:p>
    <w:p w:rsidR="008D02A2" w:rsidRDefault="008D02A2" w:rsidP="008D0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D02A2" w:rsidTr="008D02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Планируемы результаты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Диагностический инструментарий для оценки планируемых результатов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Условия реализации программы (взаимодействие семьями, организациями и учреждениями)</w:t>
            </w:r>
          </w:p>
        </w:tc>
      </w:tr>
      <w:tr w:rsidR="008D02A2" w:rsidTr="008D02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1: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8D02A2" w:rsidTr="008D02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постижения ценностей гражданского общества, национальной истории и культуры;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ролевого взаимодействия и реализации гражданской, патриотической позиции;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социальной и межкультурной коммуникации;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уровня воспитанности школьника (методика Н.П. Капустиной, Л. Фридмана);</w:t>
            </w:r>
          </w:p>
          <w:p w:rsidR="008D02A2" w:rsidRDefault="008D02A2" w:rsidP="00213C8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осознанности гражданской позиции учащихся.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семьями учащихся, детской библиотекой, ЦДО, Культурно-информационным центром поселка, инспекцией ГИБДД,  ОВД, Совет ветеранов п. Шипицыно</w:t>
            </w:r>
          </w:p>
        </w:tc>
      </w:tr>
      <w:tr w:rsidR="008D02A2" w:rsidTr="008D02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2: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нравственных чувств и этического сознания</w:t>
            </w:r>
          </w:p>
        </w:tc>
      </w:tr>
      <w:tr w:rsidR="008D02A2" w:rsidTr="008D02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отношение к традиционным религиям;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 традиций своей семьи и образовательного учреждения, бережное отношение к ним.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Методика «Оцени себя»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Анкета «Отношение учащихся к школе, себе и другим»</w:t>
            </w:r>
          </w:p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межличностных отношений «Настоящий друг» (методика 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представлений учащихся о нравственных качествах «Незаконченная история, или мое отношение к людям» (методика Н.Е. Богуславской);</w:t>
            </w:r>
          </w:p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уровня товарищества и взаимопомощи (методика С.Г. Макеевой);</w:t>
            </w:r>
          </w:p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и исследование нравственной сферы школьника «Что такое хорошо и что такое плохо?» (методика Г.М. Фридмана);</w:t>
            </w:r>
          </w:p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эмоционального компонента нравственного развития (методика 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опрос-диагностика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«Какие качества вы цените в людях?», «Что вам нравится в мальчиках и девочках?»;</w:t>
            </w:r>
          </w:p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диагностический диспут по этическим проблемам добра и зла (обсуждение статей, отрывков и художественных произведений, сказок);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семьями учащихся, детской библиотекой, ЦДО, Культурно-информационным центром поселка, инспекцией ГИБДД,  ОВД, детскими садами, Советом ветеранов</w:t>
            </w:r>
          </w:p>
        </w:tc>
      </w:tr>
      <w:tr w:rsidR="008D02A2" w:rsidTr="008D02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3: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трудолюбия, творческого отношения к учению, труду и жизни</w:t>
            </w:r>
          </w:p>
        </w:tc>
      </w:tr>
      <w:tr w:rsidR="008D02A2" w:rsidTr="008D02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ценностное и творческое отношение к учебному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труду;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представления о различных профессиях;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осознание приоритета нравственных основ труда, творчества, создания нового;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диагностика уровня воспитанности школьника (методика Н.П. Капустиной, Л. Фридмана);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семьями учащихся, детской библиотекой, ЦДО, Культурно-информационным центром поселка, ДЮСШ, ДШИ №26</w:t>
            </w:r>
          </w:p>
        </w:tc>
      </w:tr>
      <w:tr w:rsidR="008D02A2" w:rsidTr="008D02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Направление 4: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Воспитание ценностного отношения к природе, окружающей среде (экологическое воспитание)</w:t>
            </w:r>
          </w:p>
        </w:tc>
      </w:tr>
      <w:tr w:rsidR="008D02A2" w:rsidTr="008D02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ценностное отношение к природе;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эстетического, эмоционально-нравственного отношения к природе;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участия в природоохранной деятельности в школе, на пришкольном участке, по месту жительства;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опыт участия в экологических инициативах, проектах.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уровня воспитанности школьника (методика Н.П. Капустиной, Л. Фридмана);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семьями учащихся, детской библиотекой, ЦДО, Культурно-информационным центром поселка, ДЮСШ, ДШИ №26</w:t>
            </w:r>
          </w:p>
        </w:tc>
      </w:tr>
      <w:tr w:rsidR="008D02A2" w:rsidTr="008D02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Направление 5: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Воспитание ценностного отношения 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формирование представлений об эстетических идеалах и ценностях (эстетическое воспитание)</w:t>
            </w:r>
          </w:p>
        </w:tc>
      </w:tr>
      <w:tr w:rsidR="008D02A2" w:rsidTr="008D02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умения видеть красоту в окружающем мире;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умения видеть красоту в поведении, поступках людей;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к реализации эстетических ценностей в пространстве образовательного учреждения и семьи.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2" w:rsidRDefault="008D02A2" w:rsidP="00213C8B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уровня воспитанности школьника (методика Н.П. Капустиной, Л. Фридмана);</w:t>
            </w:r>
          </w:p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семьями учащихся, детской библиотекой, ЦДО, Культурно-информационным центром поселка, ДЮСШ, ДШИ №26</w:t>
            </w:r>
          </w:p>
        </w:tc>
      </w:tr>
    </w:tbl>
    <w:p w:rsidR="008D02A2" w:rsidRDefault="008D02A2" w:rsidP="00213C8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02A2" w:rsidRDefault="008D02A2" w:rsidP="008D02A2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образования должно обеспечиваться достижение научающимися:</w:t>
      </w:r>
    </w:p>
    <w:p w:rsidR="008D02A2" w:rsidRDefault="008D02A2" w:rsidP="008D02A2">
      <w:pPr>
        <w:tabs>
          <w:tab w:val="left" w:pos="562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8D02A2" w:rsidRDefault="008D02A2" w:rsidP="008D02A2">
      <w:pPr>
        <w:tabs>
          <w:tab w:val="left" w:pos="519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последствия результата, того, к чему привело достижение результата (развитие обучающегося как личности формирование его компетентности, идентичности и т.д.).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учитывается, что достижение эффекта —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тие личности обучающегося, формирование его социальной компетентности и т. д. — становится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возможным благодаря воспитательной деятельности педагога, других субъектов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дувно-нравственного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Воспитательные результаты и эффекты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распределяются по трём уровням.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Первый уровень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приобретение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знаний (об общественных нормах,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социальной реальности и повседневной жизни. Для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 дополнительном образовании) как значимыми для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носителями положительного социального знания и повсе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дневного опыта.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уровень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достижения данного уровня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просоциальной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среде, в которой ребёнок получает (или не получает) первое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ческое подтверждение приобретённых социальных знаний, начинает их ценить (или отвергает).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уровень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получение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не просто узнаёт о том, как стать)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гражданином, социальным деятелем, свободным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лями различных социальных субъектов за пределами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вательного учреждения, в открытой общественной среде.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переходом от одного уровня результатов к другому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 возрастают воспитательные эффекты:</w:t>
      </w:r>
    </w:p>
    <w:p w:rsidR="008D02A2" w:rsidRDefault="008D02A2" w:rsidP="008D02A2">
      <w:pPr>
        <w:tabs>
          <w:tab w:val="left" w:pos="577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D02A2" w:rsidRDefault="008D02A2" w:rsidP="008D02A2">
      <w:pPr>
        <w:tabs>
          <w:tab w:val="left" w:pos="577"/>
        </w:tabs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третьем уровне создаются необходимые условия для участия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нравственно ориентированной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 значимой деятельности.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знания о ценностях переводятся в реаль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 достигает относительной полноты.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трёх уровней воспитательных результатов обеспечивает появление значимых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эффектов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8D02A2" w:rsidRDefault="008D02A2" w:rsidP="008D02A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02A2" w:rsidRDefault="008D02A2" w:rsidP="008D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педагогической культуры родителей (законных представителей) обучающихся</w:t>
      </w:r>
    </w:p>
    <w:p w:rsidR="008D02A2" w:rsidRDefault="008D02A2" w:rsidP="008D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- один из самых действенных факторов духовно- нравственного развития, воспитания и социализации младших школьников. Уклад </w:t>
      </w:r>
      <w:r>
        <w:rPr>
          <w:rFonts w:ascii="Times New Roman" w:hAnsi="Times New Roman" w:cs="Times New Roman"/>
          <w:sz w:val="24"/>
          <w:szCs w:val="24"/>
        </w:rPr>
        <w:lastRenderedPageBreak/>
        <w:t>семейной жизни представляет собой один из важнейших компонентов нравственного уклада жизни учащегося.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 школы по повышению педагогической культуры родителей (законных представителей) в обеспечении духовно-нравственного развития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младшего школьного возраста основана на следующих принципах: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совместная педагогическая деятельность семьи и школы, через «Совет школы», «Родительский комитет» в определении основных направлений, ценностей и приоритетов деятельности  школы по духовно-нравственному развитию и воспитанию обучающихся;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сочетание педагогического просвещения с педагогическим самообразованием родителей (законных представителей);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педагогическое внимание, уважение и требовательность к родителям (законным представителям);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содействие родителям (законным представителям) в решении индивидуальных проблем воспитания детей;</w:t>
      </w: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опора на положительный опыт семейного воспитания.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-родительские  собрания на духовно- нравственные темы;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-родительская конференция;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за круглым столом;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чтения;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лекторий для родителей;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открытые показы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учебных мероприятий (выставки, конкурсы, праздники);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и тестирование родителей с целью выявления ошибок и коррекции процесса духовно- нравственного воспитания в семье;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 специалистов;</w:t>
      </w: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2" w:rsidRDefault="008D02A2" w:rsidP="00213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виды работы: информационные стенды для родителей, выставки, экскурсии.</w:t>
      </w:r>
    </w:p>
    <w:p w:rsidR="008D02A2" w:rsidRDefault="008D02A2" w:rsidP="008D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213C8B">
        <w:rPr>
          <w:rFonts w:ascii="Times New Roman" w:hAnsi="Times New Roman" w:cs="Times New Roman"/>
          <w:b/>
          <w:sz w:val="24"/>
          <w:szCs w:val="24"/>
        </w:rPr>
        <w:t>Е 1</w:t>
      </w:r>
    </w:p>
    <w:p w:rsidR="008D02A2" w:rsidRDefault="008D02A2" w:rsidP="008D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02A2" w:rsidRDefault="008D02A2" w:rsidP="008D02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213C8B">
        <w:rPr>
          <w:rFonts w:ascii="Times New Roman" w:hAnsi="Times New Roman" w:cs="Times New Roman"/>
          <w:sz w:val="24"/>
          <w:szCs w:val="24"/>
        </w:rPr>
        <w:t>.1</w:t>
      </w:r>
    </w:p>
    <w:p w:rsidR="008D02A2" w:rsidRDefault="008D02A2" w:rsidP="008D02A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2A2" w:rsidRDefault="008D02A2" w:rsidP="008D02A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программа изучения</w:t>
      </w:r>
    </w:p>
    <w:p w:rsidR="008D02A2" w:rsidRDefault="008D02A2" w:rsidP="008D02A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 проявления воспитанности младшего школьника</w:t>
      </w:r>
    </w:p>
    <w:p w:rsidR="008D02A2" w:rsidRDefault="008D02A2" w:rsidP="008D02A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0"/>
        <w:gridCol w:w="6516"/>
      </w:tblGrid>
      <w:tr w:rsidR="008D02A2" w:rsidTr="008D02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отношения и показатели воспитанности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Признаки и уровни, формирующихся качеств</w:t>
            </w:r>
          </w:p>
        </w:tc>
      </w:tr>
      <w:tr w:rsidR="008D02A2" w:rsidTr="008D02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 Отношение к обществу. Патриотизм.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Отношение к родной природе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любит и бережёт природу, побуждает к бережному отношению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 любит и бережёт природу;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участвует в деятельности по охране природы под руководством учителя;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2 -  участвует в деятельности  по охране природы  нехотя, только под давлением со стороны;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природу не ценит  и не бережёт, ломает природные объекты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2. Гордость за свою страну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–интересуется и гордится историческим прошлым Отечества, рассказывает об этом другим;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интересуется историческим прошлым,  самостоятельно изучает историю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3 -  любит слушать рассказы взрослых и  одноклассников  по истории,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знакомится с историческим прошлым только при побуждении старших,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– не интересуется историческим прошлым,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высказывает негативные оценки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Служение своему Отечеству.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находит дела на службу малому Отечеству и организует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находит дела на службу  малому Отечеству;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участвует в делах на  службу малому Отечеству, организованных  другими людьми с  желанием;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участвует в делах на службу малому Отечеству, организованных другими людьми под давлением со стороны;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не принимает участия в делах на пользу малому Отечеству.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Забота о своей школе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–  организует дела на пользу школе; классу, 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4 -  участвует в делах класса и привлекает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испытывает гордость за свою школу, участвует в делах класса,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в делах класса участвует при побуждении,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 в делах класса не участвует, гордости за свою школу не испытывает.</w:t>
            </w:r>
          </w:p>
        </w:tc>
      </w:tr>
      <w:tr w:rsidR="008D02A2" w:rsidTr="008D02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2. Отношение к умственному труду. Любознательность.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 Познавательная активность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5 -  сам много читает, знает, обсуждает с друзьями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узнанное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  сам много читает;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–  читает только в рамках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дом,,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2 -  читает под присмотром взрослых  и учителей,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читает недостаточно, на побуждение взрослых не реагирует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2. Стремление реализовать свои интеллектуальные способности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учиться как можно лучше, помогает другим;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4 -  стремится хорошо учиться,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учится средне, особого интереса к учёбе не проявляет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учится при наличии строгого контроля,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плохо учится даже при наличии контроля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Саморазвитие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есть любимое полезное увлечение, к которому привлекает товарищей,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есть любимое полезное увлечение,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нет постоянного полезного увлечения, временно увлекается, но потом бросает дело,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нет полезного увлечения, во внеурочной деятельности участвует при побуждении со стороны учителя,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во внеурочной деятельности не участвует.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4.Организованность в учении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 работу на уроке и домашние задания выполняет внимательно, аккуратно, помогает товарищам,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работу на уроке, домашние задания выполняет аккуратно,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недостаточно внимательно и аккуратно выполняет уроки и домашние задания, но сам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работу на уроке и домашние задания выполняет под контролем,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–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невнимателен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домашние задания не выполняет</w:t>
            </w:r>
          </w:p>
        </w:tc>
      </w:tr>
      <w:tr w:rsidR="008D02A2" w:rsidTr="008D02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Отношение к физическому труду. Трудолюбие.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 Инициативность и творчество в труде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находит полезные дела в классе, школе, организует товарищей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находит полезные дела в классе, школе,  выполняет их с интересом,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участвует в полезных делах, организованных другими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участвует в полезных делах по принуждению,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не участвует в полезных делах даже по принуждению.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 Самостоятельность в труде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хорошо трудится, побуждает к труду товарищей,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сам трудится хорошо, но к труду товарищей равнодушен,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 участвует в  трудовых операциях, организованных другими, без особого желания,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трудится при наличии контроля,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участие в труде не принимает.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Бережное отношение к результатам труда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бережёт личное и общественное имущество, стимулирует к этому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 бережёт личное и общественное имущество,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3 -  сам не ломает, но  равнодушен к разрушительным действиям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требует контроля в отношении к личному  и общественному  имуществу,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небережлив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допускает порчу личного и общественного имущества.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Осознание значимости труда.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осознаёт  значение труда, сам находит работу по своим силам и помогает товарищам,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осознаёт  значение труда, сам находит работу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сам работает хорошо, но к труду других равнодушен,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не имеет чёткого представления о значимости труда, нуждается в руководстве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1 -  не умеет и не любит трудиться.</w:t>
            </w:r>
          </w:p>
        </w:tc>
      </w:tr>
      <w:tr w:rsidR="008D02A2" w:rsidTr="008D02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Отношение к людям. Доброта и отзывчивость.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 Уважительное отношение к старшим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уважает старших, не терпит неуважительного отношения к ним со стороны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уважает старших,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уважает старших, но на  неуважительное  отношение  со стороны других не обращает никакого внимания,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2 -  к старшим не всегда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уважителен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нуждается в руководстве,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не уважает старших, допускает грубость.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2. Дружелюбное отношение к сверстникам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отзывчив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друзьям и близким, дружелюбно относится к сверстникам, осуждает грубость,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отзывчив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друзьям, близким и сверстникам,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сам уважение проявляет, но к грубости других равнодушен,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проявляет дружелюбие при побуждении со стороны взрослых,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груб и эгоистичен.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Милосердие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сочувствует и помогает слабым, больным, беспомощным, привлекает к этому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сочувствует и помогает слабым, больным, беспомощным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помогает слабым, беспомощным при организации  дела другими людьми,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помогает слабым, больным  при условии поручения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неотзывчив, иногда жесток.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Честность в отношениях с товарищами и взрослыми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не терпит нечестности со стороны других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отношениях,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в основном честен, но иногда допускает «обман во благо»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не всегда честен,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нечестен.</w:t>
            </w:r>
          </w:p>
        </w:tc>
      </w:tr>
      <w:tr w:rsidR="008D02A2" w:rsidTr="008D02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5. Отношение к себе. Самодисциплина.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1.Развитие доброй воли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проявляет добрую волю и старается развивать её, поддерживает проявление доброй воли  сверстниками;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– проявляет добрую волю, стремиться развивать её;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3 -  развивает волю в организованных взрослыми ситуациях,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силой воли не обладает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не стремится к развитию  доброй воли;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2. Самоуважение. Соблюдение правил культуры поведения.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– добровольно соблюдает правила культуры поведения, требует этого от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 добровольно соблюдает правила  культуры поведения,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– 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но иногда допускает  нетактичность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нормы правила поведения соблюдает при наличии контроля,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нормы и правила поведения не соблюдает.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Организованность и пунктуальность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5 -  своевременно и качественно выполняет любое дело, требует этого от других,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 своевременно и качественно выполняет свои дела;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дела выполняет добросовестно, но не всегда  своевременно,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– при выполнении дел и  заданий нуждается в контроле,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начатые дела не выполняет.</w:t>
            </w:r>
          </w:p>
        </w:tc>
      </w:tr>
      <w:tr w:rsidR="008D02A2" w:rsidTr="008D02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требовательность к себе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себе и товарищам, стремится проявить себя в хороших делах и поступках,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себе,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– не всегда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себе,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– мало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себе,</w:t>
            </w:r>
          </w:p>
        </w:tc>
      </w:tr>
      <w:tr w:rsidR="008D02A2" w:rsidTr="008D0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2" w:rsidRDefault="008D02A2" w:rsidP="0021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A2" w:rsidRDefault="008D02A2" w:rsidP="00213C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– к себе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проявляет себя в негативных поступках.</w:t>
            </w:r>
          </w:p>
        </w:tc>
      </w:tr>
    </w:tbl>
    <w:p w:rsidR="00213C8B" w:rsidRDefault="008D02A2" w:rsidP="008D02A2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3C8B" w:rsidRDefault="00213C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D02A2" w:rsidRDefault="008D02A2" w:rsidP="008D02A2">
      <w:pPr>
        <w:tabs>
          <w:tab w:val="left" w:pos="58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13C8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D02A2" w:rsidRDefault="008D02A2" w:rsidP="008D02A2">
      <w:pPr>
        <w:tabs>
          <w:tab w:val="left" w:pos="58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2A2" w:rsidRDefault="008D02A2" w:rsidP="008D02A2">
      <w:pPr>
        <w:tabs>
          <w:tab w:val="left" w:pos="586"/>
        </w:tabs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«Оцени себя сам»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Самооценка — сложное динамическое личностное образование, один из параметров умственной деятельности.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регулятивную функцию. Эффективность учебной деятельности школьника зависит не только от системы хорошо усвоенных знаний и владения приемами умственной деятельности, но и от уровня самооценки. Существует тесная связь между успехами, достигнутыми в овладении учебной деятельностью, и развитием личности. Это объясняется тем, что в самооценке интегрируется то, чего достиг ребенок, и то, к чему он стремится, то есть проект его будущего.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самооценкой тесно связано такое личностное образование, как уровень притязаний, который рассматривается как устойчивая потребность в определенной положительной оценке. Одних вполне удовлетворяет, когда им говорят, что их работа не хуже остальных. Другие претендуют на оценку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Третьи хотят быть лучше всех.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Самооценка в младшем школьном возрасте формируется главным образом под влиянием оценок учителя. Особое значение дети придают своим интеллектуальным возможностям и тому, как они оцениваются другими. Детям важно, чтобы положительная характеристика была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общепризнана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самооценки можно использовать методику А.И. Липкиной «Три оценки».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 предлагается выполнить любое учебное задание в письменной форме. Психолог вместе с учителем дает работе учеников три оценки: адекватную, завышенную, заниженную. Перед раздачей тетрадей ученикам говорят: «Три учительницы из разных школ проверяли ваши работы. У каждой сложилось свое мнение о выполненном задании, и поэтому они поставили разные оценки. Обведите кружочком ту, с которой вы согласны». Затем в индивидуальной беседе с учениками выясняются ответы на следующие вопросы: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Каким учеником ты себя считаешь: средним, слабым или сильным?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Твоя работа заслуживает оценки «3», а учительница поставила тебе «5». Обрадуешься ты этому или это тебя огорчит?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оценки тебя радуют, какие огорчают?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самооценки школьников определяется на основе полученных данных по следующим показателям: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совпадение или несовпадение самооценки с адекватной оценкой учителя;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 аргументации самооценки: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аргументация, направленная на качество выполненной работы,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любая другая аргументация;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устойчивость или неустойчивость самооценки, о которой судят по степени совпадения выставленной самому себе отметки и ответов на поставленные вопросы.</w:t>
      </w:r>
    </w:p>
    <w:p w:rsidR="008D02A2" w:rsidRDefault="008D02A2" w:rsidP="008D02A2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                                                                                     </w:t>
      </w:r>
      <w:r w:rsidR="0021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213C8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 ДОСТОИНСТВА И НЕДОСТАТКИ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самооценки детей 7–10 лет можно проводить и при помощи теста «Оцени себя».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 предлагается набор положительных и отрицательных качеств и шкала — вертикальная линия, в верхней части которой располагаются положительные значения, а в нижней — отрицательные.</w:t>
      </w:r>
      <w:proofErr w:type="gramEnd"/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Слова, образующие отдельные качества личности: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аккуратность, беспечность, восприимчивость, гордость, грубость, жизнерадостность, заботливость, застенчивость, злопамятство, искренность, изысканность, капризность, легковерие, медлительность, мечтательность,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подвижность, развязность, рассудительность, решительность, самозабвение, сдержанность, сострадание, стыдливость, терпеливость, трусость, увлеченность, упорство, уступчивость, холодность, энтузиазм.</w:t>
      </w:r>
      <w:proofErr w:type="gramEnd"/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тестирования внимание детей обращают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предлагают оценить себя и объясняют принцип размещения качеств на шкале.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результатов важно отметить расположение на шкале как положительных, так и отрицательных качеств. Адекватной считается самооценка, при которой ребенок несколько положительных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 в верхнюю часть шкалы, а одно-два качества — в нижнюю часть или близко к середине. Если отрицательные качества поставлены близко к середине, одно из них попало в нижнюю часть шкалы, а хотя бы одно — в верхнюю часть, можно говорить, что ребенок в целом принимает себя и свой образ, но не идеализирует его и видит свои отрицательные черты.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все положительные качества помещает в верхней части шкалы достаточно высоко, а отрицательные — в нижней или около середины — его оценка неадекватно завышена. Он не может или не хочет правильно себя оценить, не замечает своих недостатков и приписывает себе отсутствующие достоинства.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неадекватность может быть источником агрессивного поведения, конфликтности, так же как и тревожности или нарушения общения. Негативные проявления связаны с тем, что образ, который выстроил ребенок, не совпадает с представлением о нем других людей. Такое несовпадение препятствует контактам и является причиной асоциальных реакций школьника.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располагает положительные черты ближе к середине, или, что еще хуже, в нижней части шкалы, то независимо от того, где поставлены отрицательные качества, можно говорить о неадекватной заниженной самооценке. Расположение отрицательных качеств только ухудшает (если они находятся в верхней части шкалы) или несколько улучшает (если они помещены внизу) общую структуру самооценки.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таких детей, как правило,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тревожность, неуверенность в себе, стремление расположить к себе собеседника, особенно взрослых. Однако заниженная самооценка может быть связана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агрессивностью, особенно в тех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случаях, когда от ученика настойчиво требуют выполнения каких-то обязанностей, с которыми он не справляется.</w:t>
      </w:r>
    </w:p>
    <w:p w:rsidR="008D02A2" w:rsidRDefault="008D02A2" w:rsidP="008D02A2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1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21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СПРАВЛЮСЬ ИЛИ НЕТ?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притязаний обнаруживается в прогностической, или априорной, самооценке еще не полученного результата. Для ее выяснения у детей начальных классов может быть использована следующая методика.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Разным по успеваемости ученикам даются поочередно три задания: одно — по русскому языку, другое — по математике (оба на основании изученного и понятного материала), третье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например, складывание орнамента по заданным образцам. Им предлагается ответить на вопрос: «Сможешь ли ты выполнить задания, на какую оценку и почему?» Затем дети должны ответить на тот же вопрос относительно трех разных по успеваемости одноклассников. 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Анализу, позволяющему выявить складывающуюся у ученика оценочную позицию, подлежат следующие данные: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Уровень прогностической самооценки у разных по успеваемости школьников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завышенная, заниженная).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Особенности прогностической оценки этих школьников.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Особенности адаптационной оценочной деятельности, ее направленность — на оценку способностей к учебе или на качества личности.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Распространение оценочной деятельности при выполнении учебных заданий на учебные ситуации.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анализ позволяет выяснить складывающуюся у каждого ученика оценочную позицию. Важность выявления у слабоуспевающих школьников формирующейся оценочной позиции доказана в исследованиях отечественных психологов: с возрастом у таких школьников нарастает тенденция к недооценке своих возможностей. Преобладание неуспеха над успехом, подкрепляемое низкими оценками их работы учителем, ведет к увеличению неуверенности в себе, чувству неполноценности и к заниженному, по сравнению с реальными возможностями, уровню притязаний.</w:t>
      </w:r>
    </w:p>
    <w:p w:rsidR="00213C8B" w:rsidRDefault="008D02A2" w:rsidP="008D02A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13C8B" w:rsidRDefault="00213C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D02A2" w:rsidRDefault="008D02A2" w:rsidP="008D02A2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213C8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Приложение </w:t>
      </w:r>
      <w:r w:rsidR="00213C8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5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Анкета для оценки уровня школьной мотивации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учащихс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я начальных классов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анкета разработана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Лускановой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уровня учебной мотивации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нее включено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10 вопросов, отражающих отношение детей к школе и обучен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Вопросы анкеты построены по закрытому типу и предполагают выбор одного из трех вариантов ответов. При этом ответ,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свидетельствующий о положительном отношении к школе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предпочтении учебных ситуаций, оценивается в 3 балла; нейтр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альный ответ — 1 балл; ответ, позволяющий судить об отриц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ательном отношении ребенка к школьной ситуации, оценивае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тся в 0 баллов.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ответов конкретный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учащийся может быть отнесен к одному из 5 уровней школь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ной мотивации: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25—30 баллов (максимально высокий уровень) — высокий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уровень школьной мотивации, учебной активности.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Такие дети отличаются наличием высоких познавательных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мотивов, стремлением наиболее успешно выполнять все предъявляем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ые школой требования. Они очень четко следуют всем указаниям учителя, добросовестны и ответственны, сильно переживают, если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получают неудовлетворительные оценки или замечания педагога.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рисунках на школьную тему они изображают учителя у доски,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процесс урока, учебный материал и т.п.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2. 20—24 балла — хорошая школьная мотивация.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Подобные показатели имеет большинство учащихся начальных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классов, успешно справляющихся с учебной деятельностью. В рисунк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ах на школьную тему они также изображают учебные ситуации, 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при ответах на вопросы проявляют меньшую зависимость от жестких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требований и норм. Подобный уровень мотивации является средней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нормой.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15—19 баллов — положительное отношение к школе, но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школа привлекает больше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внеучебными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сторонами.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Такие дети достаточно благополучно чувствуют себя в школе, однако чаще ходят в школу, чтобы общаться с друзьями, учителем. Им нравится ощущать себя учениками, иметь красивый портфель, ручки, тетради. Познавательные мотивы таких детей сформированы в меньшей степени и учебный предмет их мало привлекает. В рисунках на школьную тему такие дети изображают, как правило, школьные, но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неучебные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ситуации.</w:t>
      </w:r>
    </w:p>
    <w:p w:rsidR="008D02A2" w:rsidRDefault="008D02A2" w:rsidP="008D02A2">
      <w:pPr>
        <w:widowControl w:val="0"/>
        <w:shd w:val="clear" w:color="auto" w:fill="FFFFFF"/>
        <w:tabs>
          <w:tab w:val="num" w:pos="773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10 – 14 баллов – низкая школьная мотивация. 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5. Ниже 10 баллов – негативное отношение к школе,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Такие дети испытывают серьезные трудности в школе, они  не справляются с учебной деятельностью,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испытывают проблемы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нервно-психического здоровья. 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ab/>
        <w:t xml:space="preserve">Данная анкета может быть использована при индивидуальном обследовании ребенка, а также  применяться для групповой диагностики. Анкета допускает повторные опросы, что позволяет оценить динамику школьной мотивации. Снижение уровня школьной мотивации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может служить критерием школьной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ребенка, а его повышение – положительной динамики в обучении и развитии.  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Приложение </w:t>
      </w:r>
      <w:r w:rsidR="00213C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АНКЕТА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1. Тебе нравится в школе?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а)  да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w w:val="105"/>
          <w:sz w:val="24"/>
          <w:szCs w:val="24"/>
        </w:rPr>
        <w:t xml:space="preserve"> б)   не очень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в)  нет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2.  Утром ты всегда с радостью идешь в школу или тебе часто хочется 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4"/>
          <w:szCs w:val="24"/>
        </w:rPr>
        <w:t>остаться дома?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   иду с радостью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б)   бывает по-разному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в)   чаще хочется остаться дома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3. Если бы учитель сказал, что завтра в школе не обязательно приход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ить всем ученикам, ты пошел бы в школу или остался дома?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  пошел бы в школу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  не знаю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в)   остался бы дома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 xml:space="preserve">4.  Тебе нравится, когда вам отменяют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>какие-нибудъ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 xml:space="preserve"> уроки?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  не нравится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б)   бывает по-разному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  нравится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Ты хотел бы, чтобы тебе не задавали никаких домашних заданий?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  не хотел бы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  не знаю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  хотел бы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Ты хотел бы, чтобы в школе остались одни перемены?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а)   нет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w w:val="103"/>
          <w:sz w:val="24"/>
          <w:szCs w:val="24"/>
        </w:rPr>
        <w:t>б)    не знаю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w w:val="103"/>
          <w:sz w:val="24"/>
          <w:szCs w:val="24"/>
        </w:rPr>
        <w:t>в)    хотел бы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</w:rPr>
        <w:t>Ты часто рассказывает о школе своим родителям и друзьям?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а)   часто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б)   редко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   не рассказываю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Ты хотел бы, чтобы у тебя был другой, менее строгий учитель?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  мне нравится наш учитель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  точно не знаю</w:t>
      </w:r>
    </w:p>
    <w:p w:rsidR="008D02A2" w:rsidRDefault="008D02A2" w:rsidP="008D02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  хотел бы</w:t>
      </w:r>
    </w:p>
    <w:p w:rsidR="008D02A2" w:rsidRDefault="008D02A2" w:rsidP="008D02A2">
      <w:pPr>
        <w:shd w:val="clear" w:color="auto" w:fill="FFFFFF"/>
        <w:spacing w:after="0" w:line="240" w:lineRule="auto"/>
        <w:ind w:left="709"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>9.  У тебя в классе много друзей?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а)   много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br/>
        <w:t>б)    мало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br/>
        <w:t xml:space="preserve"> в)  нет друзей</w:t>
      </w:r>
    </w:p>
    <w:p w:rsidR="008D02A2" w:rsidRDefault="008D02A2" w:rsidP="008D02A2">
      <w:pPr>
        <w:shd w:val="clear" w:color="auto" w:fill="FFFFFF"/>
        <w:spacing w:after="0" w:line="240" w:lineRule="auto"/>
        <w:ind w:left="709"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10. Тебе нравятся твои одноклассники?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а)  нравятся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б)  не очень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в)  не нравятся</w:t>
      </w:r>
    </w:p>
    <w:p w:rsidR="002F606F" w:rsidRDefault="002F606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8D02A2" w:rsidRDefault="008D02A2" w:rsidP="002F606F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2F606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</w:p>
    <w:p w:rsidR="008D02A2" w:rsidRDefault="008D02A2" w:rsidP="008D0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исследование нравственной сферы школьника</w:t>
      </w:r>
    </w:p>
    <w:p w:rsidR="008D02A2" w:rsidRDefault="008D02A2" w:rsidP="008D02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(Фридман Г.М., Пушкина Т.А.,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Каплунович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И.Я</w:t>
      </w:r>
      <w:r>
        <w:rPr>
          <w:rFonts w:ascii="Times New Roman" w:hAnsi="Times New Roman" w:cs="Times New Roman"/>
          <w:sz w:val="24"/>
          <w:szCs w:val="24"/>
        </w:rPr>
        <w:t>. Изучение личности учащегося и ученических коллективов.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М., 1988, стр. 326-341)</w:t>
      </w:r>
      <w:proofErr w:type="gramEnd"/>
    </w:p>
    <w:p w:rsidR="008D02A2" w:rsidRDefault="008D02A2" w:rsidP="008D0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8D02A2" w:rsidRDefault="008D02A2" w:rsidP="008D0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Метод «Беседа»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для изучения представлений детей о нравственных качествах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 6-7 лет (1 класс) </w:t>
      </w:r>
      <w:proofErr w:type="gramEnd"/>
    </w:p>
    <w:p w:rsidR="008D02A2" w:rsidRDefault="008D02A2" w:rsidP="008D0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8D02A2" w:rsidRDefault="008D02A2" w:rsidP="008D02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беседы:</w:t>
      </w:r>
    </w:p>
    <w:p w:rsidR="008D02A2" w:rsidRDefault="008D02A2" w:rsidP="008D0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хорошим (плохим)? Почему?</w:t>
      </w:r>
    </w:p>
    <w:p w:rsidR="008D02A2" w:rsidRDefault="008D02A2" w:rsidP="008D0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честным (лживым)? Почему?</w:t>
      </w:r>
    </w:p>
    <w:p w:rsidR="008D02A2" w:rsidRDefault="008D02A2" w:rsidP="008D0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добрым (злым)? Почему?</w:t>
      </w:r>
    </w:p>
    <w:p w:rsidR="008D02A2" w:rsidRDefault="008D02A2" w:rsidP="008D0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справедливым (несправедливым)? Почему?</w:t>
      </w:r>
    </w:p>
    <w:p w:rsidR="008D02A2" w:rsidRDefault="008D02A2" w:rsidP="008D0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щедрым (жадным)? Почему?</w:t>
      </w:r>
    </w:p>
    <w:p w:rsidR="008D02A2" w:rsidRDefault="008D02A2" w:rsidP="008D0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смелым (трусливым)? Почему?</w:t>
      </w:r>
    </w:p>
    <w:p w:rsidR="008D02A2" w:rsidRDefault="008D02A2" w:rsidP="008D0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8D02A2" w:rsidRDefault="008D02A2" w:rsidP="008D02A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«Что такое хорошо и что такое плохо?»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8D02A2" w:rsidRDefault="008D02A2" w:rsidP="008D02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представление.</w:t>
      </w:r>
    </w:p>
    <w:p w:rsidR="008D02A2" w:rsidRDefault="008D02A2" w:rsidP="008D02A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«Закончи историю»</w:t>
      </w:r>
    </w:p>
    <w:p w:rsidR="002F606F" w:rsidRDefault="008D02A2" w:rsidP="008D02A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  <w:r>
        <w:rPr>
          <w:rFonts w:ascii="Times New Roman" w:hAnsi="Times New Roman" w:cs="Times New Roman"/>
          <w:i/>
          <w:sz w:val="24"/>
          <w:szCs w:val="24"/>
        </w:rPr>
        <w:t>Обработка результатов по вышеуказанной шкале.</w:t>
      </w:r>
    </w:p>
    <w:p w:rsidR="002F606F" w:rsidRDefault="002F6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D02A2" w:rsidRDefault="008D02A2" w:rsidP="008D02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F606F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D02A2" w:rsidRDefault="008D02A2" w:rsidP="008D0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эмоционального компонента нравственного развития</w:t>
      </w:r>
    </w:p>
    <w:p w:rsidR="008D02A2" w:rsidRDefault="008D02A2" w:rsidP="008D0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Методика «Сюжетные картинки»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(предназначена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1–2 классов)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02A2" w:rsidRDefault="008D02A2" w:rsidP="008D02A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46355</wp:posOffset>
            </wp:positionV>
            <wp:extent cx="2087245" cy="3632835"/>
            <wp:effectExtent l="19050" t="0" r="8255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 l="13164" t="427760" r="20291" b="1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63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Ребенку предоставляются картинки с изображением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8D02A2" w:rsidRDefault="008D02A2" w:rsidP="008D02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«Что мы ценим в людях»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(предназначена для выявления нравственных ориентаций ребенка).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 баллов – ребенок не имеет четких нравственных ориентиров. Отношения к нравственным нормам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неустойчивое</w:t>
      </w:r>
      <w:proofErr w:type="gramEnd"/>
      <w:r>
        <w:rPr>
          <w:rFonts w:ascii="Times New Roman" w:hAnsi="Times New Roman" w:cs="Times New Roman"/>
          <w:sz w:val="24"/>
          <w:szCs w:val="24"/>
        </w:rPr>
        <w:t>. Неправильно объясняет поступки, эмоциональные реакции неадекватны или отсутствуют.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– нравственные ориентиры существуют,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соответствовать им ребенок не стремиться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считает это недостижимой мечтой. Адекватно оценивает поступки,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отношение к нравственным нормам неустойчивое, пассивное. Эмоциональные реакции неадекватны. 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8D02A2" w:rsidRDefault="008D02A2" w:rsidP="008D02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«Как поступать»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(предназначена для выявления отношения к нравственным нормам).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предлагается представить себе заданную ситуацию и сообщить, как бы он повел себя в ней. Например, </w:t>
      </w:r>
      <w:r>
        <w:rPr>
          <w:rFonts w:ascii="Times New Roman" w:hAnsi="Times New Roman" w:cs="Times New Roman"/>
          <w:i/>
          <w:sz w:val="24"/>
          <w:szCs w:val="24"/>
        </w:rPr>
        <w:t>первая ситуация</w:t>
      </w:r>
      <w:r>
        <w:rPr>
          <w:rFonts w:ascii="Times New Roman" w:hAnsi="Times New Roman" w:cs="Times New Roman"/>
          <w:sz w:val="24"/>
          <w:szCs w:val="24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r>
        <w:rPr>
          <w:rFonts w:ascii="Times New Roman" w:hAnsi="Times New Roman" w:cs="Times New Roman"/>
          <w:i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ситуация</w:t>
      </w:r>
      <w:r>
        <w:rPr>
          <w:rFonts w:ascii="Times New Roman" w:hAnsi="Times New Roman" w:cs="Times New Roman"/>
          <w:sz w:val="24"/>
          <w:szCs w:val="24"/>
        </w:rPr>
        <w:t>: одноклассники сговорились сорвать урок. Как ты поступишь? Почему?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 по вышеуказанной шкале.</w:t>
      </w:r>
    </w:p>
    <w:p w:rsidR="008D02A2" w:rsidRDefault="008D02A2" w:rsidP="008D02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Методика «Закончи предложение» </w:t>
      </w:r>
      <w:r>
        <w:rPr>
          <w:rFonts w:ascii="Times New Roman" w:hAnsi="Times New Roman" w:cs="Times New Roman"/>
          <w:sz w:val="24"/>
          <w:szCs w:val="24"/>
        </w:rPr>
        <w:t>(методика Н.Е. Богуславской)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бланк теста, где необходимо закончить предложения несколькими словами.</w:t>
      </w:r>
    </w:p>
    <w:p w:rsidR="008D02A2" w:rsidRDefault="008D02A2" w:rsidP="008D02A2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знаю, что поступил неправильно, то …</w:t>
      </w:r>
    </w:p>
    <w:p w:rsidR="008D02A2" w:rsidRDefault="008D02A2" w:rsidP="008D02A2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затрудняюсь сам принять правильное решение, то …</w:t>
      </w:r>
    </w:p>
    <w:p w:rsidR="008D02A2" w:rsidRDefault="008D02A2" w:rsidP="008D02A2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между интересным, но необязательным, и необходимым, но скучным занятием, я обычно …</w:t>
      </w:r>
    </w:p>
    <w:p w:rsidR="008D02A2" w:rsidRDefault="008D02A2" w:rsidP="008D02A2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моем присутствии обижают человека, я …</w:t>
      </w:r>
    </w:p>
    <w:p w:rsidR="008D02A2" w:rsidRDefault="008D02A2" w:rsidP="008D02A2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ложь становится единственным средством сохранения хорошего отношения ко мне, я …</w:t>
      </w:r>
    </w:p>
    <w:p w:rsidR="008D02A2" w:rsidRDefault="008D02A2" w:rsidP="008D02A2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я был на месте учителя,  я …</w:t>
      </w:r>
    </w:p>
    <w:p w:rsidR="002F606F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 по вышеуказанной шкале.</w:t>
      </w:r>
    </w:p>
    <w:p w:rsidR="002F606F" w:rsidRDefault="002F6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D02A2" w:rsidRDefault="008D02A2" w:rsidP="008D02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Незаконченные предложения, или моё отношение к людям</w:t>
      </w:r>
    </w:p>
    <w:p w:rsidR="008D02A2" w:rsidRDefault="008D02A2" w:rsidP="008D02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друзьям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настоящий друг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люблю людей, которые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люблю тех людей, которые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меня нет, мои друзья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бы, чтобы мои друзья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семье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 обращается со мной как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был маленьким, моя семья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Чувство вины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 бы все, чтобы забыть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самой большой ошибкой было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совершаешь дурной поступок, то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себе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против меня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я достаточно способен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 быть похожим на тех, кто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Наибольших успехов я достигаю, когда …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я ценю …</w:t>
      </w:r>
    </w:p>
    <w:p w:rsidR="002F606F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(Богуславская Н.Е., Купина Н.А.</w:t>
      </w:r>
      <w:r>
        <w:rPr>
          <w:rFonts w:ascii="Times New Roman" w:hAnsi="Times New Roman" w:cs="Times New Roman"/>
          <w:sz w:val="24"/>
          <w:szCs w:val="24"/>
        </w:rPr>
        <w:t xml:space="preserve"> Веселый этикет.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Екатеринбург: </w:t>
      </w:r>
      <w:proofErr w:type="gramStart"/>
      <w:r>
        <w:rPr>
          <w:rFonts w:ascii="Times New Roman" w:hAnsi="Times New Roman" w:cs="Times New Roman"/>
          <w:sz w:val="24"/>
          <w:szCs w:val="24"/>
        </w:rPr>
        <w:t>«АРД ЛТД», 1997, с. 37)</w:t>
      </w:r>
      <w:proofErr w:type="gramEnd"/>
    </w:p>
    <w:p w:rsidR="002F606F" w:rsidRDefault="002F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A2" w:rsidRDefault="008D02A2" w:rsidP="008D02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0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</w:p>
    <w:p w:rsidR="008D02A2" w:rsidRDefault="008D02A2" w:rsidP="008D0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Анкета-опросник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«Настоящий друг»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Прутченков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Наедине с собой.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 1996, с. 154)</w:t>
      </w:r>
      <w:proofErr w:type="gramEnd"/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 использует доверенную тайну в своих целях.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своем друге.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Искренен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общении.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Радуется успехам и достижениям друга.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результатов: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 до 14 баллов.</w:t>
      </w:r>
      <w:r>
        <w:rPr>
          <w:rFonts w:ascii="Times New Roman" w:hAnsi="Times New Roman" w:cs="Times New Roman"/>
          <w:sz w:val="24"/>
          <w:szCs w:val="24"/>
        </w:rPr>
        <w:t xml:space="preserve"> Вы еще не оценили до конца всех прелестей и достоин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ужбы. Скорее всего, вы не доверяете людям, поэтому с вами трудно дружить. 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15 до 35 баллов.</w:t>
      </w:r>
      <w:r>
        <w:rPr>
          <w:rFonts w:ascii="Times New Roman" w:hAnsi="Times New Roman" w:cs="Times New Roman"/>
          <w:sz w:val="24"/>
          <w:szCs w:val="24"/>
        </w:rPr>
        <w:t xml:space="preserve"> У вас есть опыт дружбы, но есть и ошибки. Хорошо,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настоящую дружбу и готовы дружить.</w:t>
      </w:r>
    </w:p>
    <w:p w:rsidR="002F606F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35 до 50 баллов. </w:t>
      </w:r>
      <w:r>
        <w:rPr>
          <w:rFonts w:ascii="Times New Roman" w:hAnsi="Times New Roman" w:cs="Times New Roman"/>
          <w:sz w:val="24"/>
          <w:szCs w:val="24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2F606F" w:rsidRDefault="002F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A2" w:rsidRDefault="008D02A2" w:rsidP="008D02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0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D02A2" w:rsidRDefault="008D02A2" w:rsidP="008D02A2">
      <w:pPr>
        <w:spacing w:line="36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Методика-тест «Хороший ли ты сын (дочь)?»</w:t>
      </w:r>
    </w:p>
    <w:p w:rsidR="008D02A2" w:rsidRDefault="008D02A2" w:rsidP="008D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(Лаврентьева Л.И., Ерина Э.Г.,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Цацинская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Нравственное воспитание в начальной школе // Завуч начальной школы. 2004, № 6, стр. 118)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 против каждого вопроса знак «+» или знак «–»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>
        <w:rPr>
          <w:rFonts w:ascii="Times New Roman" w:hAnsi="Times New Roman" w:cs="Times New Roman"/>
          <w:sz w:val="24"/>
          <w:szCs w:val="24"/>
        </w:rPr>
        <w:t>зависимости от того, положительный или отрицательный ответ ты дашь.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Мама угощает тебя апельсином, конфетой. Всегда ли ты проверяешь, досталось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сидишь с кислым и недовольным лицом)?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Стесняешься ли ты дома, в гостях подать маме пальто или оказать другие знаки внимания?</w:t>
      </w:r>
    </w:p>
    <w:p w:rsidR="008D02A2" w:rsidRDefault="008D02A2" w:rsidP="008D02A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Обработка результатов: </w:t>
      </w:r>
      <w:r>
        <w:rPr>
          <w:rFonts w:ascii="Times New Roman" w:hAnsi="Times New Roman" w:cs="Times New Roman"/>
          <w:sz w:val="24"/>
          <w:szCs w:val="24"/>
        </w:rPr>
        <w:t>Если ты очень хороший сын или дочь, знаки у тебя должны получиться такие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«+ – – + + + + – – –».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:rsidR="00CF6B2A" w:rsidRDefault="00CF6B2A"/>
    <w:sectPr w:rsidR="00CF6B2A" w:rsidSect="008D02A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bullet"/>
      <w:lvlText w:val="▪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11AE5"/>
    <w:multiLevelType w:val="hybridMultilevel"/>
    <w:tmpl w:val="287A54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A67F5"/>
    <w:multiLevelType w:val="hybridMultilevel"/>
    <w:tmpl w:val="03727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57B9F"/>
    <w:multiLevelType w:val="hybridMultilevel"/>
    <w:tmpl w:val="9792685C"/>
    <w:lvl w:ilvl="0" w:tplc="8B106A26">
      <w:start w:val="1"/>
      <w:numFmt w:val="decimal"/>
      <w:lvlText w:val="%1."/>
      <w:lvlJc w:val="left"/>
      <w:pPr>
        <w:ind w:left="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1443"/>
    <w:multiLevelType w:val="multilevel"/>
    <w:tmpl w:val="F2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1426E"/>
    <w:multiLevelType w:val="multilevel"/>
    <w:tmpl w:val="BD14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C3C52"/>
    <w:multiLevelType w:val="hybridMultilevel"/>
    <w:tmpl w:val="ABB2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231FF"/>
    <w:multiLevelType w:val="multilevel"/>
    <w:tmpl w:val="1C5677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/>
        <w:b/>
        <w:color w:val="000000"/>
      </w:rPr>
    </w:lvl>
  </w:abstractNum>
  <w:abstractNum w:abstractNumId="12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6407C"/>
    <w:multiLevelType w:val="hybridMultilevel"/>
    <w:tmpl w:val="33409C98"/>
    <w:lvl w:ilvl="0" w:tplc="000B0409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97470"/>
    <w:multiLevelType w:val="hybridMultilevel"/>
    <w:tmpl w:val="40A6771C"/>
    <w:lvl w:ilvl="0" w:tplc="D9EA84FE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66677"/>
    <w:multiLevelType w:val="hybridMultilevel"/>
    <w:tmpl w:val="479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33204"/>
    <w:multiLevelType w:val="multilevel"/>
    <w:tmpl w:val="06A0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708E4"/>
    <w:multiLevelType w:val="hybridMultilevel"/>
    <w:tmpl w:val="6C8493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35BF0"/>
    <w:multiLevelType w:val="hybridMultilevel"/>
    <w:tmpl w:val="B95A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2A2"/>
    <w:rsid w:val="00213C8B"/>
    <w:rsid w:val="002F606F"/>
    <w:rsid w:val="008D02A2"/>
    <w:rsid w:val="00C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02A2"/>
    <w:pPr>
      <w:keepNext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02A2"/>
    <w:pPr>
      <w:keepNext/>
      <w:spacing w:before="240" w:after="60" w:line="240" w:lineRule="auto"/>
      <w:ind w:firstLine="709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2A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D02A2"/>
    <w:rPr>
      <w:rFonts w:ascii="Arial" w:eastAsia="Calibri" w:hAnsi="Arial" w:cs="Arial"/>
      <w:b/>
      <w:bCs/>
      <w:sz w:val="26"/>
      <w:szCs w:val="26"/>
    </w:rPr>
  </w:style>
  <w:style w:type="paragraph" w:styleId="a3">
    <w:name w:val="No Spacing"/>
    <w:qFormat/>
    <w:rsid w:val="008D02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02A2"/>
    <w:pPr>
      <w:ind w:left="720"/>
      <w:contextualSpacing/>
    </w:pPr>
  </w:style>
  <w:style w:type="character" w:customStyle="1" w:styleId="a5">
    <w:name w:val="Текст сноски Знак"/>
    <w:aliases w:val="F1 Знак"/>
    <w:basedOn w:val="a0"/>
    <w:link w:val="a6"/>
    <w:semiHidden/>
    <w:locked/>
    <w:rsid w:val="008D0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F1"/>
    <w:basedOn w:val="a"/>
    <w:link w:val="a5"/>
    <w:semiHidden/>
    <w:unhideWhenUsed/>
    <w:rsid w:val="008D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6"/>
    <w:uiPriority w:val="99"/>
    <w:semiHidden/>
    <w:rsid w:val="008D02A2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8D02A2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8D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8D02A2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D02A2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D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semiHidden/>
    <w:rsid w:val="008D02A2"/>
    <w:rPr>
      <w:rFonts w:eastAsiaTheme="minorEastAsia"/>
      <w:lang w:eastAsia="ru-RU"/>
    </w:rPr>
  </w:style>
  <w:style w:type="paragraph" w:styleId="ab">
    <w:name w:val="Title"/>
    <w:basedOn w:val="a"/>
    <w:link w:val="14"/>
    <w:uiPriority w:val="99"/>
    <w:qFormat/>
    <w:rsid w:val="008D0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Название Знак1"/>
    <w:basedOn w:val="a0"/>
    <w:link w:val="ab"/>
    <w:uiPriority w:val="99"/>
    <w:locked/>
    <w:rsid w:val="008D0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D0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e"/>
    <w:unhideWhenUsed/>
    <w:rsid w:val="008D02A2"/>
    <w:pPr>
      <w:spacing w:after="0" w:line="240" w:lineRule="auto"/>
      <w:ind w:right="-185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8D0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8D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D02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D02A2"/>
    <w:rPr>
      <w:rFonts w:eastAsiaTheme="minorEastAsia"/>
      <w:lang w:eastAsia="ru-RU"/>
    </w:rPr>
  </w:style>
  <w:style w:type="character" w:customStyle="1" w:styleId="af">
    <w:name w:val="Текст Знак"/>
    <w:basedOn w:val="a0"/>
    <w:link w:val="af0"/>
    <w:uiPriority w:val="99"/>
    <w:semiHidden/>
    <w:rsid w:val="008D02A2"/>
    <w:rPr>
      <w:rFonts w:ascii="Consolas" w:eastAsia="Calibri" w:hAnsi="Consolas" w:cs="Times New Roman"/>
      <w:sz w:val="21"/>
      <w:szCs w:val="21"/>
    </w:rPr>
  </w:style>
  <w:style w:type="paragraph" w:styleId="af0">
    <w:name w:val="Plain Text"/>
    <w:basedOn w:val="a"/>
    <w:link w:val="af"/>
    <w:uiPriority w:val="99"/>
    <w:semiHidden/>
    <w:unhideWhenUsed/>
    <w:rsid w:val="008D02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8D02A2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D02A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tr">
    <w:name w:val="str"/>
    <w:basedOn w:val="a0"/>
    <w:rsid w:val="008D02A2"/>
    <w:rPr>
      <w:rFonts w:ascii="Verdana" w:hAnsi="Verdana" w:hint="default"/>
      <w:b/>
      <w:bCs/>
      <w:sz w:val="24"/>
      <w:szCs w:val="24"/>
    </w:rPr>
  </w:style>
  <w:style w:type="character" w:styleId="af3">
    <w:name w:val="Emphasis"/>
    <w:basedOn w:val="a0"/>
    <w:uiPriority w:val="20"/>
    <w:qFormat/>
    <w:rsid w:val="008D02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7219-3ED9-4660-A69C-27C0032E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9955</Words>
  <Characters>56747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Шахалев</Company>
  <LinksUpToDate>false</LinksUpToDate>
  <CharactersWithSpaces>66569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Ronin</dc:creator>
  <cp:keywords/>
  <dc:description/>
  <cp:lastModifiedBy>Ronin</cp:lastModifiedBy>
  <cp:revision>3</cp:revision>
  <dcterms:created xsi:type="dcterms:W3CDTF">2015-09-08T16:56:00Z</dcterms:created>
  <dcterms:modified xsi:type="dcterms:W3CDTF">2015-09-08T17:15:00Z</dcterms:modified>
</cp:coreProperties>
</file>