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1DFD" w:rsidRPr="00455F5D" w:rsidRDefault="0098443C" w:rsidP="005E6908">
      <w:pPr>
        <w:spacing w:after="0" w:line="240" w:lineRule="auto"/>
        <w:ind w:left="3969"/>
        <w:rPr>
          <w:rFonts w:ascii="Times New Roman" w:hAnsi="Times New Roman"/>
          <w:sz w:val="24"/>
          <w:szCs w:val="24"/>
        </w:rPr>
      </w:pPr>
      <w:r>
        <w:rPr>
          <w:rFonts w:ascii="Times New Roman" w:hAnsi="Times New Roman"/>
          <w:noProof/>
          <w:sz w:val="24"/>
          <w:szCs w:val="24"/>
        </w:rPr>
        <w:drawing>
          <wp:anchor distT="0" distB="0" distL="114300" distR="114300" simplePos="0" relativeHeight="251658240" behindDoc="0" locked="0" layoutInCell="1" allowOverlap="1">
            <wp:simplePos x="0" y="0"/>
            <wp:positionH relativeFrom="column">
              <wp:posOffset>-613410</wp:posOffset>
            </wp:positionH>
            <wp:positionV relativeFrom="paragraph">
              <wp:posOffset>-224790</wp:posOffset>
            </wp:positionV>
            <wp:extent cx="5940425" cy="5619750"/>
            <wp:effectExtent l="19050" t="0" r="3175"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lum contrast="10000"/>
                    </a:blip>
                    <a:srcRect/>
                    <a:stretch>
                      <a:fillRect/>
                    </a:stretch>
                  </pic:blipFill>
                  <pic:spPr bwMode="auto">
                    <a:xfrm>
                      <a:off x="0" y="0"/>
                      <a:ext cx="5940425" cy="5619750"/>
                    </a:xfrm>
                    <a:prstGeom prst="rect">
                      <a:avLst/>
                    </a:prstGeom>
                    <a:noFill/>
                    <a:ln w="9525">
                      <a:noFill/>
                      <a:miter lim="800000"/>
                      <a:headEnd/>
                      <a:tailEnd/>
                    </a:ln>
                  </pic:spPr>
                </pic:pic>
              </a:graphicData>
            </a:graphic>
          </wp:anchor>
        </w:drawing>
      </w:r>
      <w:r w:rsidR="008F1DFD" w:rsidRPr="00455F5D">
        <w:rPr>
          <w:rFonts w:ascii="Times New Roman" w:hAnsi="Times New Roman"/>
          <w:sz w:val="24"/>
          <w:szCs w:val="24"/>
        </w:rPr>
        <w:t>УТВЕРЖДАЮ</w:t>
      </w:r>
    </w:p>
    <w:p w:rsidR="008F1DFD" w:rsidRPr="00455F5D" w:rsidRDefault="00991A62" w:rsidP="00991A62">
      <w:pPr>
        <w:spacing w:after="0" w:line="240" w:lineRule="auto"/>
        <w:ind w:left="2124" w:firstLine="708"/>
        <w:rPr>
          <w:rFonts w:ascii="Times New Roman" w:hAnsi="Times New Roman"/>
          <w:sz w:val="24"/>
          <w:szCs w:val="24"/>
        </w:rPr>
      </w:pPr>
      <w:r>
        <w:rPr>
          <w:rFonts w:ascii="Times New Roman" w:hAnsi="Times New Roman"/>
          <w:sz w:val="24"/>
          <w:szCs w:val="24"/>
        </w:rPr>
        <w:t xml:space="preserve">                   </w:t>
      </w:r>
      <w:r w:rsidR="008F1DFD" w:rsidRPr="00455F5D">
        <w:rPr>
          <w:rFonts w:ascii="Times New Roman" w:hAnsi="Times New Roman"/>
          <w:sz w:val="24"/>
          <w:szCs w:val="24"/>
        </w:rPr>
        <w:t>Директор МОУ «</w:t>
      </w:r>
      <w:proofErr w:type="spellStart"/>
      <w:r w:rsidR="008F1DFD" w:rsidRPr="00455F5D">
        <w:rPr>
          <w:rFonts w:ascii="Times New Roman" w:hAnsi="Times New Roman"/>
          <w:sz w:val="24"/>
          <w:szCs w:val="24"/>
        </w:rPr>
        <w:t>Шипицынскаясредняя</w:t>
      </w:r>
      <w:proofErr w:type="spellEnd"/>
    </w:p>
    <w:p w:rsidR="008F1DFD" w:rsidRPr="00455F5D" w:rsidRDefault="008F1DFD" w:rsidP="005E6908">
      <w:pPr>
        <w:spacing w:after="0" w:line="240" w:lineRule="auto"/>
        <w:ind w:left="3969"/>
        <w:rPr>
          <w:rFonts w:ascii="Times New Roman" w:hAnsi="Times New Roman"/>
          <w:sz w:val="24"/>
          <w:szCs w:val="24"/>
        </w:rPr>
      </w:pPr>
      <w:r w:rsidRPr="00455F5D">
        <w:rPr>
          <w:rFonts w:ascii="Times New Roman" w:hAnsi="Times New Roman"/>
          <w:sz w:val="24"/>
          <w:szCs w:val="24"/>
        </w:rPr>
        <w:t>общеобразовательная школа»</w:t>
      </w:r>
    </w:p>
    <w:p w:rsidR="008F1DFD" w:rsidRPr="00455F5D" w:rsidRDefault="008F1DFD" w:rsidP="005E6908">
      <w:pPr>
        <w:spacing w:after="0" w:line="240" w:lineRule="auto"/>
        <w:ind w:left="3969"/>
        <w:rPr>
          <w:rFonts w:ascii="Times New Roman" w:hAnsi="Times New Roman"/>
          <w:sz w:val="24"/>
          <w:szCs w:val="24"/>
        </w:rPr>
      </w:pPr>
      <w:r w:rsidRPr="00455F5D">
        <w:rPr>
          <w:rFonts w:ascii="Times New Roman" w:hAnsi="Times New Roman"/>
          <w:sz w:val="24"/>
          <w:szCs w:val="24"/>
        </w:rPr>
        <w:t xml:space="preserve"> ________________ / Е.В. </w:t>
      </w:r>
      <w:proofErr w:type="spellStart"/>
      <w:r w:rsidRPr="00455F5D">
        <w:rPr>
          <w:rFonts w:ascii="Times New Roman" w:hAnsi="Times New Roman"/>
          <w:sz w:val="24"/>
          <w:szCs w:val="24"/>
        </w:rPr>
        <w:t>Селякова</w:t>
      </w:r>
      <w:proofErr w:type="spellEnd"/>
    </w:p>
    <w:p w:rsidR="008F1DFD" w:rsidRPr="00455F5D" w:rsidRDefault="008F1DFD" w:rsidP="005E6908">
      <w:pPr>
        <w:spacing w:after="0" w:line="240" w:lineRule="auto"/>
        <w:ind w:left="3969"/>
        <w:rPr>
          <w:rFonts w:ascii="Times New Roman" w:hAnsi="Times New Roman"/>
          <w:sz w:val="24"/>
          <w:szCs w:val="24"/>
        </w:rPr>
      </w:pPr>
      <w:r w:rsidRPr="001E4959">
        <w:rPr>
          <w:rFonts w:ascii="Times New Roman" w:hAnsi="Times New Roman"/>
          <w:sz w:val="24"/>
          <w:szCs w:val="24"/>
        </w:rPr>
        <w:t xml:space="preserve">Приказ № </w:t>
      </w:r>
      <w:r w:rsidR="00F01DD0">
        <w:rPr>
          <w:rFonts w:ascii="Times New Roman" w:hAnsi="Times New Roman"/>
          <w:sz w:val="24"/>
          <w:szCs w:val="24"/>
        </w:rPr>
        <w:t>193 от 31</w:t>
      </w:r>
      <w:bookmarkStart w:id="0" w:name="_GoBack"/>
      <w:bookmarkEnd w:id="0"/>
      <w:r w:rsidR="00AE37BF" w:rsidRPr="00F01DD0">
        <w:rPr>
          <w:rFonts w:ascii="Times New Roman" w:hAnsi="Times New Roman"/>
          <w:sz w:val="24"/>
          <w:szCs w:val="24"/>
        </w:rPr>
        <w:t>.03.2020</w:t>
      </w:r>
    </w:p>
    <w:p w:rsidR="008F1DFD" w:rsidRDefault="008F1DFD" w:rsidP="005E6908">
      <w:pPr>
        <w:pStyle w:val="Default"/>
        <w:tabs>
          <w:tab w:val="left" w:pos="5940"/>
        </w:tabs>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pPr>
    </w:p>
    <w:p w:rsidR="008F1DFD" w:rsidRDefault="008F1DFD" w:rsidP="005E6908">
      <w:pPr>
        <w:pStyle w:val="Default"/>
        <w:jc w:val="center"/>
        <w:rPr>
          <w:sz w:val="28"/>
          <w:szCs w:val="28"/>
        </w:rPr>
      </w:pPr>
      <w:r>
        <w:rPr>
          <w:b/>
          <w:bCs/>
          <w:sz w:val="28"/>
          <w:szCs w:val="28"/>
        </w:rPr>
        <w:t xml:space="preserve">Отчёт о результатах </w:t>
      </w:r>
      <w:proofErr w:type="spellStart"/>
      <w:r>
        <w:rPr>
          <w:b/>
          <w:bCs/>
          <w:sz w:val="28"/>
          <w:szCs w:val="28"/>
        </w:rPr>
        <w:t>самообследования</w:t>
      </w:r>
      <w:proofErr w:type="spellEnd"/>
    </w:p>
    <w:p w:rsidR="00991A62" w:rsidRDefault="008F1DFD" w:rsidP="005E6908">
      <w:pPr>
        <w:pStyle w:val="Default"/>
        <w:jc w:val="center"/>
        <w:rPr>
          <w:b/>
          <w:bCs/>
          <w:sz w:val="28"/>
          <w:szCs w:val="28"/>
        </w:rPr>
      </w:pPr>
      <w:r>
        <w:rPr>
          <w:b/>
          <w:bCs/>
          <w:sz w:val="28"/>
          <w:szCs w:val="28"/>
        </w:rPr>
        <w:t xml:space="preserve">муниципального общеобразовательного учреждения </w:t>
      </w:r>
    </w:p>
    <w:p w:rsidR="008F1DFD" w:rsidRDefault="008F1DFD" w:rsidP="005E6908">
      <w:pPr>
        <w:pStyle w:val="Default"/>
        <w:jc w:val="center"/>
        <w:rPr>
          <w:sz w:val="28"/>
          <w:szCs w:val="28"/>
        </w:rPr>
      </w:pPr>
      <w:r>
        <w:rPr>
          <w:b/>
          <w:bCs/>
          <w:sz w:val="28"/>
          <w:szCs w:val="28"/>
        </w:rPr>
        <w:t>«</w:t>
      </w:r>
      <w:proofErr w:type="spellStart"/>
      <w:r>
        <w:rPr>
          <w:b/>
          <w:bCs/>
          <w:sz w:val="28"/>
          <w:szCs w:val="28"/>
        </w:rPr>
        <w:t>Шипицынская</w:t>
      </w:r>
      <w:proofErr w:type="spellEnd"/>
      <w:r>
        <w:rPr>
          <w:b/>
          <w:bCs/>
          <w:sz w:val="28"/>
          <w:szCs w:val="28"/>
        </w:rPr>
        <w:t xml:space="preserve"> средняя общеобразовательная школа»</w:t>
      </w:r>
    </w:p>
    <w:p w:rsidR="008F1DFD" w:rsidRPr="006C7FCF" w:rsidRDefault="00262AA8" w:rsidP="00991A62">
      <w:pPr>
        <w:pStyle w:val="Default"/>
        <w:jc w:val="center"/>
        <w:rPr>
          <w:sz w:val="28"/>
          <w:szCs w:val="28"/>
        </w:rPr>
      </w:pPr>
      <w:r>
        <w:rPr>
          <w:b/>
          <w:bCs/>
          <w:sz w:val="28"/>
          <w:szCs w:val="28"/>
        </w:rPr>
        <w:t>за 2020</w:t>
      </w:r>
      <w:r w:rsidR="008F1DFD">
        <w:rPr>
          <w:b/>
          <w:bCs/>
          <w:sz w:val="28"/>
          <w:szCs w:val="28"/>
        </w:rPr>
        <w:t xml:space="preserve"> год</w:t>
      </w:r>
    </w:p>
    <w:p w:rsidR="008F1DFD" w:rsidRDefault="008F1DFD" w:rsidP="005E6908">
      <w:pPr>
        <w:pStyle w:val="Default"/>
        <w:ind w:firstLine="709"/>
        <w:jc w:val="both"/>
      </w:pPr>
    </w:p>
    <w:p w:rsidR="00115EFB" w:rsidRDefault="00115EFB"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8F1DFD" w:rsidRDefault="008F1DFD" w:rsidP="005E6908">
      <w:pPr>
        <w:spacing w:line="240" w:lineRule="auto"/>
      </w:pPr>
    </w:p>
    <w:p w:rsidR="005E6908" w:rsidRDefault="005E6908" w:rsidP="005E6908">
      <w:pPr>
        <w:spacing w:line="240" w:lineRule="auto"/>
      </w:pPr>
    </w:p>
    <w:p w:rsidR="008F1DFD" w:rsidRPr="005E6908" w:rsidRDefault="008F1DFD" w:rsidP="005E6908">
      <w:pPr>
        <w:pStyle w:val="a3"/>
        <w:numPr>
          <w:ilvl w:val="0"/>
          <w:numId w:val="1"/>
        </w:numPr>
        <w:tabs>
          <w:tab w:val="left" w:pos="284"/>
        </w:tabs>
        <w:spacing w:line="240" w:lineRule="auto"/>
        <w:jc w:val="center"/>
        <w:rPr>
          <w:rFonts w:ascii="Times New Roman" w:hAnsi="Times New Roman" w:cs="Times New Roman"/>
          <w:b/>
          <w:sz w:val="24"/>
          <w:szCs w:val="24"/>
        </w:rPr>
      </w:pPr>
      <w:r w:rsidRPr="00A90078">
        <w:rPr>
          <w:rFonts w:ascii="Times New Roman" w:eastAsia="Calibri" w:hAnsi="Times New Roman" w:cs="Times New Roman"/>
          <w:b/>
          <w:sz w:val="24"/>
          <w:szCs w:val="24"/>
        </w:rPr>
        <w:lastRenderedPageBreak/>
        <w:t>Общие сведения</w:t>
      </w:r>
    </w:p>
    <w:p w:rsidR="005E6908" w:rsidRPr="00A90078" w:rsidRDefault="005E6908" w:rsidP="005E6908">
      <w:pPr>
        <w:pStyle w:val="a3"/>
        <w:tabs>
          <w:tab w:val="left" w:pos="284"/>
        </w:tabs>
        <w:spacing w:line="240" w:lineRule="auto"/>
        <w:rPr>
          <w:rFonts w:ascii="Times New Roman" w:hAnsi="Times New Roman" w:cs="Times New Roman"/>
          <w:b/>
          <w:sz w:val="24"/>
          <w:szCs w:val="24"/>
        </w:rPr>
      </w:pPr>
    </w:p>
    <w:p w:rsidR="008F1DFD" w:rsidRPr="00455F5D" w:rsidRDefault="008F1DFD" w:rsidP="005E6908">
      <w:pPr>
        <w:pStyle w:val="a3"/>
        <w:numPr>
          <w:ilvl w:val="1"/>
          <w:numId w:val="1"/>
        </w:numPr>
        <w:tabs>
          <w:tab w:val="left" w:pos="0"/>
        </w:tabs>
        <w:overflowPunct w:val="0"/>
        <w:autoSpaceDE w:val="0"/>
        <w:autoSpaceDN w:val="0"/>
        <w:adjustRightInd w:val="0"/>
        <w:spacing w:after="0" w:line="240" w:lineRule="auto"/>
        <w:jc w:val="both"/>
        <w:rPr>
          <w:rFonts w:ascii="Times New Roman" w:hAnsi="Times New Roman" w:cs="Times New Roman"/>
          <w:sz w:val="24"/>
          <w:szCs w:val="24"/>
        </w:rPr>
      </w:pPr>
      <w:r w:rsidRPr="00455F5D">
        <w:rPr>
          <w:rFonts w:ascii="Times New Roman" w:hAnsi="Times New Roman" w:cs="Times New Roman"/>
          <w:b/>
          <w:sz w:val="24"/>
          <w:szCs w:val="24"/>
        </w:rPr>
        <w:t>Полное наименование</w:t>
      </w:r>
      <w:r w:rsidRPr="00455F5D">
        <w:rPr>
          <w:rFonts w:ascii="Times New Roman" w:hAnsi="Times New Roman" w:cs="Times New Roman"/>
          <w:sz w:val="24"/>
          <w:szCs w:val="24"/>
        </w:rPr>
        <w:t>:</w:t>
      </w:r>
    </w:p>
    <w:p w:rsidR="008F1DFD" w:rsidRPr="00455F5D" w:rsidRDefault="008F1DFD" w:rsidP="005E6908">
      <w:pPr>
        <w:tabs>
          <w:tab w:val="left" w:pos="284"/>
        </w:tabs>
        <w:spacing w:after="0" w:line="240" w:lineRule="auto"/>
        <w:jc w:val="both"/>
        <w:rPr>
          <w:rFonts w:ascii="Times New Roman" w:hAnsi="Times New Roman" w:cs="Times New Roman"/>
          <w:sz w:val="24"/>
          <w:szCs w:val="24"/>
        </w:rPr>
      </w:pPr>
      <w:r w:rsidRPr="00455F5D">
        <w:rPr>
          <w:rFonts w:ascii="Times New Roman" w:hAnsi="Times New Roman" w:cs="Times New Roman"/>
          <w:sz w:val="24"/>
          <w:szCs w:val="24"/>
        </w:rPr>
        <w:t xml:space="preserve"> муниципальное общеобразовательное учреждение «</w:t>
      </w:r>
      <w:proofErr w:type="spellStart"/>
      <w:r w:rsidRPr="00455F5D">
        <w:rPr>
          <w:rFonts w:ascii="Times New Roman" w:hAnsi="Times New Roman" w:cs="Times New Roman"/>
          <w:sz w:val="24"/>
          <w:szCs w:val="24"/>
        </w:rPr>
        <w:t>Шипицынская</w:t>
      </w:r>
      <w:proofErr w:type="spellEnd"/>
      <w:r w:rsidRPr="00455F5D">
        <w:rPr>
          <w:rFonts w:ascii="Times New Roman" w:hAnsi="Times New Roman" w:cs="Times New Roman"/>
          <w:sz w:val="24"/>
          <w:szCs w:val="24"/>
        </w:rPr>
        <w:t xml:space="preserve"> средняя общеобразовательная школа»,далее по тексту ОУ (общеобразовательное учреждение).</w:t>
      </w:r>
    </w:p>
    <w:p w:rsidR="00262105" w:rsidRPr="005E6908" w:rsidRDefault="008F1DFD" w:rsidP="005E6908">
      <w:pPr>
        <w:tabs>
          <w:tab w:val="left" w:pos="284"/>
        </w:tabs>
        <w:spacing w:after="0" w:line="240" w:lineRule="auto"/>
        <w:jc w:val="both"/>
        <w:rPr>
          <w:rFonts w:ascii="Times New Roman" w:hAnsi="Times New Roman" w:cs="Times New Roman"/>
          <w:sz w:val="24"/>
          <w:szCs w:val="24"/>
        </w:rPr>
      </w:pPr>
      <w:r w:rsidRPr="00455F5D">
        <w:rPr>
          <w:rFonts w:ascii="Times New Roman" w:hAnsi="Times New Roman" w:cs="Times New Roman"/>
          <w:sz w:val="24"/>
          <w:szCs w:val="24"/>
        </w:rPr>
        <w:tab/>
      </w:r>
      <w:r w:rsidR="00A90078">
        <w:rPr>
          <w:rFonts w:ascii="Times New Roman" w:hAnsi="Times New Roman" w:cs="Times New Roman"/>
          <w:sz w:val="24"/>
          <w:szCs w:val="24"/>
        </w:rPr>
        <w:tab/>
      </w:r>
      <w:r w:rsidRPr="00455F5D">
        <w:rPr>
          <w:rFonts w:ascii="Times New Roman" w:hAnsi="Times New Roman" w:cs="Times New Roman"/>
          <w:b/>
          <w:sz w:val="24"/>
          <w:szCs w:val="24"/>
        </w:rPr>
        <w:t>Сокращённое наименование</w:t>
      </w:r>
      <w:r w:rsidRPr="00455F5D">
        <w:rPr>
          <w:rFonts w:ascii="Times New Roman" w:hAnsi="Times New Roman" w:cs="Times New Roman"/>
          <w:sz w:val="24"/>
          <w:szCs w:val="24"/>
        </w:rPr>
        <w:t xml:space="preserve"> МОУ «</w:t>
      </w:r>
      <w:proofErr w:type="spellStart"/>
      <w:r w:rsidRPr="00455F5D">
        <w:rPr>
          <w:rFonts w:ascii="Times New Roman" w:hAnsi="Times New Roman" w:cs="Times New Roman"/>
          <w:sz w:val="24"/>
          <w:szCs w:val="24"/>
        </w:rPr>
        <w:t>Шипицынская</w:t>
      </w:r>
      <w:proofErr w:type="spellEnd"/>
      <w:r w:rsidRPr="00455F5D">
        <w:rPr>
          <w:rFonts w:ascii="Times New Roman" w:hAnsi="Times New Roman" w:cs="Times New Roman"/>
          <w:sz w:val="24"/>
          <w:szCs w:val="24"/>
        </w:rPr>
        <w:t xml:space="preserve"> СОШ».</w:t>
      </w:r>
    </w:p>
    <w:p w:rsidR="00262105" w:rsidRDefault="00A90078" w:rsidP="005E6908">
      <w:pPr>
        <w:tabs>
          <w:tab w:val="left" w:pos="284"/>
        </w:tabs>
        <w:spacing w:after="0" w:line="240" w:lineRule="auto"/>
        <w:ind w:firstLine="708"/>
        <w:jc w:val="both"/>
        <w:rPr>
          <w:rFonts w:ascii="Times New Roman" w:hAnsi="Times New Roman" w:cs="Times New Roman"/>
          <w:sz w:val="24"/>
          <w:szCs w:val="24"/>
        </w:rPr>
      </w:pPr>
      <w:r>
        <w:rPr>
          <w:rFonts w:ascii="Times New Roman" w:hAnsi="Times New Roman" w:cs="Times New Roman"/>
          <w:b/>
          <w:sz w:val="24"/>
          <w:szCs w:val="24"/>
        </w:rPr>
        <w:t>Директор</w:t>
      </w:r>
      <w:r>
        <w:rPr>
          <w:rFonts w:ascii="Times New Roman" w:hAnsi="Times New Roman" w:cs="Times New Roman"/>
          <w:sz w:val="24"/>
          <w:szCs w:val="24"/>
        </w:rPr>
        <w:t xml:space="preserve"> Елена Витальевна </w:t>
      </w:r>
      <w:proofErr w:type="spellStart"/>
      <w:r>
        <w:rPr>
          <w:rFonts w:ascii="Times New Roman" w:hAnsi="Times New Roman" w:cs="Times New Roman"/>
          <w:sz w:val="24"/>
          <w:szCs w:val="24"/>
        </w:rPr>
        <w:t>Селякова</w:t>
      </w:r>
      <w:proofErr w:type="spellEnd"/>
      <w:r>
        <w:rPr>
          <w:rFonts w:ascii="Times New Roman" w:hAnsi="Times New Roman" w:cs="Times New Roman"/>
          <w:sz w:val="24"/>
          <w:szCs w:val="24"/>
        </w:rPr>
        <w:t>.</w:t>
      </w:r>
    </w:p>
    <w:p w:rsidR="008F1DFD" w:rsidRPr="00455F5D" w:rsidRDefault="00262105"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90078">
        <w:rPr>
          <w:rFonts w:ascii="Times New Roman" w:hAnsi="Times New Roman" w:cs="Times New Roman"/>
          <w:b/>
          <w:sz w:val="24"/>
          <w:szCs w:val="24"/>
        </w:rPr>
        <w:t>Ю</w:t>
      </w:r>
      <w:r w:rsidR="008F1DFD" w:rsidRPr="00455F5D">
        <w:rPr>
          <w:rFonts w:ascii="Times New Roman" w:hAnsi="Times New Roman" w:cs="Times New Roman"/>
          <w:b/>
          <w:sz w:val="24"/>
          <w:szCs w:val="24"/>
        </w:rPr>
        <w:t>ридический адрес</w:t>
      </w:r>
      <w:r w:rsidR="00A90078">
        <w:rPr>
          <w:rFonts w:ascii="Times New Roman" w:hAnsi="Times New Roman" w:cs="Times New Roman"/>
          <w:sz w:val="24"/>
          <w:szCs w:val="24"/>
        </w:rPr>
        <w:t xml:space="preserve">: </w:t>
      </w:r>
      <w:r w:rsidR="008F1DFD" w:rsidRPr="00455F5D">
        <w:rPr>
          <w:rFonts w:ascii="Times New Roman" w:hAnsi="Times New Roman" w:cs="Times New Roman"/>
          <w:sz w:val="24"/>
          <w:szCs w:val="24"/>
        </w:rPr>
        <w:t xml:space="preserve">Архангельская область,  </w:t>
      </w:r>
      <w:proofErr w:type="spellStart"/>
      <w:r w:rsidR="008F1DFD" w:rsidRPr="00455F5D">
        <w:rPr>
          <w:rFonts w:ascii="Times New Roman" w:hAnsi="Times New Roman" w:cs="Times New Roman"/>
          <w:sz w:val="24"/>
          <w:szCs w:val="24"/>
        </w:rPr>
        <w:t>Котласский</w:t>
      </w:r>
      <w:proofErr w:type="spellEnd"/>
      <w:r w:rsidR="008F1DFD" w:rsidRPr="00455F5D">
        <w:rPr>
          <w:rFonts w:ascii="Times New Roman" w:hAnsi="Times New Roman" w:cs="Times New Roman"/>
          <w:sz w:val="24"/>
          <w:szCs w:val="24"/>
        </w:rPr>
        <w:t xml:space="preserve"> район, п. Шипицыно, улица Школьная, д. 12.</w:t>
      </w:r>
    </w:p>
    <w:p w:rsidR="00262105" w:rsidRDefault="00A90078"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Pr="00A90078">
        <w:rPr>
          <w:rFonts w:ascii="Times New Roman" w:hAnsi="Times New Roman" w:cs="Times New Roman"/>
          <w:b/>
          <w:sz w:val="24"/>
          <w:szCs w:val="24"/>
        </w:rPr>
        <w:t>Телефон</w:t>
      </w:r>
      <w:r w:rsidRPr="00A90078">
        <w:rPr>
          <w:rFonts w:ascii="Times New Roman" w:hAnsi="Times New Roman" w:cs="Times New Roman"/>
          <w:sz w:val="24"/>
          <w:szCs w:val="24"/>
        </w:rPr>
        <w:t>: 8(81837)3-46-52</w:t>
      </w:r>
      <w:r>
        <w:rPr>
          <w:rFonts w:ascii="Times New Roman" w:hAnsi="Times New Roman" w:cs="Times New Roman"/>
          <w:sz w:val="24"/>
          <w:szCs w:val="24"/>
        </w:rPr>
        <w:t xml:space="preserve"> (директор); </w:t>
      </w:r>
      <w:r w:rsidRPr="00A90078">
        <w:rPr>
          <w:rFonts w:ascii="Times New Roman" w:hAnsi="Times New Roman" w:cs="Times New Roman"/>
          <w:sz w:val="24"/>
          <w:szCs w:val="24"/>
        </w:rPr>
        <w:t>8(81837)3</w:t>
      </w:r>
      <w:r>
        <w:rPr>
          <w:rFonts w:ascii="Times New Roman" w:hAnsi="Times New Roman" w:cs="Times New Roman"/>
          <w:sz w:val="24"/>
          <w:szCs w:val="24"/>
        </w:rPr>
        <w:t xml:space="preserve">-51-96 (факс); </w:t>
      </w:r>
      <w:r w:rsidRPr="00A90078">
        <w:rPr>
          <w:rFonts w:ascii="Times New Roman" w:hAnsi="Times New Roman" w:cs="Times New Roman"/>
          <w:sz w:val="24"/>
          <w:szCs w:val="24"/>
        </w:rPr>
        <w:t>8(81837)3</w:t>
      </w:r>
      <w:r>
        <w:rPr>
          <w:rFonts w:ascii="Times New Roman" w:hAnsi="Times New Roman" w:cs="Times New Roman"/>
          <w:sz w:val="24"/>
          <w:szCs w:val="24"/>
        </w:rPr>
        <w:t>-50-01 (бухгалтерия).</w:t>
      </w:r>
    </w:p>
    <w:p w:rsidR="008F1DFD" w:rsidRPr="00455F5D" w:rsidRDefault="00262105"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F1DFD">
        <w:rPr>
          <w:rFonts w:ascii="Times New Roman" w:hAnsi="Times New Roman" w:cs="Times New Roman"/>
          <w:sz w:val="24"/>
          <w:szCs w:val="24"/>
        </w:rPr>
        <w:t xml:space="preserve">1.2. </w:t>
      </w:r>
      <w:r w:rsidR="008F1DFD" w:rsidRPr="00455F5D">
        <w:rPr>
          <w:rFonts w:ascii="Times New Roman" w:hAnsi="Times New Roman" w:cs="Times New Roman"/>
          <w:sz w:val="24"/>
          <w:szCs w:val="24"/>
        </w:rPr>
        <w:t>МОУ «</w:t>
      </w:r>
      <w:proofErr w:type="spellStart"/>
      <w:r w:rsidR="008F1DFD" w:rsidRPr="00455F5D">
        <w:rPr>
          <w:rFonts w:ascii="Times New Roman" w:hAnsi="Times New Roman" w:cs="Times New Roman"/>
          <w:sz w:val="24"/>
          <w:szCs w:val="24"/>
        </w:rPr>
        <w:t>Шипицынская</w:t>
      </w:r>
      <w:proofErr w:type="spellEnd"/>
      <w:r w:rsidR="008F1DFD" w:rsidRPr="00455F5D">
        <w:rPr>
          <w:rFonts w:ascii="Times New Roman" w:hAnsi="Times New Roman" w:cs="Times New Roman"/>
          <w:sz w:val="24"/>
          <w:szCs w:val="24"/>
        </w:rPr>
        <w:t xml:space="preserve"> СОШ» имеет </w:t>
      </w:r>
      <w:r w:rsidR="008F1DFD" w:rsidRPr="00455F5D">
        <w:rPr>
          <w:rFonts w:ascii="Times New Roman" w:hAnsi="Times New Roman" w:cs="Times New Roman"/>
          <w:b/>
          <w:sz w:val="24"/>
          <w:szCs w:val="24"/>
        </w:rPr>
        <w:t>структурные подразделения</w:t>
      </w:r>
      <w:r w:rsidR="008F1DFD" w:rsidRPr="00455F5D">
        <w:rPr>
          <w:rFonts w:ascii="Times New Roman" w:hAnsi="Times New Roman" w:cs="Times New Roman"/>
          <w:sz w:val="24"/>
          <w:szCs w:val="24"/>
        </w:rPr>
        <w:t>:</w:t>
      </w:r>
    </w:p>
    <w:p w:rsidR="008F1DFD" w:rsidRPr="00455F5D" w:rsidRDefault="00262105"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A90078">
        <w:rPr>
          <w:rFonts w:ascii="Times New Roman" w:hAnsi="Times New Roman" w:cs="Times New Roman"/>
          <w:sz w:val="24"/>
          <w:szCs w:val="24"/>
        </w:rPr>
        <w:t>- «Детский сад № 2» (</w:t>
      </w:r>
      <w:r w:rsidR="00A90078" w:rsidRPr="00A90078">
        <w:rPr>
          <w:rFonts w:ascii="Times New Roman" w:hAnsi="Times New Roman" w:cs="Times New Roman"/>
          <w:b/>
          <w:sz w:val="24"/>
          <w:szCs w:val="24"/>
        </w:rPr>
        <w:t xml:space="preserve">заведующий </w:t>
      </w:r>
      <w:r w:rsidR="00A90078">
        <w:rPr>
          <w:rFonts w:ascii="Times New Roman" w:hAnsi="Times New Roman" w:cs="Times New Roman"/>
          <w:sz w:val="24"/>
          <w:szCs w:val="24"/>
        </w:rPr>
        <w:t xml:space="preserve"> Екатерина Андреевна Кузнецова);</w:t>
      </w:r>
    </w:p>
    <w:p w:rsidR="008F1DFD" w:rsidRPr="00455F5D" w:rsidRDefault="00262105"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8F1DFD" w:rsidRPr="00455F5D">
        <w:rPr>
          <w:rFonts w:ascii="Times New Roman" w:hAnsi="Times New Roman" w:cs="Times New Roman"/>
          <w:sz w:val="24"/>
          <w:szCs w:val="24"/>
        </w:rPr>
        <w:t>- «</w:t>
      </w:r>
      <w:proofErr w:type="spellStart"/>
      <w:r w:rsidR="008F1DFD" w:rsidRPr="00455F5D">
        <w:rPr>
          <w:rFonts w:ascii="Times New Roman" w:hAnsi="Times New Roman" w:cs="Times New Roman"/>
          <w:sz w:val="24"/>
          <w:szCs w:val="24"/>
        </w:rPr>
        <w:t>Забелинская</w:t>
      </w:r>
      <w:proofErr w:type="spellEnd"/>
      <w:r w:rsidR="008F1DFD" w:rsidRPr="00455F5D">
        <w:rPr>
          <w:rFonts w:ascii="Times New Roman" w:hAnsi="Times New Roman" w:cs="Times New Roman"/>
          <w:sz w:val="24"/>
          <w:szCs w:val="24"/>
        </w:rPr>
        <w:t xml:space="preserve"> основная общеобразовательная школа»</w:t>
      </w:r>
      <w:r w:rsidR="00A90078">
        <w:rPr>
          <w:rFonts w:ascii="Times New Roman" w:hAnsi="Times New Roman" w:cs="Times New Roman"/>
          <w:sz w:val="24"/>
          <w:szCs w:val="24"/>
        </w:rPr>
        <w:t xml:space="preserve"> (</w:t>
      </w:r>
      <w:r w:rsidR="00A90078" w:rsidRPr="00A90078">
        <w:rPr>
          <w:rFonts w:ascii="Times New Roman" w:hAnsi="Times New Roman" w:cs="Times New Roman"/>
          <w:b/>
          <w:sz w:val="24"/>
          <w:szCs w:val="24"/>
        </w:rPr>
        <w:t>заведующий</w:t>
      </w:r>
      <w:r w:rsidR="00A90078">
        <w:rPr>
          <w:rFonts w:ascii="Times New Roman" w:hAnsi="Times New Roman" w:cs="Times New Roman"/>
          <w:sz w:val="24"/>
          <w:szCs w:val="24"/>
        </w:rPr>
        <w:t xml:space="preserve"> Наталья Владимировна Верещагина);</w:t>
      </w:r>
    </w:p>
    <w:p w:rsidR="008F1DFD" w:rsidRDefault="008F1DFD" w:rsidP="005E6908">
      <w:pPr>
        <w:spacing w:after="0" w:line="240" w:lineRule="auto"/>
        <w:ind w:firstLine="708"/>
        <w:jc w:val="both"/>
        <w:rPr>
          <w:rFonts w:ascii="Times New Roman" w:hAnsi="Times New Roman" w:cs="Times New Roman"/>
          <w:sz w:val="24"/>
          <w:szCs w:val="24"/>
        </w:rPr>
      </w:pPr>
      <w:r w:rsidRPr="00455F5D">
        <w:rPr>
          <w:rFonts w:ascii="Times New Roman" w:hAnsi="Times New Roman" w:cs="Times New Roman"/>
          <w:sz w:val="24"/>
          <w:szCs w:val="24"/>
        </w:rPr>
        <w:t>- «Цент</w:t>
      </w:r>
      <w:r w:rsidR="00A90078">
        <w:rPr>
          <w:rFonts w:ascii="Times New Roman" w:hAnsi="Times New Roman" w:cs="Times New Roman"/>
          <w:sz w:val="24"/>
          <w:szCs w:val="24"/>
        </w:rPr>
        <w:t>р дополнительного образования» (</w:t>
      </w:r>
      <w:r w:rsidR="00A90078" w:rsidRPr="00A90078">
        <w:rPr>
          <w:rFonts w:ascii="Times New Roman" w:hAnsi="Times New Roman" w:cs="Times New Roman"/>
          <w:b/>
          <w:sz w:val="24"/>
          <w:szCs w:val="24"/>
        </w:rPr>
        <w:t>заведующий</w:t>
      </w:r>
      <w:r w:rsidR="00A90078">
        <w:rPr>
          <w:rFonts w:ascii="Times New Roman" w:hAnsi="Times New Roman" w:cs="Times New Roman"/>
          <w:sz w:val="24"/>
          <w:szCs w:val="24"/>
        </w:rPr>
        <w:t xml:space="preserve"> Татьяна Анатольевна </w:t>
      </w:r>
      <w:proofErr w:type="spellStart"/>
      <w:r w:rsidR="00A90078">
        <w:rPr>
          <w:rFonts w:ascii="Times New Roman" w:hAnsi="Times New Roman" w:cs="Times New Roman"/>
          <w:sz w:val="24"/>
          <w:szCs w:val="24"/>
        </w:rPr>
        <w:t>Тропникова</w:t>
      </w:r>
      <w:proofErr w:type="spellEnd"/>
      <w:r w:rsidR="00A90078">
        <w:rPr>
          <w:rFonts w:ascii="Times New Roman" w:hAnsi="Times New Roman" w:cs="Times New Roman"/>
          <w:sz w:val="24"/>
          <w:szCs w:val="24"/>
        </w:rPr>
        <w:t>).</w:t>
      </w:r>
    </w:p>
    <w:p w:rsidR="00262105" w:rsidRDefault="00262105" w:rsidP="005E6908">
      <w:pPr>
        <w:spacing w:after="0" w:line="240" w:lineRule="auto"/>
        <w:ind w:firstLine="708"/>
        <w:jc w:val="both"/>
        <w:rPr>
          <w:rFonts w:ascii="Times New Roman" w:hAnsi="Times New Roman" w:cs="Times New Roman"/>
          <w:sz w:val="24"/>
          <w:szCs w:val="24"/>
        </w:rPr>
      </w:pPr>
      <w:r w:rsidRPr="00262105">
        <w:rPr>
          <w:rFonts w:ascii="Times New Roman" w:hAnsi="Times New Roman" w:cs="Times New Roman"/>
          <w:b/>
          <w:sz w:val="24"/>
          <w:szCs w:val="24"/>
        </w:rPr>
        <w:t>Лицензия на осуществление образовательной деятельности</w:t>
      </w:r>
      <w:r>
        <w:rPr>
          <w:rFonts w:ascii="Times New Roman" w:hAnsi="Times New Roman" w:cs="Times New Roman"/>
          <w:sz w:val="24"/>
          <w:szCs w:val="24"/>
        </w:rPr>
        <w:t xml:space="preserve"> № 5286 от 07.12.2007, серия 29ЛО1 № 0000188.</w:t>
      </w:r>
    </w:p>
    <w:p w:rsidR="00262105" w:rsidRDefault="00262105" w:rsidP="005E6908">
      <w:pPr>
        <w:spacing w:after="0" w:line="240" w:lineRule="auto"/>
        <w:ind w:firstLine="708"/>
        <w:jc w:val="both"/>
        <w:rPr>
          <w:rFonts w:ascii="Times New Roman" w:hAnsi="Times New Roman" w:cs="Times New Roman"/>
          <w:sz w:val="24"/>
          <w:szCs w:val="24"/>
        </w:rPr>
      </w:pPr>
      <w:r w:rsidRPr="00262105">
        <w:rPr>
          <w:rFonts w:ascii="Times New Roman" w:hAnsi="Times New Roman" w:cs="Times New Roman"/>
          <w:b/>
          <w:sz w:val="24"/>
          <w:szCs w:val="24"/>
        </w:rPr>
        <w:t>Свидетельство о государственной аккредитации</w:t>
      </w:r>
      <w:r>
        <w:rPr>
          <w:rFonts w:ascii="Times New Roman" w:hAnsi="Times New Roman" w:cs="Times New Roman"/>
          <w:sz w:val="24"/>
          <w:szCs w:val="24"/>
        </w:rPr>
        <w:t xml:space="preserve"> № 3357 от 11.02.2014, серия 29АО 1 № 0000122.  </w:t>
      </w:r>
    </w:p>
    <w:p w:rsidR="008F1DFD" w:rsidRPr="009B3E22" w:rsidRDefault="00262105" w:rsidP="005E6908">
      <w:pPr>
        <w:tabs>
          <w:tab w:val="left" w:pos="900"/>
        </w:tabs>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ab/>
      </w:r>
      <w:r w:rsidRPr="009B3E22">
        <w:rPr>
          <w:rFonts w:ascii="Times New Roman" w:hAnsi="Times New Roman" w:cs="Times New Roman"/>
          <w:sz w:val="24"/>
          <w:szCs w:val="24"/>
        </w:rPr>
        <w:t>1.3.</w:t>
      </w:r>
      <w:r w:rsidR="008F1DFD" w:rsidRPr="009B3E22">
        <w:rPr>
          <w:rFonts w:ascii="Times New Roman" w:hAnsi="Times New Roman" w:cs="Times New Roman"/>
          <w:b/>
          <w:sz w:val="24"/>
          <w:szCs w:val="24"/>
        </w:rPr>
        <w:t xml:space="preserve">Образовательная деятельность </w:t>
      </w:r>
      <w:r w:rsidR="00616A9A" w:rsidRPr="009B3E22">
        <w:rPr>
          <w:rFonts w:ascii="Times New Roman" w:hAnsi="Times New Roman" w:cs="Times New Roman"/>
          <w:b/>
          <w:sz w:val="24"/>
          <w:szCs w:val="24"/>
        </w:rPr>
        <w:t>в 2020</w:t>
      </w:r>
      <w:r w:rsidR="00A90078" w:rsidRPr="009B3E22">
        <w:rPr>
          <w:rFonts w:ascii="Times New Roman" w:hAnsi="Times New Roman" w:cs="Times New Roman"/>
          <w:b/>
          <w:sz w:val="24"/>
          <w:szCs w:val="24"/>
        </w:rPr>
        <w:t xml:space="preserve"> году осуществлялась</w:t>
      </w:r>
      <w:r w:rsidR="008F1DFD" w:rsidRPr="009B3E22">
        <w:rPr>
          <w:rFonts w:ascii="Times New Roman" w:hAnsi="Times New Roman" w:cs="Times New Roman"/>
          <w:b/>
          <w:sz w:val="24"/>
          <w:szCs w:val="24"/>
        </w:rPr>
        <w:t xml:space="preserve"> по следующим адресам:</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Школьная, д. 12;</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Школьная, д. 12, </w:t>
      </w:r>
      <w:proofErr w:type="spellStart"/>
      <w:r w:rsidRPr="009B3E22">
        <w:rPr>
          <w:rFonts w:ascii="Times New Roman" w:hAnsi="Times New Roman" w:cs="Times New Roman"/>
          <w:sz w:val="24"/>
          <w:szCs w:val="24"/>
        </w:rPr>
        <w:t>фл</w:t>
      </w:r>
      <w:proofErr w:type="spellEnd"/>
      <w:r w:rsidRPr="009B3E22">
        <w:rPr>
          <w:rFonts w:ascii="Times New Roman" w:hAnsi="Times New Roman" w:cs="Times New Roman"/>
          <w:sz w:val="24"/>
          <w:szCs w:val="24"/>
        </w:rPr>
        <w:t>. 1 (мастерские);</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20-го съезда, д. 1;</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Ломоносова, д. 54, фл.1;</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- 165322,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д. </w:t>
      </w:r>
      <w:proofErr w:type="spellStart"/>
      <w:r w:rsidRPr="009B3E22">
        <w:rPr>
          <w:rFonts w:ascii="Times New Roman" w:hAnsi="Times New Roman" w:cs="Times New Roman"/>
          <w:sz w:val="24"/>
          <w:szCs w:val="24"/>
        </w:rPr>
        <w:t>Федотовская</w:t>
      </w:r>
      <w:proofErr w:type="spellEnd"/>
      <w:r w:rsidRPr="009B3E22">
        <w:rPr>
          <w:rFonts w:ascii="Times New Roman" w:hAnsi="Times New Roman" w:cs="Times New Roman"/>
          <w:sz w:val="24"/>
          <w:szCs w:val="24"/>
        </w:rPr>
        <w:t>, улица Рубцова, д. 30.</w:t>
      </w:r>
    </w:p>
    <w:p w:rsidR="008F1DFD" w:rsidRPr="009B3E22" w:rsidRDefault="008F1DFD" w:rsidP="005E6908">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Советская, дом 12, флигель 2;</w:t>
      </w:r>
    </w:p>
    <w:p w:rsidR="008F1DFD" w:rsidRPr="009B3E22" w:rsidRDefault="008F1DFD" w:rsidP="005E6908">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- 165330,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г. Сольвычегодск, ул.  Горбунова, д. 3;</w:t>
      </w:r>
    </w:p>
    <w:p w:rsidR="008F1DFD" w:rsidRPr="009B3E22" w:rsidRDefault="008F1DFD" w:rsidP="005E6908">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- 165320,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Шипицыно, улица Ломоносова, д. 11 (подготовительная группа);</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- 165330,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г. Сольвычегодск, ул. Карла Маркса, д.2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 26, 27</w:t>
      </w:r>
      <w:r w:rsidR="00616A9A" w:rsidRPr="009B3E22">
        <w:rPr>
          <w:rFonts w:ascii="Times New Roman" w:hAnsi="Times New Roman" w:cs="Times New Roman"/>
          <w:sz w:val="24"/>
          <w:szCs w:val="24"/>
        </w:rPr>
        <w:t>, 33</w:t>
      </w:r>
      <w:r w:rsidRPr="009B3E22">
        <w:rPr>
          <w:rFonts w:ascii="Times New Roman" w:hAnsi="Times New Roman" w:cs="Times New Roman"/>
          <w:sz w:val="24"/>
          <w:szCs w:val="24"/>
        </w:rPr>
        <w:t>);</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- 165370,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пос. Удимский, ул. Школьная, д.1(</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 2</w:t>
      </w:r>
      <w:r w:rsidR="00616A9A" w:rsidRPr="009B3E22">
        <w:rPr>
          <w:rFonts w:ascii="Times New Roman" w:hAnsi="Times New Roman" w:cs="Times New Roman"/>
          <w:sz w:val="24"/>
          <w:szCs w:val="24"/>
        </w:rPr>
        <w:t>, 8, 13</w:t>
      </w:r>
      <w:r w:rsidRPr="009B3E22">
        <w:rPr>
          <w:rFonts w:ascii="Times New Roman" w:hAnsi="Times New Roman" w:cs="Times New Roman"/>
          <w:sz w:val="24"/>
          <w:szCs w:val="24"/>
        </w:rPr>
        <w:t>);</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- 165361,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w:t>
      </w:r>
      <w:proofErr w:type="spellStart"/>
      <w:r w:rsidRPr="009B3E22">
        <w:rPr>
          <w:rFonts w:ascii="Times New Roman" w:hAnsi="Times New Roman" w:cs="Times New Roman"/>
          <w:sz w:val="24"/>
          <w:szCs w:val="24"/>
        </w:rPr>
        <w:t>пос.Савватия</w:t>
      </w:r>
      <w:proofErr w:type="spellEnd"/>
      <w:r w:rsidRPr="009B3E22">
        <w:rPr>
          <w:rFonts w:ascii="Times New Roman" w:hAnsi="Times New Roman" w:cs="Times New Roman"/>
          <w:sz w:val="24"/>
          <w:szCs w:val="24"/>
        </w:rPr>
        <w:t>, ул.Железнодорожная, д.16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 10);</w:t>
      </w:r>
      <w:r w:rsidR="00616A9A" w:rsidRPr="009B3E22">
        <w:rPr>
          <w:rFonts w:ascii="Times New Roman" w:hAnsi="Times New Roman" w:cs="Times New Roman"/>
          <w:sz w:val="24"/>
          <w:szCs w:val="24"/>
        </w:rPr>
        <w:t xml:space="preserve"> военный городок № 9, д.10 (</w:t>
      </w:r>
      <w:proofErr w:type="spellStart"/>
      <w:r w:rsidR="00616A9A" w:rsidRPr="009B3E22">
        <w:rPr>
          <w:rFonts w:ascii="Times New Roman" w:hAnsi="Times New Roman" w:cs="Times New Roman"/>
          <w:sz w:val="24"/>
          <w:szCs w:val="24"/>
        </w:rPr>
        <w:t>каб</w:t>
      </w:r>
      <w:proofErr w:type="spellEnd"/>
      <w:r w:rsidR="00616A9A" w:rsidRPr="009B3E22">
        <w:rPr>
          <w:rFonts w:ascii="Times New Roman" w:hAnsi="Times New Roman" w:cs="Times New Roman"/>
          <w:sz w:val="24"/>
          <w:szCs w:val="24"/>
        </w:rPr>
        <w:t>. № 4)</w:t>
      </w:r>
      <w:r w:rsidR="009B3E22" w:rsidRPr="009B3E22">
        <w:rPr>
          <w:rFonts w:ascii="Times New Roman" w:hAnsi="Times New Roman" w:cs="Times New Roman"/>
          <w:sz w:val="24"/>
          <w:szCs w:val="24"/>
        </w:rPr>
        <w:t>;</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- 165391,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пос. Приводино, ул.Мира, д.1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xml:space="preserve">. №4, </w:t>
      </w:r>
      <w:r w:rsidR="00616A9A" w:rsidRPr="009B3E22">
        <w:rPr>
          <w:rFonts w:ascii="Times New Roman" w:hAnsi="Times New Roman" w:cs="Times New Roman"/>
          <w:sz w:val="24"/>
          <w:szCs w:val="24"/>
        </w:rPr>
        <w:t xml:space="preserve">8, </w:t>
      </w:r>
      <w:r w:rsidRPr="009B3E22">
        <w:rPr>
          <w:rFonts w:ascii="Times New Roman" w:hAnsi="Times New Roman" w:cs="Times New Roman"/>
          <w:sz w:val="24"/>
          <w:szCs w:val="24"/>
        </w:rPr>
        <w:t>10);</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- 165345,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w:t>
      </w:r>
      <w:proofErr w:type="spellStart"/>
      <w:r w:rsidRPr="009B3E22">
        <w:rPr>
          <w:rFonts w:ascii="Times New Roman" w:hAnsi="Times New Roman" w:cs="Times New Roman"/>
          <w:sz w:val="24"/>
          <w:szCs w:val="24"/>
        </w:rPr>
        <w:t>дер.Григорово</w:t>
      </w:r>
      <w:proofErr w:type="spellEnd"/>
      <w:r w:rsidRPr="009B3E22">
        <w:rPr>
          <w:rFonts w:ascii="Times New Roman" w:hAnsi="Times New Roman" w:cs="Times New Roman"/>
          <w:sz w:val="24"/>
          <w:szCs w:val="24"/>
        </w:rPr>
        <w:t>, д.31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xml:space="preserve">. № </w:t>
      </w:r>
      <w:r w:rsidR="00616A9A" w:rsidRPr="009B3E22">
        <w:rPr>
          <w:rFonts w:ascii="Times New Roman" w:hAnsi="Times New Roman" w:cs="Times New Roman"/>
          <w:sz w:val="24"/>
          <w:szCs w:val="24"/>
        </w:rPr>
        <w:t xml:space="preserve">2, </w:t>
      </w:r>
      <w:r w:rsidRPr="009B3E22">
        <w:rPr>
          <w:rFonts w:ascii="Times New Roman" w:hAnsi="Times New Roman" w:cs="Times New Roman"/>
          <w:sz w:val="24"/>
          <w:szCs w:val="24"/>
        </w:rPr>
        <w:t>9);</w:t>
      </w:r>
    </w:p>
    <w:p w:rsidR="008F1DFD" w:rsidRPr="009B3E22"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- 165390,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w:t>
      </w:r>
      <w:proofErr w:type="spellStart"/>
      <w:r w:rsidRPr="009B3E22">
        <w:rPr>
          <w:rFonts w:ascii="Times New Roman" w:hAnsi="Times New Roman" w:cs="Times New Roman"/>
          <w:sz w:val="24"/>
          <w:szCs w:val="24"/>
        </w:rPr>
        <w:t>дер.Куимиха</w:t>
      </w:r>
      <w:proofErr w:type="spellEnd"/>
      <w:r w:rsidRPr="009B3E22">
        <w:rPr>
          <w:rFonts w:ascii="Times New Roman" w:hAnsi="Times New Roman" w:cs="Times New Roman"/>
          <w:sz w:val="24"/>
          <w:szCs w:val="24"/>
        </w:rPr>
        <w:t>, ул.Школьная, д.4, 6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№3</w:t>
      </w:r>
      <w:r w:rsidR="00616A9A" w:rsidRPr="009B3E22">
        <w:rPr>
          <w:rFonts w:ascii="Times New Roman" w:hAnsi="Times New Roman" w:cs="Times New Roman"/>
          <w:sz w:val="24"/>
          <w:szCs w:val="24"/>
        </w:rPr>
        <w:t>, 8</w:t>
      </w:r>
      <w:r w:rsidRPr="009B3E22">
        <w:rPr>
          <w:rFonts w:ascii="Times New Roman" w:hAnsi="Times New Roman" w:cs="Times New Roman"/>
          <w:sz w:val="24"/>
          <w:szCs w:val="24"/>
        </w:rPr>
        <w:t>);</w:t>
      </w:r>
    </w:p>
    <w:p w:rsidR="008F1DFD" w:rsidRPr="009B3E22" w:rsidRDefault="008F1DFD" w:rsidP="005E6908">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lastRenderedPageBreak/>
        <w:t xml:space="preserve">- 165333,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Харитоново, ул. Кирова, д.48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 8, 37);</w:t>
      </w:r>
    </w:p>
    <w:p w:rsidR="008F1DFD" w:rsidRPr="009B3E22" w:rsidRDefault="008F1DFD" w:rsidP="005E6908">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- 165346,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п. </w:t>
      </w:r>
      <w:proofErr w:type="spellStart"/>
      <w:r w:rsidRPr="009B3E22">
        <w:rPr>
          <w:rFonts w:ascii="Times New Roman" w:hAnsi="Times New Roman" w:cs="Times New Roman"/>
          <w:sz w:val="24"/>
          <w:szCs w:val="24"/>
        </w:rPr>
        <w:t>Черёмушский</w:t>
      </w:r>
      <w:proofErr w:type="spellEnd"/>
      <w:r w:rsidRPr="009B3E22">
        <w:rPr>
          <w:rFonts w:ascii="Times New Roman" w:hAnsi="Times New Roman" w:cs="Times New Roman"/>
          <w:sz w:val="24"/>
          <w:szCs w:val="24"/>
        </w:rPr>
        <w:t xml:space="preserve">, ул. Железнодорожная, д. 20, </w:t>
      </w:r>
      <w:proofErr w:type="spellStart"/>
      <w:r w:rsidRPr="009B3E22">
        <w:rPr>
          <w:rFonts w:ascii="Times New Roman" w:hAnsi="Times New Roman" w:cs="Times New Roman"/>
          <w:sz w:val="24"/>
          <w:szCs w:val="24"/>
        </w:rPr>
        <w:t>каб</w:t>
      </w:r>
      <w:proofErr w:type="spellEnd"/>
      <w:r w:rsidRPr="009B3E22">
        <w:rPr>
          <w:rFonts w:ascii="Times New Roman" w:hAnsi="Times New Roman" w:cs="Times New Roman"/>
          <w:sz w:val="24"/>
          <w:szCs w:val="24"/>
        </w:rPr>
        <w:t>. №16);</w:t>
      </w:r>
    </w:p>
    <w:p w:rsidR="00262105" w:rsidRPr="00455F5D" w:rsidRDefault="008F1DFD" w:rsidP="005E6908">
      <w:pPr>
        <w:tabs>
          <w:tab w:val="left" w:pos="90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- 165330, Россия, Архангельская область,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г. Сольвычегодск, ул.Федосеева, д.12 (музыкальный зал).</w:t>
      </w:r>
    </w:p>
    <w:p w:rsidR="008F1DFD" w:rsidRPr="00455F5D" w:rsidRDefault="00262105" w:rsidP="005E6908">
      <w:pPr>
        <w:tabs>
          <w:tab w:val="left" w:pos="28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1.4</w:t>
      </w:r>
      <w:r w:rsidR="008F1DFD" w:rsidRPr="00455F5D">
        <w:rPr>
          <w:rFonts w:ascii="Times New Roman" w:hAnsi="Times New Roman" w:cs="Times New Roman"/>
          <w:sz w:val="24"/>
          <w:szCs w:val="24"/>
        </w:rPr>
        <w:t xml:space="preserve">. </w:t>
      </w:r>
      <w:r w:rsidR="008F1DFD" w:rsidRPr="008F1DFD">
        <w:rPr>
          <w:rFonts w:ascii="Times New Roman" w:hAnsi="Times New Roman" w:cs="Times New Roman"/>
          <w:sz w:val="24"/>
          <w:szCs w:val="24"/>
        </w:rPr>
        <w:t>Организационно-правовая форма</w:t>
      </w:r>
      <w:r w:rsidR="008F1DFD" w:rsidRPr="00455F5D">
        <w:rPr>
          <w:rFonts w:ascii="Times New Roman" w:hAnsi="Times New Roman" w:cs="Times New Roman"/>
          <w:sz w:val="24"/>
          <w:szCs w:val="24"/>
        </w:rPr>
        <w:t>: муниципальное учреждение.</w:t>
      </w:r>
      <w:r w:rsidR="008F1DFD" w:rsidRPr="008F1DFD">
        <w:rPr>
          <w:rFonts w:ascii="Times New Roman" w:hAnsi="Times New Roman" w:cs="Times New Roman"/>
          <w:sz w:val="24"/>
          <w:szCs w:val="24"/>
        </w:rPr>
        <w:t>Тип:</w:t>
      </w:r>
      <w:r w:rsidR="008F1DFD" w:rsidRPr="00455F5D">
        <w:rPr>
          <w:rFonts w:ascii="Times New Roman" w:hAnsi="Times New Roman" w:cs="Times New Roman"/>
          <w:sz w:val="24"/>
          <w:szCs w:val="24"/>
        </w:rPr>
        <w:t xml:space="preserve"> бюджетное общеобразовательное учреждение.</w:t>
      </w:r>
    </w:p>
    <w:p w:rsidR="008F1DFD" w:rsidRDefault="00262105" w:rsidP="005E6908">
      <w:pPr>
        <w:spacing w:after="0" w:line="240" w:lineRule="auto"/>
        <w:ind w:firstLine="567"/>
        <w:jc w:val="both"/>
        <w:rPr>
          <w:rFonts w:ascii="Times New Roman" w:hAnsi="Times New Roman"/>
          <w:sz w:val="24"/>
          <w:szCs w:val="24"/>
        </w:rPr>
      </w:pPr>
      <w:r>
        <w:rPr>
          <w:rFonts w:ascii="Times New Roman" w:hAnsi="Times New Roman"/>
          <w:sz w:val="24"/>
          <w:szCs w:val="24"/>
        </w:rPr>
        <w:t xml:space="preserve">   1.5</w:t>
      </w:r>
      <w:r w:rsidR="008F1DFD">
        <w:rPr>
          <w:rFonts w:ascii="Times New Roman" w:hAnsi="Times New Roman"/>
          <w:sz w:val="24"/>
          <w:szCs w:val="24"/>
        </w:rPr>
        <w:t xml:space="preserve">. Учредителем учреждения и собственником его имущества является </w:t>
      </w:r>
      <w:r w:rsidR="00262AA8">
        <w:rPr>
          <w:rFonts w:ascii="Times New Roman" w:hAnsi="Times New Roman"/>
          <w:sz w:val="24"/>
          <w:szCs w:val="24"/>
        </w:rPr>
        <w:t xml:space="preserve">администрация </w:t>
      </w:r>
      <w:proofErr w:type="spellStart"/>
      <w:r w:rsidR="00262AA8">
        <w:rPr>
          <w:rFonts w:ascii="Times New Roman" w:hAnsi="Times New Roman"/>
          <w:sz w:val="24"/>
          <w:szCs w:val="24"/>
        </w:rPr>
        <w:t>Котласского</w:t>
      </w:r>
      <w:r w:rsidR="008F1DFD">
        <w:rPr>
          <w:rFonts w:ascii="Times New Roman" w:hAnsi="Times New Roman"/>
          <w:sz w:val="24"/>
          <w:szCs w:val="24"/>
        </w:rPr>
        <w:t>м</w:t>
      </w:r>
      <w:r w:rsidR="00262AA8">
        <w:rPr>
          <w:rFonts w:ascii="Times New Roman" w:hAnsi="Times New Roman"/>
          <w:sz w:val="24"/>
          <w:szCs w:val="24"/>
        </w:rPr>
        <w:t>униципального</w:t>
      </w:r>
      <w:proofErr w:type="spellEnd"/>
      <w:r w:rsidR="00262AA8">
        <w:rPr>
          <w:rFonts w:ascii="Times New Roman" w:hAnsi="Times New Roman"/>
          <w:sz w:val="24"/>
          <w:szCs w:val="24"/>
        </w:rPr>
        <w:t xml:space="preserve"> района Архангельской области</w:t>
      </w:r>
      <w:r w:rsidR="008F1DFD">
        <w:rPr>
          <w:rFonts w:ascii="Times New Roman" w:hAnsi="Times New Roman"/>
          <w:sz w:val="24"/>
          <w:szCs w:val="24"/>
        </w:rPr>
        <w:t xml:space="preserve">. </w:t>
      </w:r>
    </w:p>
    <w:p w:rsidR="008F1DFD" w:rsidRDefault="008F1DFD" w:rsidP="005E6908">
      <w:pPr>
        <w:spacing w:after="0" w:line="240" w:lineRule="auto"/>
        <w:ind w:firstLine="567"/>
        <w:jc w:val="both"/>
        <w:rPr>
          <w:rFonts w:ascii="Times New Roman" w:hAnsi="Times New Roman"/>
          <w:sz w:val="24"/>
          <w:szCs w:val="24"/>
        </w:rPr>
      </w:pPr>
      <w:r>
        <w:rPr>
          <w:rFonts w:ascii="Times New Roman" w:hAnsi="Times New Roman"/>
          <w:sz w:val="24"/>
          <w:szCs w:val="24"/>
        </w:rPr>
        <w:t>Ф</w:t>
      </w:r>
      <w:r w:rsidRPr="0057181B">
        <w:rPr>
          <w:rFonts w:ascii="Times New Roman" w:hAnsi="Times New Roman"/>
          <w:sz w:val="24"/>
          <w:szCs w:val="24"/>
        </w:rPr>
        <w:t xml:space="preserve">ункции и полномочия учредителя в отношения муниципального </w:t>
      </w:r>
      <w:r>
        <w:rPr>
          <w:rFonts w:ascii="Times New Roman" w:hAnsi="Times New Roman"/>
          <w:sz w:val="24"/>
          <w:szCs w:val="24"/>
        </w:rPr>
        <w:t xml:space="preserve">общеобразовательного </w:t>
      </w:r>
      <w:r w:rsidRPr="0057181B">
        <w:rPr>
          <w:rFonts w:ascii="Times New Roman" w:hAnsi="Times New Roman"/>
          <w:sz w:val="24"/>
          <w:szCs w:val="24"/>
        </w:rPr>
        <w:t xml:space="preserve">учреждения осуществляются администрацией </w:t>
      </w:r>
      <w:proofErr w:type="spellStart"/>
      <w:r w:rsidR="00262AA8">
        <w:rPr>
          <w:rFonts w:ascii="Times New Roman" w:hAnsi="Times New Roman"/>
          <w:sz w:val="24"/>
          <w:szCs w:val="24"/>
        </w:rPr>
        <w:t>Котласского</w:t>
      </w:r>
      <w:r w:rsidRPr="0057181B">
        <w:rPr>
          <w:rFonts w:ascii="Times New Roman" w:hAnsi="Times New Roman"/>
          <w:sz w:val="24"/>
          <w:szCs w:val="24"/>
        </w:rPr>
        <w:t>муниципального</w:t>
      </w:r>
      <w:proofErr w:type="spellEnd"/>
      <w:r w:rsidRPr="0057181B">
        <w:rPr>
          <w:rFonts w:ascii="Times New Roman" w:hAnsi="Times New Roman"/>
          <w:sz w:val="24"/>
          <w:szCs w:val="24"/>
        </w:rPr>
        <w:t xml:space="preserve"> </w:t>
      </w:r>
      <w:r w:rsidR="00262AA8">
        <w:rPr>
          <w:rFonts w:ascii="Times New Roman" w:hAnsi="Times New Roman"/>
          <w:sz w:val="24"/>
          <w:szCs w:val="24"/>
        </w:rPr>
        <w:t xml:space="preserve">района </w:t>
      </w:r>
      <w:r w:rsidR="00616A9A">
        <w:rPr>
          <w:rFonts w:ascii="Times New Roman" w:hAnsi="Times New Roman"/>
          <w:sz w:val="24"/>
          <w:szCs w:val="24"/>
        </w:rPr>
        <w:t xml:space="preserve">Архангельской области </w:t>
      </w:r>
      <w:r w:rsidRPr="0057181B">
        <w:rPr>
          <w:rFonts w:ascii="Times New Roman" w:hAnsi="Times New Roman"/>
          <w:sz w:val="24"/>
          <w:szCs w:val="24"/>
        </w:rPr>
        <w:t xml:space="preserve">в лице отдела образования администрации </w:t>
      </w:r>
      <w:proofErr w:type="spellStart"/>
      <w:r w:rsidR="00616A9A">
        <w:rPr>
          <w:rFonts w:ascii="Times New Roman" w:hAnsi="Times New Roman"/>
          <w:sz w:val="24"/>
          <w:szCs w:val="24"/>
        </w:rPr>
        <w:t>Котласского</w:t>
      </w:r>
      <w:r w:rsidRPr="0057181B">
        <w:rPr>
          <w:rFonts w:ascii="Times New Roman" w:hAnsi="Times New Roman"/>
          <w:sz w:val="24"/>
          <w:szCs w:val="24"/>
        </w:rPr>
        <w:t>муниципального</w:t>
      </w:r>
      <w:proofErr w:type="spellEnd"/>
      <w:r w:rsidRPr="0057181B">
        <w:rPr>
          <w:rFonts w:ascii="Times New Roman" w:hAnsi="Times New Roman"/>
          <w:sz w:val="24"/>
          <w:szCs w:val="24"/>
        </w:rPr>
        <w:t xml:space="preserve"> </w:t>
      </w:r>
      <w:r w:rsidR="00616A9A">
        <w:rPr>
          <w:rFonts w:ascii="Times New Roman" w:hAnsi="Times New Roman"/>
          <w:sz w:val="24"/>
          <w:szCs w:val="24"/>
        </w:rPr>
        <w:t xml:space="preserve">района Архангельской области </w:t>
      </w:r>
      <w:r>
        <w:rPr>
          <w:rFonts w:ascii="Times New Roman" w:hAnsi="Times New Roman"/>
          <w:sz w:val="24"/>
          <w:szCs w:val="24"/>
        </w:rPr>
        <w:t>(далее – учредитель).</w:t>
      </w:r>
    </w:p>
    <w:p w:rsidR="008F1DFD" w:rsidRPr="0057181B" w:rsidRDefault="008F1DFD" w:rsidP="005E6908">
      <w:pPr>
        <w:spacing w:after="0" w:line="240" w:lineRule="auto"/>
        <w:ind w:firstLine="567"/>
        <w:jc w:val="both"/>
        <w:rPr>
          <w:rFonts w:ascii="Times New Roman" w:hAnsi="Times New Roman"/>
          <w:sz w:val="24"/>
          <w:szCs w:val="24"/>
        </w:rPr>
      </w:pPr>
      <w:r>
        <w:rPr>
          <w:rFonts w:ascii="Times New Roman" w:hAnsi="Times New Roman"/>
          <w:sz w:val="24"/>
          <w:szCs w:val="24"/>
        </w:rPr>
        <w:t>Ф</w:t>
      </w:r>
      <w:r w:rsidRPr="0057181B">
        <w:rPr>
          <w:rFonts w:ascii="Times New Roman" w:hAnsi="Times New Roman"/>
          <w:sz w:val="24"/>
          <w:szCs w:val="24"/>
        </w:rPr>
        <w:t>ункции и полномочия</w:t>
      </w:r>
      <w:r>
        <w:rPr>
          <w:rFonts w:ascii="Times New Roman" w:hAnsi="Times New Roman"/>
          <w:sz w:val="24"/>
          <w:szCs w:val="24"/>
        </w:rPr>
        <w:t xml:space="preserve"> собственника имущества общеобразовательного учреждения от имени </w:t>
      </w:r>
      <w:r w:rsidR="00616A9A">
        <w:rPr>
          <w:rFonts w:ascii="Times New Roman" w:hAnsi="Times New Roman"/>
          <w:sz w:val="24"/>
          <w:szCs w:val="24"/>
        </w:rPr>
        <w:t xml:space="preserve">администрации </w:t>
      </w:r>
      <w:proofErr w:type="spellStart"/>
      <w:r w:rsidR="00616A9A">
        <w:rPr>
          <w:rFonts w:ascii="Times New Roman" w:hAnsi="Times New Roman"/>
          <w:sz w:val="24"/>
          <w:szCs w:val="24"/>
        </w:rPr>
        <w:t>Котласского</w:t>
      </w:r>
      <w:r>
        <w:rPr>
          <w:rFonts w:ascii="Times New Roman" w:hAnsi="Times New Roman"/>
          <w:sz w:val="24"/>
          <w:szCs w:val="24"/>
        </w:rPr>
        <w:t>муниципального</w:t>
      </w:r>
      <w:proofErr w:type="spellEnd"/>
      <w:r>
        <w:rPr>
          <w:rFonts w:ascii="Times New Roman" w:hAnsi="Times New Roman"/>
          <w:sz w:val="24"/>
          <w:szCs w:val="24"/>
        </w:rPr>
        <w:t xml:space="preserve"> </w:t>
      </w:r>
      <w:proofErr w:type="spellStart"/>
      <w:r w:rsidR="00616A9A">
        <w:rPr>
          <w:rFonts w:ascii="Times New Roman" w:hAnsi="Times New Roman"/>
          <w:sz w:val="24"/>
          <w:szCs w:val="24"/>
        </w:rPr>
        <w:t>района</w:t>
      </w:r>
      <w:r w:rsidR="009B3E22">
        <w:rPr>
          <w:rFonts w:ascii="Times New Roman" w:hAnsi="Times New Roman"/>
          <w:sz w:val="24"/>
          <w:szCs w:val="24"/>
        </w:rPr>
        <w:t>Архангельской</w:t>
      </w:r>
      <w:proofErr w:type="spellEnd"/>
      <w:r w:rsidR="009B3E22">
        <w:rPr>
          <w:rFonts w:ascii="Times New Roman" w:hAnsi="Times New Roman"/>
          <w:sz w:val="24"/>
          <w:szCs w:val="24"/>
        </w:rPr>
        <w:t xml:space="preserve"> области </w:t>
      </w:r>
      <w:r>
        <w:rPr>
          <w:rFonts w:ascii="Times New Roman" w:hAnsi="Times New Roman"/>
          <w:sz w:val="24"/>
          <w:szCs w:val="24"/>
        </w:rPr>
        <w:t xml:space="preserve">исполняет управление </w:t>
      </w:r>
      <w:proofErr w:type="spellStart"/>
      <w:r>
        <w:rPr>
          <w:rFonts w:ascii="Times New Roman" w:hAnsi="Times New Roman"/>
          <w:sz w:val="24"/>
          <w:szCs w:val="24"/>
        </w:rPr>
        <w:t>имущественно-хозяйственного</w:t>
      </w:r>
      <w:proofErr w:type="spellEnd"/>
      <w:r>
        <w:rPr>
          <w:rFonts w:ascii="Times New Roman" w:hAnsi="Times New Roman"/>
          <w:sz w:val="24"/>
          <w:szCs w:val="24"/>
        </w:rPr>
        <w:t xml:space="preserve"> комплекса </w:t>
      </w:r>
      <w:proofErr w:type="spellStart"/>
      <w:r>
        <w:rPr>
          <w:rFonts w:ascii="Times New Roman" w:hAnsi="Times New Roman"/>
          <w:sz w:val="24"/>
          <w:szCs w:val="24"/>
        </w:rPr>
        <w:t>администрации</w:t>
      </w:r>
      <w:r w:rsidR="00616A9A">
        <w:rPr>
          <w:rFonts w:ascii="Times New Roman" w:hAnsi="Times New Roman"/>
          <w:sz w:val="24"/>
          <w:szCs w:val="24"/>
        </w:rPr>
        <w:t>Котласского</w:t>
      </w:r>
      <w:r w:rsidRPr="0057181B">
        <w:rPr>
          <w:rFonts w:ascii="Times New Roman" w:hAnsi="Times New Roman"/>
          <w:sz w:val="24"/>
          <w:szCs w:val="24"/>
        </w:rPr>
        <w:t>муниципального</w:t>
      </w:r>
      <w:proofErr w:type="spellEnd"/>
      <w:r w:rsidRPr="0057181B">
        <w:rPr>
          <w:rFonts w:ascii="Times New Roman" w:hAnsi="Times New Roman"/>
          <w:sz w:val="24"/>
          <w:szCs w:val="24"/>
        </w:rPr>
        <w:t xml:space="preserve"> </w:t>
      </w:r>
      <w:proofErr w:type="spellStart"/>
      <w:r w:rsidR="00616A9A">
        <w:rPr>
          <w:rFonts w:ascii="Times New Roman" w:hAnsi="Times New Roman"/>
          <w:sz w:val="24"/>
          <w:szCs w:val="24"/>
        </w:rPr>
        <w:t>района</w:t>
      </w:r>
      <w:r w:rsidR="009B3E22">
        <w:rPr>
          <w:rFonts w:ascii="Times New Roman" w:hAnsi="Times New Roman"/>
          <w:sz w:val="24"/>
          <w:szCs w:val="24"/>
        </w:rPr>
        <w:t>Архангельской</w:t>
      </w:r>
      <w:proofErr w:type="spellEnd"/>
      <w:r w:rsidR="009B3E22">
        <w:rPr>
          <w:rFonts w:ascii="Times New Roman" w:hAnsi="Times New Roman"/>
          <w:sz w:val="24"/>
          <w:szCs w:val="24"/>
        </w:rPr>
        <w:t xml:space="preserve"> области </w:t>
      </w:r>
      <w:r>
        <w:rPr>
          <w:rFonts w:ascii="Times New Roman" w:hAnsi="Times New Roman"/>
          <w:sz w:val="24"/>
          <w:szCs w:val="24"/>
        </w:rPr>
        <w:t>(далее – собственник).</w:t>
      </w:r>
    </w:p>
    <w:p w:rsidR="00262105" w:rsidRPr="0057181B" w:rsidRDefault="008F1DFD" w:rsidP="005E6908">
      <w:pPr>
        <w:tabs>
          <w:tab w:val="num" w:pos="-851"/>
        </w:tabs>
        <w:spacing w:after="0" w:line="240" w:lineRule="auto"/>
        <w:ind w:firstLine="567"/>
        <w:jc w:val="both"/>
        <w:rPr>
          <w:rFonts w:ascii="Times New Roman" w:hAnsi="Times New Roman"/>
          <w:sz w:val="24"/>
          <w:szCs w:val="24"/>
        </w:rPr>
      </w:pPr>
      <w:r>
        <w:rPr>
          <w:rFonts w:ascii="Times New Roman" w:hAnsi="Times New Roman"/>
          <w:sz w:val="24"/>
          <w:szCs w:val="24"/>
        </w:rPr>
        <w:t>Юридический адрес</w:t>
      </w:r>
      <w:r w:rsidRPr="0057181B">
        <w:rPr>
          <w:rFonts w:ascii="Times New Roman" w:hAnsi="Times New Roman"/>
          <w:sz w:val="24"/>
          <w:szCs w:val="24"/>
        </w:rPr>
        <w:t xml:space="preserve">: Архангельская область, </w:t>
      </w:r>
      <w:proofErr w:type="spellStart"/>
      <w:r w:rsidRPr="0057181B">
        <w:rPr>
          <w:rFonts w:ascii="Times New Roman" w:hAnsi="Times New Roman"/>
          <w:sz w:val="24"/>
          <w:szCs w:val="24"/>
        </w:rPr>
        <w:t>Котласский</w:t>
      </w:r>
      <w:proofErr w:type="spellEnd"/>
      <w:r w:rsidRPr="0057181B">
        <w:rPr>
          <w:rFonts w:ascii="Times New Roman" w:hAnsi="Times New Roman"/>
          <w:sz w:val="24"/>
          <w:szCs w:val="24"/>
        </w:rPr>
        <w:t xml:space="preserve"> район, поселок  Шипицыно, улица  Советская, дом 53</w:t>
      </w:r>
      <w:r w:rsidR="00262105">
        <w:rPr>
          <w:rFonts w:ascii="Times New Roman" w:hAnsi="Times New Roman"/>
          <w:sz w:val="24"/>
          <w:szCs w:val="24"/>
        </w:rPr>
        <w:t>.</w:t>
      </w:r>
    </w:p>
    <w:p w:rsidR="00DF679C" w:rsidRDefault="00262105" w:rsidP="005E6908">
      <w:pPr>
        <w:spacing w:after="0" w:line="240" w:lineRule="auto"/>
        <w:ind w:firstLine="567"/>
        <w:jc w:val="both"/>
        <w:rPr>
          <w:rFonts w:ascii="Times New Roman" w:hAnsi="Times New Roman"/>
          <w:sz w:val="24"/>
          <w:szCs w:val="24"/>
        </w:rPr>
      </w:pPr>
      <w:r>
        <w:rPr>
          <w:rFonts w:ascii="Times New Roman" w:hAnsi="Times New Roman"/>
          <w:sz w:val="24"/>
          <w:szCs w:val="24"/>
        </w:rPr>
        <w:t>1.6</w:t>
      </w:r>
      <w:r w:rsidR="008F1DFD">
        <w:rPr>
          <w:rFonts w:ascii="Times New Roman" w:hAnsi="Times New Roman"/>
          <w:sz w:val="24"/>
          <w:szCs w:val="24"/>
        </w:rPr>
        <w:t>.Отношения между учреждением</w:t>
      </w:r>
      <w:r w:rsidR="008F1DFD" w:rsidRPr="000A3BC7">
        <w:rPr>
          <w:rFonts w:ascii="Times New Roman" w:hAnsi="Times New Roman"/>
          <w:sz w:val="24"/>
          <w:szCs w:val="24"/>
        </w:rPr>
        <w:t xml:space="preserve"> и учредителем определяются договором, заключённым между ними в соответствии с законодательством РФ.</w:t>
      </w:r>
    </w:p>
    <w:p w:rsidR="00F2015D" w:rsidRDefault="00DF679C" w:rsidP="005E6908">
      <w:pPr>
        <w:pStyle w:val="ParagraphStyle"/>
        <w:ind w:firstLine="705"/>
        <w:jc w:val="both"/>
        <w:rPr>
          <w:rFonts w:ascii="Times New Roman" w:hAnsi="Times New Roman" w:cs="Times New Roman"/>
        </w:rPr>
      </w:pPr>
      <w:r>
        <w:rPr>
          <w:rFonts w:ascii="Times New Roman" w:hAnsi="Times New Roman" w:cs="Times New Roman"/>
          <w:bCs/>
        </w:rPr>
        <w:t>1.7</w:t>
      </w:r>
      <w:r w:rsidR="00F2015D">
        <w:rPr>
          <w:rFonts w:ascii="Times New Roman" w:hAnsi="Times New Roman" w:cs="Times New Roman"/>
          <w:bCs/>
        </w:rPr>
        <w:t>.Целями деятельности</w:t>
      </w:r>
      <w:r w:rsidR="00F2015D">
        <w:rPr>
          <w:rFonts w:ascii="Times New Roman" w:hAnsi="Times New Roman" w:cs="Times New Roman"/>
        </w:rPr>
        <w:t xml:space="preserve"> ОУ являются:</w:t>
      </w:r>
    </w:p>
    <w:p w:rsidR="00F2015D" w:rsidRDefault="00F2015D" w:rsidP="005E6908">
      <w:pPr>
        <w:pStyle w:val="ParagraphStyle"/>
        <w:ind w:firstLine="705"/>
        <w:jc w:val="both"/>
        <w:rPr>
          <w:rFonts w:ascii="Times New Roman" w:hAnsi="Times New Roman" w:cs="Times New Roman"/>
        </w:rPr>
      </w:pPr>
      <w:r>
        <w:rPr>
          <w:rFonts w:ascii="Times New Roman" w:hAnsi="Times New Roman" w:cs="Times New Roman"/>
        </w:rPr>
        <w:t xml:space="preserve">- осуществление образовательной деятельности по образовательным программам дошкольного,  начального общего, основного общего, среднего общего   образования в соответствии с федеральными государственными образовательными стандартами, развитие личности обучающихся, направленное на приобретение в процессе освоения общеобразовательных  программ знаний, умений, навыков,   и формирование компетенций, необходимых для жизни человека в обществе, осознанного выбора профессии и получения профессионального образования; </w:t>
      </w:r>
    </w:p>
    <w:p w:rsidR="00DF679C" w:rsidRPr="005E6908" w:rsidRDefault="00F2015D" w:rsidP="005E6908">
      <w:pPr>
        <w:pStyle w:val="ParagraphStyle"/>
        <w:ind w:firstLine="567"/>
        <w:jc w:val="both"/>
        <w:rPr>
          <w:rFonts w:ascii="Times New Roman" w:hAnsi="Times New Roman" w:cs="Times New Roman"/>
        </w:rPr>
      </w:pPr>
      <w:r>
        <w:rPr>
          <w:rFonts w:ascii="Times New Roman" w:hAnsi="Times New Roman" w:cs="Times New Roman"/>
        </w:rPr>
        <w:t xml:space="preserve">- образовательная деятельность по реализации </w:t>
      </w:r>
      <w:r>
        <w:rPr>
          <w:rFonts w:ascii="Times New Roman" w:hAnsi="Times New Roman" w:cs="Times New Roman"/>
          <w:color w:val="000000" w:themeColor="text1"/>
        </w:rPr>
        <w:t xml:space="preserve">дополнительных образовательных программ: дополнительных общеразвивающих программ технической, социально-педагогической, гражданско-патриотической, художественной, естественнонаучной </w:t>
      </w:r>
      <w:r>
        <w:rPr>
          <w:rFonts w:ascii="Times New Roman" w:hAnsi="Times New Roman" w:cs="Times New Roman"/>
        </w:rPr>
        <w:t>направленностей в соответствии с Федеральным законом «Об образовании в Российской Федерации».</w:t>
      </w:r>
    </w:p>
    <w:p w:rsidR="00F2015D" w:rsidRDefault="00DF679C" w:rsidP="005E6908">
      <w:pPr>
        <w:tabs>
          <w:tab w:val="num" w:pos="-1985"/>
        </w:tabs>
        <w:spacing w:after="0" w:line="240" w:lineRule="auto"/>
        <w:ind w:firstLine="567"/>
        <w:jc w:val="both"/>
        <w:rPr>
          <w:rFonts w:ascii="Times New Roman" w:hAnsi="Times New Roman"/>
          <w:sz w:val="24"/>
          <w:szCs w:val="24"/>
        </w:rPr>
      </w:pPr>
      <w:r>
        <w:rPr>
          <w:rFonts w:ascii="Times New Roman" w:hAnsi="Times New Roman"/>
          <w:sz w:val="24"/>
          <w:szCs w:val="24"/>
        </w:rPr>
        <w:tab/>
        <w:t>1.8</w:t>
      </w:r>
      <w:r w:rsidR="00F2015D">
        <w:rPr>
          <w:rFonts w:ascii="Times New Roman" w:hAnsi="Times New Roman"/>
          <w:sz w:val="24"/>
          <w:szCs w:val="24"/>
        </w:rPr>
        <w:t>. ОУ реализует следующие виды основных образовательных программ:</w:t>
      </w:r>
    </w:p>
    <w:p w:rsidR="00F2015D" w:rsidRDefault="00F2015D" w:rsidP="005E6908">
      <w:pPr>
        <w:tabs>
          <w:tab w:val="num" w:pos="-1985"/>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образовательные программы </w:t>
      </w:r>
      <w:r>
        <w:rPr>
          <w:rFonts w:ascii="Times New Roman" w:hAnsi="Times New Roman"/>
          <w:b/>
          <w:sz w:val="24"/>
          <w:szCs w:val="24"/>
        </w:rPr>
        <w:t>дошкольного образования</w:t>
      </w:r>
      <w:r>
        <w:rPr>
          <w:rFonts w:ascii="Times New Roman" w:hAnsi="Times New Roman"/>
          <w:sz w:val="24"/>
          <w:szCs w:val="24"/>
        </w:rPr>
        <w:t>, направленные на разностороннее развитие детей дошкольного возраста с учетом их возрастных и индивидуальных способностей,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w:t>
      </w:r>
    </w:p>
    <w:p w:rsidR="00F2015D" w:rsidRDefault="00F2015D" w:rsidP="005E6908">
      <w:pPr>
        <w:tabs>
          <w:tab w:val="num" w:pos="-1985"/>
        </w:tabs>
        <w:spacing w:after="0" w:line="240" w:lineRule="auto"/>
        <w:ind w:firstLine="567"/>
        <w:jc w:val="both"/>
        <w:rPr>
          <w:rFonts w:ascii="Times New Roman" w:hAnsi="Times New Roman"/>
          <w:sz w:val="24"/>
          <w:szCs w:val="24"/>
        </w:rPr>
      </w:pPr>
      <w:r>
        <w:rPr>
          <w:rFonts w:ascii="Times New Roman" w:hAnsi="Times New Roman"/>
          <w:sz w:val="24"/>
          <w:szCs w:val="24"/>
        </w:rPr>
        <w:t xml:space="preserve">– образовательные программы </w:t>
      </w:r>
      <w:r>
        <w:rPr>
          <w:rFonts w:ascii="Times New Roman" w:hAnsi="Times New Roman"/>
          <w:b/>
          <w:sz w:val="24"/>
          <w:szCs w:val="24"/>
        </w:rPr>
        <w:t>начального общего образования</w:t>
      </w:r>
      <w:r>
        <w:rPr>
          <w:rFonts w:ascii="Times New Roman" w:hAnsi="Times New Roman"/>
          <w:sz w:val="24"/>
          <w:szCs w:val="24"/>
        </w:rPr>
        <w:t>, направленные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F2015D" w:rsidRDefault="00F2015D" w:rsidP="005E6908">
      <w:pPr>
        <w:tabs>
          <w:tab w:val="num" w:pos="-1985"/>
        </w:tabs>
        <w:spacing w:after="0" w:line="240" w:lineRule="auto"/>
        <w:ind w:firstLine="567"/>
        <w:jc w:val="both"/>
        <w:rPr>
          <w:rFonts w:ascii="Times New Roman" w:hAnsi="Times New Roman"/>
          <w:sz w:val="24"/>
          <w:szCs w:val="24"/>
        </w:rPr>
      </w:pPr>
      <w:r>
        <w:rPr>
          <w:rFonts w:ascii="Times New Roman" w:hAnsi="Times New Roman"/>
          <w:sz w:val="24"/>
          <w:szCs w:val="24"/>
        </w:rPr>
        <w:lastRenderedPageBreak/>
        <w:t xml:space="preserve">– образовательные программы  </w:t>
      </w:r>
      <w:r>
        <w:rPr>
          <w:rFonts w:ascii="Times New Roman" w:hAnsi="Times New Roman"/>
          <w:b/>
          <w:sz w:val="24"/>
          <w:szCs w:val="24"/>
        </w:rPr>
        <w:t>основного общего образования,</w:t>
      </w:r>
      <w:r>
        <w:rPr>
          <w:rFonts w:ascii="Times New Roman" w:hAnsi="Times New Roman"/>
          <w:sz w:val="24"/>
          <w:szCs w:val="24"/>
        </w:rPr>
        <w:t xml:space="preserve"> направленные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способности к социальному самоопределению);</w:t>
      </w:r>
    </w:p>
    <w:p w:rsidR="00F2015D" w:rsidRDefault="00F2015D" w:rsidP="005E6908">
      <w:pPr>
        <w:tabs>
          <w:tab w:val="num" w:pos="-1985"/>
        </w:tabs>
        <w:spacing w:after="0" w:line="240" w:lineRule="auto"/>
        <w:jc w:val="both"/>
        <w:rPr>
          <w:rFonts w:ascii="Times New Roman" w:hAnsi="Times New Roman"/>
          <w:sz w:val="24"/>
          <w:szCs w:val="24"/>
        </w:rPr>
      </w:pPr>
      <w:r>
        <w:rPr>
          <w:rFonts w:ascii="Times New Roman" w:hAnsi="Times New Roman"/>
          <w:sz w:val="24"/>
          <w:szCs w:val="24"/>
        </w:rPr>
        <w:tab/>
        <w:t xml:space="preserve">– образовательные программы  </w:t>
      </w:r>
      <w:r>
        <w:rPr>
          <w:rFonts w:ascii="Times New Roman" w:hAnsi="Times New Roman"/>
          <w:b/>
          <w:sz w:val="24"/>
          <w:szCs w:val="24"/>
        </w:rPr>
        <w:t>среднего общего образования</w:t>
      </w:r>
      <w:r>
        <w:rPr>
          <w:rFonts w:ascii="Times New Roman" w:hAnsi="Times New Roman"/>
          <w:sz w:val="24"/>
          <w:szCs w:val="24"/>
        </w:rPr>
        <w:t>, направленные на дальнейшее становление и формирование личности обучающегося, развитие интереса к познанию и творческих способностей обучающегося, формирование навыков самостоятельной учебной деятельности на основе индивидуализации и профессиональной ориентации содержания среднего общего образования, подготовку обучающегося к жизни в обществе, самостоятельному жизненному выбору, продолжению образования и началу профессиональной деятельности;</w:t>
      </w:r>
    </w:p>
    <w:p w:rsidR="00F2015D" w:rsidRDefault="00F2015D" w:rsidP="005E6908">
      <w:pPr>
        <w:tabs>
          <w:tab w:val="num" w:pos="-1985"/>
        </w:tabs>
        <w:spacing w:after="0" w:line="240" w:lineRule="auto"/>
        <w:ind w:firstLine="567"/>
        <w:jc w:val="both"/>
        <w:rPr>
          <w:rFonts w:ascii="Times New Roman" w:hAnsi="Times New Roman"/>
          <w:sz w:val="24"/>
          <w:szCs w:val="24"/>
        </w:rPr>
      </w:pPr>
      <w:r>
        <w:rPr>
          <w:rFonts w:ascii="Times New Roman" w:hAnsi="Times New Roman"/>
          <w:sz w:val="24"/>
          <w:szCs w:val="24"/>
        </w:rPr>
        <w:t>- адаптированные основные общеобразовательные программы дошкольного,  начального общего, основного общего и среднего общего образования для обучающихся с ограниченными возможностями здоровья;</w:t>
      </w:r>
    </w:p>
    <w:p w:rsidR="00DF679C" w:rsidRPr="005E6908" w:rsidRDefault="00F2015D" w:rsidP="005E6908">
      <w:pPr>
        <w:pStyle w:val="a4"/>
        <w:tabs>
          <w:tab w:val="left" w:pos="567"/>
        </w:tabs>
        <w:spacing w:after="0"/>
        <w:jc w:val="both"/>
        <w:rPr>
          <w:rFonts w:ascii="Times New Roman" w:hAnsi="Times New Roman"/>
          <w:sz w:val="24"/>
          <w:szCs w:val="24"/>
          <w:lang w:val="ru-RU"/>
        </w:rPr>
      </w:pPr>
      <w:r>
        <w:rPr>
          <w:rFonts w:ascii="Times New Roman" w:hAnsi="Times New Roman"/>
          <w:sz w:val="24"/>
          <w:szCs w:val="24"/>
          <w:lang w:val="ru-RU"/>
        </w:rPr>
        <w:tab/>
        <w:t>- дополнительные образовательные программы для детей и взрослых, направленны</w:t>
      </w:r>
      <w:r w:rsidRPr="00533152">
        <w:rPr>
          <w:rFonts w:ascii="Times New Roman" w:hAnsi="Times New Roman"/>
          <w:sz w:val="24"/>
          <w:szCs w:val="24"/>
          <w:lang w:val="ru-RU"/>
        </w:rPr>
        <w:t>е на формирование и развитие творческих способностей детей и взрослых,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F2015D" w:rsidRDefault="00DF679C" w:rsidP="005E6908">
      <w:pPr>
        <w:pStyle w:val="a4"/>
        <w:spacing w:after="0"/>
        <w:ind w:firstLine="708"/>
        <w:jc w:val="both"/>
        <w:rPr>
          <w:rFonts w:ascii="Times New Roman" w:hAnsi="Times New Roman"/>
          <w:sz w:val="24"/>
          <w:szCs w:val="24"/>
          <w:lang w:val="ru-RU" w:eastAsia="ar-SA"/>
        </w:rPr>
      </w:pPr>
      <w:r>
        <w:rPr>
          <w:rFonts w:ascii="Times New Roman" w:hAnsi="Times New Roman"/>
          <w:sz w:val="24"/>
          <w:szCs w:val="24"/>
          <w:lang w:val="ru-RU"/>
        </w:rPr>
        <w:t>1.9</w:t>
      </w:r>
      <w:r w:rsidR="00F2015D">
        <w:rPr>
          <w:rFonts w:ascii="Times New Roman" w:hAnsi="Times New Roman"/>
          <w:sz w:val="24"/>
          <w:szCs w:val="24"/>
          <w:lang w:val="ru-RU"/>
        </w:rPr>
        <w:t xml:space="preserve">. </w:t>
      </w:r>
      <w:r w:rsidR="00F2015D">
        <w:rPr>
          <w:rFonts w:ascii="Times New Roman" w:hAnsi="Times New Roman"/>
          <w:sz w:val="24"/>
          <w:szCs w:val="24"/>
          <w:lang w:val="ru-RU" w:eastAsia="ar-SA"/>
        </w:rPr>
        <w:t xml:space="preserve">Основными видами деятельности </w:t>
      </w:r>
      <w:r w:rsidR="00F2015D">
        <w:rPr>
          <w:rFonts w:ascii="Times New Roman" w:hAnsi="Times New Roman"/>
          <w:sz w:val="24"/>
          <w:szCs w:val="24"/>
          <w:lang w:val="ru-RU"/>
        </w:rPr>
        <w:t>учреждения</w:t>
      </w:r>
      <w:r w:rsidR="00F2015D">
        <w:rPr>
          <w:rFonts w:ascii="Times New Roman" w:hAnsi="Times New Roman"/>
          <w:sz w:val="24"/>
          <w:szCs w:val="24"/>
          <w:lang w:val="ru-RU" w:eastAsia="ar-SA"/>
        </w:rPr>
        <w:t>, непосредственно направленными на достижение поставленных целей, является реализация: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основных общеобразовательных программ дошкольного образования;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основных общеобразовательных программ начального общего образования;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основных общеобразовательных программ основного общего образования;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основных общеобразовательных программ среднего общего образования;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адаптированных основных общеобразовательных программ дошкольного, начального общего, основного общего и среднего общего образования   для обучающихся с ограниченными возможностями здоровья;</w:t>
      </w:r>
    </w:p>
    <w:p w:rsidR="00DF679C"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-дополнительных общеразвивающих программ для детей и взрослых.</w:t>
      </w:r>
    </w:p>
    <w:p w:rsidR="00F2015D" w:rsidRDefault="00DF679C" w:rsidP="005E6908">
      <w:pPr>
        <w:pStyle w:val="ParagraphStyle"/>
        <w:ind w:firstLine="708"/>
        <w:jc w:val="both"/>
        <w:rPr>
          <w:rFonts w:ascii="Times New Roman" w:hAnsi="Times New Roman" w:cs="Times New Roman"/>
          <w:lang w:eastAsia="ar-SA"/>
        </w:rPr>
      </w:pPr>
      <w:r>
        <w:rPr>
          <w:rFonts w:ascii="Times New Roman" w:hAnsi="Times New Roman" w:cs="Times New Roman"/>
          <w:lang w:eastAsia="ar-SA"/>
        </w:rPr>
        <w:t>1.10</w:t>
      </w:r>
      <w:r w:rsidR="00F2015D">
        <w:rPr>
          <w:rFonts w:ascii="Times New Roman" w:hAnsi="Times New Roman" w:cs="Times New Roman"/>
          <w:lang w:eastAsia="ar-SA"/>
        </w:rPr>
        <w:t xml:space="preserve">. К основным видам деятельности  учреждения также относятся: </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реализация основных общеобразовательных программ  начального общего, основного общего и среднего общего образования  при организации обучения обучающихся, нуждающихся в длительном лечении, а также детей-инвалидов на дому;</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организация проведения промежуточной аттестации для лиц, обучающихся по не имеющим государственной аккредитации общеобразовательным программам начального общего, основного общего и среднего общего образования в форме семейного образования и самообразования;</w:t>
      </w:r>
    </w:p>
    <w:p w:rsidR="00F2015D" w:rsidRDefault="00F2015D" w:rsidP="005E6908">
      <w:pPr>
        <w:pStyle w:val="ParagraphStyle"/>
        <w:ind w:firstLine="284"/>
        <w:jc w:val="both"/>
        <w:rPr>
          <w:rFonts w:ascii="Times New Roman" w:hAnsi="Times New Roman" w:cs="Times New Roman"/>
          <w:lang w:eastAsia="ar-SA"/>
        </w:rPr>
      </w:pPr>
      <w:r>
        <w:rPr>
          <w:rFonts w:ascii="Times New Roman" w:hAnsi="Times New Roman" w:cs="Times New Roman"/>
          <w:lang w:eastAsia="ar-SA"/>
        </w:rPr>
        <w:t>- осуществление предоставления психолого-педагогической и социальной помощи обучающимся, испытывающим трудности в освоении основных общеобразовательных программ, своём развитии и социальной адаптации.</w:t>
      </w:r>
    </w:p>
    <w:p w:rsidR="00115EFB" w:rsidRDefault="00115EFB" w:rsidP="005E6908">
      <w:pPr>
        <w:pStyle w:val="ParagraphStyle"/>
        <w:rPr>
          <w:rFonts w:ascii="Times New Roman" w:hAnsi="Times New Roman" w:cs="Times New Roman"/>
          <w:lang w:eastAsia="ar-SA"/>
        </w:rPr>
      </w:pPr>
    </w:p>
    <w:p w:rsidR="00DF679C" w:rsidRPr="00423261" w:rsidRDefault="00DF679C" w:rsidP="005E6908">
      <w:pPr>
        <w:pStyle w:val="a3"/>
        <w:numPr>
          <w:ilvl w:val="0"/>
          <w:numId w:val="1"/>
        </w:numPr>
        <w:spacing w:line="240" w:lineRule="auto"/>
        <w:jc w:val="center"/>
        <w:rPr>
          <w:rFonts w:ascii="Times New Roman" w:hAnsi="Times New Roman" w:cs="Times New Roman"/>
          <w:b/>
          <w:sz w:val="24"/>
          <w:szCs w:val="24"/>
        </w:rPr>
      </w:pPr>
      <w:r w:rsidRPr="00DF679C">
        <w:rPr>
          <w:rFonts w:ascii="Times New Roman" w:hAnsi="Times New Roman" w:cs="Times New Roman"/>
          <w:b/>
          <w:sz w:val="24"/>
          <w:szCs w:val="24"/>
        </w:rPr>
        <w:t>Система управления общеобразовательным учреждением</w:t>
      </w:r>
    </w:p>
    <w:p w:rsidR="005E6908" w:rsidRPr="00423261" w:rsidRDefault="00423261" w:rsidP="005E6908">
      <w:pPr>
        <w:spacing w:after="0" w:line="240" w:lineRule="auto"/>
        <w:ind w:firstLine="708"/>
        <w:jc w:val="both"/>
        <w:rPr>
          <w:rFonts w:ascii="Times New Roman" w:eastAsia="Calibri" w:hAnsi="Times New Roman" w:cs="Times New Roman"/>
          <w:b/>
          <w:sz w:val="24"/>
          <w:szCs w:val="24"/>
          <w:lang w:eastAsia="en-US"/>
        </w:rPr>
      </w:pPr>
      <w:r>
        <w:rPr>
          <w:rFonts w:ascii="Times New Roman" w:eastAsia="Calibri" w:hAnsi="Times New Roman" w:cs="Times New Roman"/>
          <w:sz w:val="24"/>
          <w:szCs w:val="24"/>
          <w:lang w:eastAsia="en-US"/>
        </w:rPr>
        <w:t>2.1.</w:t>
      </w:r>
      <w:r w:rsidRPr="00423261">
        <w:rPr>
          <w:rFonts w:ascii="Times New Roman" w:eastAsia="Calibri" w:hAnsi="Times New Roman" w:cs="Times New Roman"/>
          <w:sz w:val="24"/>
          <w:szCs w:val="24"/>
          <w:lang w:eastAsia="en-US"/>
        </w:rPr>
        <w:t xml:space="preserve">Управление учреждением осуществляется  в соответствии с законодательством </w:t>
      </w:r>
      <w:r>
        <w:rPr>
          <w:rFonts w:ascii="Times New Roman" w:eastAsia="Calibri" w:hAnsi="Times New Roman" w:cs="Times New Roman"/>
          <w:sz w:val="24"/>
          <w:szCs w:val="24"/>
          <w:lang w:eastAsia="en-US"/>
        </w:rPr>
        <w:t xml:space="preserve">Российской Федерации, </w:t>
      </w:r>
      <w:r w:rsidRPr="00423261">
        <w:rPr>
          <w:rFonts w:ascii="Times New Roman" w:eastAsia="Calibri" w:hAnsi="Times New Roman" w:cs="Times New Roman"/>
          <w:sz w:val="24"/>
          <w:szCs w:val="24"/>
          <w:lang w:eastAsia="en-US"/>
        </w:rPr>
        <w:t xml:space="preserve">уставом </w:t>
      </w:r>
      <w:r>
        <w:rPr>
          <w:rFonts w:ascii="Times New Roman" w:eastAsia="Calibri" w:hAnsi="Times New Roman" w:cs="Times New Roman"/>
          <w:sz w:val="24"/>
          <w:szCs w:val="24"/>
          <w:lang w:eastAsia="en-US"/>
        </w:rPr>
        <w:t>ОУ</w:t>
      </w:r>
      <w:r w:rsidRPr="00423261">
        <w:rPr>
          <w:rFonts w:ascii="Times New Roman" w:eastAsia="Calibri" w:hAnsi="Times New Roman" w:cs="Times New Roman"/>
          <w:sz w:val="24"/>
          <w:szCs w:val="24"/>
          <w:lang w:eastAsia="en-US"/>
        </w:rPr>
        <w:t xml:space="preserve"> на основе сочетания принципов </w:t>
      </w:r>
      <w:r w:rsidRPr="00423261">
        <w:rPr>
          <w:rFonts w:ascii="Times New Roman" w:eastAsia="Calibri" w:hAnsi="Times New Roman" w:cs="Times New Roman"/>
          <w:b/>
          <w:sz w:val="24"/>
          <w:szCs w:val="24"/>
          <w:lang w:eastAsia="en-US"/>
        </w:rPr>
        <w:t>единоначалия и коллегиальности.</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2.2. </w:t>
      </w:r>
      <w:r w:rsidRPr="00423261">
        <w:rPr>
          <w:rFonts w:ascii="Times New Roman" w:eastAsia="Calibri" w:hAnsi="Times New Roman" w:cs="Times New Roman"/>
          <w:sz w:val="24"/>
          <w:szCs w:val="24"/>
          <w:lang w:eastAsia="en-US"/>
        </w:rPr>
        <w:t xml:space="preserve">Единоличным исполнительным органом учреждения является прошедший соответствующую аттестацию </w:t>
      </w:r>
      <w:r w:rsidRPr="00423261">
        <w:rPr>
          <w:rFonts w:ascii="Times New Roman" w:eastAsia="Calibri" w:hAnsi="Times New Roman" w:cs="Times New Roman"/>
          <w:b/>
          <w:sz w:val="24"/>
          <w:szCs w:val="24"/>
          <w:lang w:eastAsia="en-US"/>
        </w:rPr>
        <w:t>директор</w:t>
      </w:r>
      <w:r w:rsidRPr="00423261">
        <w:rPr>
          <w:rFonts w:ascii="Times New Roman" w:eastAsia="Calibri" w:hAnsi="Times New Roman" w:cs="Times New Roman"/>
          <w:sz w:val="24"/>
          <w:szCs w:val="24"/>
          <w:lang w:eastAsia="en-US"/>
        </w:rPr>
        <w:t xml:space="preserve"> учреждения, назначаемый и освобождаемый от должности учредителем учреждения. Права и обязанности директора учреждения, а также основания для прекращения трудовых отношений с ним, срок его полномочий регламентируются трудовым законодательством, а также трудовым договором.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lastRenderedPageBreak/>
        <w:t>Директор  учреждения  осуществляет свою деятельность на принципах единоначалия, решает все вопросы деятельности учреждения, не входящие в компетенцию коллегиальных органов управления  учреждения и учредителя.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Директор учреждения выполняет следующие функции и обязанности по организации и обеспечению деятельности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без доверенности действует от имени учреждения, представляет учреждение в органах местного самоуправления, иных учреждениях и организациях;</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организует работу учреждения, руководит его деятельностью, несет персональную ответственность за выполнение возложенных на него функций;</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обеспечивает составление плана финансово-хозяйственной деятельности учреждения и предоставление его на утверждение учредителю в установленном порядке;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утверждает отчет о результатах деятельности учреждения  и об использовании закрепленного за ним  имущества и предоставляет его учредителю на согласование;</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–заключает трудовые и гражданско-трудовые договоры, выдает  доверенности;</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–открывает лицевые счета в органах Федерального казначейства, пользуется правом распоряжения имуществом и средствами учреждения в пределах, установленных законодательством Российской Федерации и настоящим уставом;</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издает в пределах своей компетенции приказы, распоряжения, правила, инструкции,  обязательные к исполнению всеми членами коллектива и обучающимися учреждения, осуществляет контроль за их исполнением;</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утверждает структуру управления учреждением, штатное расписание в пределах фонда оплаты труда и предельной численности работников, режим работы учреждения,  расписание уроков;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осуществляет подбор, расстановку кадров, принимает и увольняет работников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–организует распределение учебной нагрузки, утверждает классных руководителей, заведующих кабинетами;</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изменяет и утверждает должностные инструкции  работников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применяет к работникам учреждения дисциплинарные  взыскания и поощрения;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обеспечивает выполнение санитарно-гигиенических, противопожарных и других требований для охраны жизни и здоровья обучающихся и работников учреждения;</w:t>
      </w:r>
    </w:p>
    <w:p w:rsidR="005E6908"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осуществляет иные полномочия, необходимые для обеспечения нормального функционирования учреждения и выполнения требований действующего законодательства Российской Федерации, за исключением полномочий, отнесенных к компетенции учредителя.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Pr>
          <w:rFonts w:ascii="Times New Roman" w:hAnsi="Times New Roman" w:cs="Times New Roman"/>
          <w:sz w:val="24"/>
          <w:szCs w:val="24"/>
        </w:rPr>
        <w:t>2.3.</w:t>
      </w:r>
      <w:r>
        <w:rPr>
          <w:rFonts w:ascii="Times New Roman" w:eastAsia="Calibri" w:hAnsi="Times New Roman" w:cs="Times New Roman"/>
          <w:sz w:val="24"/>
          <w:szCs w:val="24"/>
          <w:lang w:eastAsia="en-US"/>
        </w:rPr>
        <w:t>В учреждении сформированы и действуют</w:t>
      </w:r>
      <w:r w:rsidRPr="00423261">
        <w:rPr>
          <w:rFonts w:ascii="Times New Roman" w:eastAsia="Calibri" w:hAnsi="Times New Roman" w:cs="Times New Roman"/>
          <w:b/>
          <w:sz w:val="24"/>
          <w:szCs w:val="24"/>
          <w:lang w:eastAsia="en-US"/>
        </w:rPr>
        <w:t>коллегиальные органы управления</w:t>
      </w:r>
      <w:r w:rsidRPr="00423261">
        <w:rPr>
          <w:rFonts w:ascii="Times New Roman" w:eastAsia="Calibri" w:hAnsi="Times New Roman" w:cs="Times New Roman"/>
          <w:sz w:val="24"/>
          <w:szCs w:val="24"/>
          <w:lang w:eastAsia="en-US"/>
        </w:rPr>
        <w:t>:</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общее собрание работников ОУ,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педагогический совет,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совет ОУ.</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2.4. </w:t>
      </w:r>
      <w:r w:rsidRPr="00423261">
        <w:rPr>
          <w:rFonts w:ascii="Times New Roman" w:eastAsia="Calibri" w:hAnsi="Times New Roman" w:cs="Times New Roman"/>
          <w:sz w:val="24"/>
          <w:szCs w:val="24"/>
          <w:lang w:eastAsia="en-US"/>
        </w:rPr>
        <w:t xml:space="preserve">Структура, порядок формирования, срок полномочий и компетенция коллегиальных органов управления учреждением, порядок принятия ими решений: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r w:rsidRPr="00423261">
        <w:rPr>
          <w:rFonts w:ascii="Times New Roman" w:eastAsia="Calibri" w:hAnsi="Times New Roman" w:cs="Times New Roman"/>
          <w:sz w:val="24"/>
          <w:szCs w:val="24"/>
          <w:lang w:eastAsia="en-US"/>
        </w:rPr>
        <w:t xml:space="preserve">1. </w:t>
      </w:r>
      <w:r w:rsidRPr="00423261">
        <w:rPr>
          <w:rFonts w:ascii="Times New Roman" w:eastAsia="Calibri" w:hAnsi="Times New Roman" w:cs="Times New Roman"/>
          <w:b/>
          <w:sz w:val="24"/>
          <w:szCs w:val="24"/>
          <w:lang w:eastAsia="en-US"/>
        </w:rPr>
        <w:t xml:space="preserve">Общее собрание работников </w:t>
      </w:r>
      <w:r w:rsidRPr="00423261">
        <w:rPr>
          <w:rFonts w:ascii="Times New Roman" w:eastAsia="Calibri" w:hAnsi="Times New Roman" w:cs="Times New Roman"/>
          <w:sz w:val="24"/>
          <w:szCs w:val="24"/>
          <w:lang w:eastAsia="en-US"/>
        </w:rPr>
        <w:t xml:space="preserve">учреждения является постоянно действующим органом коллегиального управления. В общем собрании работников участвуют все работники, работающие в учреждении на основании трудовых договоров.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Общее собрание работников действует бессрочно.</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Собрание созывается по мере надобности, но не реже одного раза в год. Общее собрание работников избирает председателя, который выполняет функции по организации работы собрания и ведет заседания, секретаря, который выполняет функции по ведению протоколов заседаний собрания и фиксации решений собрания. Заседание собрания правомочно, если на нем присутствует более половины работников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lastRenderedPageBreak/>
        <w:t xml:space="preserve">Решения общего собрания работников учреждения принимаются простым большинством голосов присутствующих на собрании. Процедура голосования определяется общим собранием работников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К компетенции общего собрания работников учреждения относится: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–выдвижение рекомендаций по вопросам принятия локальных актов, регулирующих трудовые отношения с работниками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–избрание представителей работников в комиссию по трудовым спорам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–обсуждение вопросов состояния трудовой дисциплины в учреждении, рекомендации по ее укреплению;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–содействие созданию оптимальных условий для организации труда и профессионального совершенствования работников;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–поддержание общественных инициатив по развитию деятельности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–утверждение правил внутреннего распорядка учреждения по представлению руководителя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принятие решения о необходимости заключения коллективного договора;</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sym w:font="Symbol" w:char="F02D"/>
      </w:r>
      <w:r w:rsidRPr="00423261">
        <w:rPr>
          <w:rFonts w:ascii="Times New Roman" w:eastAsia="Calibri" w:hAnsi="Times New Roman" w:cs="Times New Roman"/>
          <w:sz w:val="24"/>
          <w:szCs w:val="24"/>
          <w:lang w:eastAsia="en-US"/>
        </w:rPr>
        <w:t xml:space="preserve"> избрание представительного органа работников для ведения коллективных переговоров с администрацией учреждения по вопросам заключения, изменения, дополнения коллективного договора и контроля за его выполнением;</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–заслушивание ежегодного отчета совета коллектива работников и администрации учреждения о выполнении коллективного трудового договора;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определение численности и срока полномочий комиссии по трудовым спорам учреждения, избрание ее членов;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–выдвижение коллективных требований работников учреждения и избрание полномочных представителей для участия в разрешении коллективного трудового спора;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решение иных вопросов деятельности учреждения, принятых общим собранием работников к рассмотрению либо вынесенных на его рассмотрение директором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2.</w:t>
      </w:r>
      <w:r>
        <w:rPr>
          <w:rFonts w:ascii="Times New Roman" w:eastAsia="Calibri" w:hAnsi="Times New Roman" w:cs="Times New Roman"/>
          <w:sz w:val="24"/>
          <w:szCs w:val="24"/>
          <w:lang w:eastAsia="en-US"/>
        </w:rPr>
        <w:t>4.2.</w:t>
      </w:r>
      <w:r w:rsidRPr="00423261">
        <w:rPr>
          <w:rFonts w:ascii="Times New Roman" w:eastAsia="Calibri" w:hAnsi="Times New Roman" w:cs="Times New Roman"/>
          <w:b/>
          <w:sz w:val="24"/>
          <w:szCs w:val="24"/>
          <w:lang w:eastAsia="en-US"/>
        </w:rPr>
        <w:t>Педагогический совет</w:t>
      </w:r>
      <w:r w:rsidRPr="00423261">
        <w:rPr>
          <w:rFonts w:ascii="Times New Roman" w:eastAsia="Calibri" w:hAnsi="Times New Roman" w:cs="Times New Roman"/>
          <w:sz w:val="24"/>
          <w:szCs w:val="24"/>
          <w:lang w:eastAsia="en-US"/>
        </w:rPr>
        <w:t xml:space="preserve"> учреждения является постоянно действующим (бессрочным) органом коллегиального управления, осуществляющим общее руководство образовательным процессом. </w:t>
      </w:r>
      <w:r w:rsidRPr="00423261">
        <w:rPr>
          <w:rFonts w:ascii="Times New Roman" w:eastAsia="Calibri" w:hAnsi="Times New Roman" w:cs="Times New Roman"/>
          <w:sz w:val="24"/>
          <w:szCs w:val="24"/>
          <w:lang w:eastAsia="en-US"/>
        </w:rPr>
        <w:tab/>
        <w:t xml:space="preserve">Педагогический совет - коллегиальный орган, объединяющий всех педагогических работников, работающих в учреждении на основании трудового договора.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Заседания педагогического совета проводятся в соответствии с планом работы совета на учебный год, а также по мере надобности и по инициативе директора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Председателем педагогического совета является директор учреждения, который выполняет функции по организации работы совета, и ведет заседания совета. Совет избирает секретаря, который выполняет функции по ведению протоколов заседаний совета и фиксации решений совета.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К компетенции педагогического совета учреждения относится: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рассмотрение, обсуждение и принятие решения об утверждении образовательных программ и учебных планов;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–обсуждение и выбор различных вариантов содержания образования, форм, методов образовательного процесса и способов их реализации;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–организация работы по повышению квалификации педагогических работников, развитие их творческих инициатив;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–делегирование представителей педагогического коллектива в совет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–принятие решений о требованиях к одежде обучающихся;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–принятие решения об отчислении обучающегося в соответствии с законодательством Российской Федерации;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lastRenderedPageBreak/>
        <w:t>–принятие решения о переводе обучающегося в следующий класс, а также по согласованию с родителями (законными представителями) обучающегося о его оставлении на повторное обучение в том же классе, переводе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–принятие решения о допуске обучающихся к государственной итоговой аттестации, о награждении обучающихся.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Решение педагогического совета является правомочным, если на его заседании присутствовало не менее 2/3 педагогических работников учреждения и если за него проголосовало более половины присутствующих педагогов. Решения педагогического совета принимаются открытым голосованием простым большинством голосов присутствующих на заседании. В случае равенства голосов решающим является голос председателя совета. Решения педагогического совета реализуются приказами директора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2.4.</w:t>
      </w:r>
      <w:r w:rsidRPr="00423261">
        <w:rPr>
          <w:rFonts w:ascii="Times New Roman" w:eastAsia="Calibri" w:hAnsi="Times New Roman" w:cs="Times New Roman"/>
          <w:sz w:val="24"/>
          <w:szCs w:val="24"/>
          <w:lang w:eastAsia="en-US"/>
        </w:rPr>
        <w:t xml:space="preserve">3. </w:t>
      </w:r>
      <w:r>
        <w:rPr>
          <w:rFonts w:ascii="Times New Roman" w:eastAsia="Calibri" w:hAnsi="Times New Roman" w:cs="Times New Roman"/>
          <w:b/>
          <w:sz w:val="24"/>
          <w:szCs w:val="24"/>
          <w:lang w:eastAsia="en-US"/>
        </w:rPr>
        <w:t>Совет ОУ</w:t>
      </w:r>
      <w:r w:rsidRPr="00423261">
        <w:rPr>
          <w:rFonts w:ascii="Times New Roman" w:eastAsia="Calibri" w:hAnsi="Times New Roman" w:cs="Times New Roman"/>
          <w:sz w:val="24"/>
          <w:szCs w:val="24"/>
          <w:lang w:eastAsia="en-US"/>
        </w:rPr>
        <w:t xml:space="preserve"> избирается и функционирует в соответствии с положением о совете общеобразовательного учреждения. Члены совета учреждения избираются тайным голосованием из числа делегатов общешкольной конференции, которые выбираются педагогическим коллективом, родительской общественностью и коллективом обучающихся в определенных отношениях. </w:t>
      </w:r>
      <w:r w:rsidRPr="00423261">
        <w:rPr>
          <w:rFonts w:ascii="Times New Roman" w:eastAsia="Calibri" w:hAnsi="Times New Roman" w:cs="Times New Roman"/>
          <w:sz w:val="24"/>
          <w:szCs w:val="24"/>
          <w:lang w:eastAsia="en-US"/>
        </w:rPr>
        <w:tab/>
        <w:t xml:space="preserve">Представительство в совете учреждения таково, что количество представителей педагогов равно количеству представителей обучающихся 11 класса и родителей вместе.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Директор учр</w:t>
      </w:r>
      <w:r>
        <w:rPr>
          <w:rFonts w:ascii="Times New Roman" w:eastAsia="Calibri" w:hAnsi="Times New Roman" w:cs="Times New Roman"/>
          <w:sz w:val="24"/>
          <w:szCs w:val="24"/>
          <w:lang w:eastAsia="en-US"/>
        </w:rPr>
        <w:t>еждения входит в состав совета ОУ</w:t>
      </w:r>
      <w:r w:rsidRPr="00423261">
        <w:rPr>
          <w:rFonts w:ascii="Times New Roman" w:eastAsia="Calibri" w:hAnsi="Times New Roman" w:cs="Times New Roman"/>
          <w:sz w:val="24"/>
          <w:szCs w:val="24"/>
          <w:lang w:eastAsia="en-US"/>
        </w:rPr>
        <w:t xml:space="preserve">, но не является его председателем. </w:t>
      </w:r>
    </w:p>
    <w:p w:rsidR="00423261" w:rsidRPr="00423261" w:rsidRDefault="00423261" w:rsidP="005E6908">
      <w:pPr>
        <w:spacing w:after="0" w:line="240" w:lineRule="auto"/>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Общая численность совета учреждения определяется конференцией. </w:t>
      </w:r>
      <w:r w:rsidRPr="00423261">
        <w:rPr>
          <w:rFonts w:ascii="Times New Roman" w:eastAsia="Calibri" w:hAnsi="Times New Roman" w:cs="Times New Roman"/>
          <w:sz w:val="24"/>
          <w:szCs w:val="24"/>
          <w:lang w:eastAsia="en-US"/>
        </w:rPr>
        <w:tab/>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Совет учреждения избирается на два года.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На первом заседании избирается председатель совета учреждения, заместитель и секретарь.</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Для организации и выполнения дел, мероприятий совет учреждения создает рабочие группы, комиссии, другие временные органы. В них могут входить любые члены коллектива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Заседания совета учреждения проводятся согласно ежегодному плану работы совета учреждения, но не реже двух раз в год.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Информация о проведении заседаний совета дается не позднее, чем за два дня до заседания. Заседание совета учреждения правомочно, если на нем присутствует не менее 2/3 членов совета, включая директора. </w:t>
      </w:r>
      <w:r w:rsidRPr="00423261">
        <w:rPr>
          <w:rFonts w:ascii="Times New Roman" w:eastAsia="Calibri" w:hAnsi="Times New Roman" w:cs="Times New Roman"/>
          <w:sz w:val="24"/>
          <w:szCs w:val="24"/>
          <w:lang w:eastAsia="en-US"/>
        </w:rPr>
        <w:tab/>
        <w:t xml:space="preserve">Решение считается принятым, если за него проголосовало более половины членов совета от его списочного состава.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К компетенции совета учреждения относятся: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утверждение плана развития ОУ;</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определение основных перспективных направлений развития учреждения;</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 внесение предложений при принятии локальных нормативных актов, затрагивающих права и законные интересы обучающихся, родителей (законных представителей) несовершеннолетних обучающихся и педагогических работников учреждения;  </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–внесение предложений при принятии решения о сдаче в аренду закрепленных за учреждением объектов собственности (по представлению директора учреждения, согласованного с собственником);</w:t>
      </w:r>
    </w:p>
    <w:p w:rsidR="00423261" w:rsidRPr="00423261" w:rsidRDefault="00423261" w:rsidP="005E6908">
      <w:pPr>
        <w:spacing w:after="0" w:line="240" w:lineRule="auto"/>
        <w:ind w:firstLine="708"/>
        <w:jc w:val="both"/>
        <w:rPr>
          <w:rFonts w:ascii="Times New Roman" w:eastAsia="Calibri" w:hAnsi="Times New Roman" w:cs="Times New Roman"/>
          <w:sz w:val="24"/>
          <w:szCs w:val="24"/>
          <w:lang w:eastAsia="en-US"/>
        </w:rPr>
      </w:pPr>
      <w:r w:rsidRPr="00423261">
        <w:rPr>
          <w:rFonts w:ascii="Times New Roman" w:eastAsia="Calibri" w:hAnsi="Times New Roman" w:cs="Times New Roman"/>
          <w:sz w:val="24"/>
          <w:szCs w:val="24"/>
          <w:lang w:eastAsia="en-US"/>
        </w:rPr>
        <w:t xml:space="preserve">–заслушивание ежегодных отчетов администрации учреждения (отчет о </w:t>
      </w:r>
      <w:proofErr w:type="spellStart"/>
      <w:r w:rsidRPr="00423261">
        <w:rPr>
          <w:rFonts w:ascii="Times New Roman" w:eastAsia="Calibri" w:hAnsi="Times New Roman" w:cs="Times New Roman"/>
          <w:sz w:val="24"/>
          <w:szCs w:val="24"/>
          <w:lang w:eastAsia="en-US"/>
        </w:rPr>
        <w:t>самообследовании</w:t>
      </w:r>
      <w:proofErr w:type="spellEnd"/>
      <w:r w:rsidRPr="00423261">
        <w:rPr>
          <w:rFonts w:ascii="Times New Roman" w:eastAsia="Calibri" w:hAnsi="Times New Roman" w:cs="Times New Roman"/>
          <w:sz w:val="24"/>
          <w:szCs w:val="24"/>
          <w:lang w:eastAsia="en-US"/>
        </w:rPr>
        <w:t xml:space="preserve">, публичный доклад). </w:t>
      </w:r>
    </w:p>
    <w:p w:rsidR="005E6908" w:rsidRPr="005E6908" w:rsidRDefault="00B12708" w:rsidP="005E6908">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2.4.4. </w:t>
      </w:r>
      <w:r w:rsidR="00423261" w:rsidRPr="00423261">
        <w:rPr>
          <w:rFonts w:ascii="Times New Roman" w:eastAsia="Calibri" w:hAnsi="Times New Roman" w:cs="Times New Roman"/>
          <w:sz w:val="24"/>
          <w:szCs w:val="24"/>
          <w:lang w:eastAsia="en-US"/>
        </w:rPr>
        <w:t xml:space="preserve">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w:t>
      </w:r>
      <w:r w:rsidR="00423261" w:rsidRPr="00423261">
        <w:rPr>
          <w:rFonts w:ascii="Times New Roman" w:eastAsia="Calibri" w:hAnsi="Times New Roman" w:cs="Times New Roman"/>
          <w:sz w:val="24"/>
          <w:szCs w:val="24"/>
          <w:lang w:eastAsia="en-US"/>
        </w:rPr>
        <w:lastRenderedPageBreak/>
        <w:t>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w:t>
      </w:r>
      <w:r>
        <w:rPr>
          <w:rFonts w:ascii="Times New Roman" w:eastAsia="Calibri" w:hAnsi="Times New Roman" w:cs="Times New Roman"/>
          <w:sz w:val="24"/>
          <w:szCs w:val="24"/>
          <w:lang w:eastAsia="en-US"/>
        </w:rPr>
        <w:t>и создан  совет</w:t>
      </w:r>
      <w:r w:rsidR="00423261" w:rsidRPr="00423261">
        <w:rPr>
          <w:rFonts w:ascii="Times New Roman" w:eastAsia="Calibri" w:hAnsi="Times New Roman" w:cs="Times New Roman"/>
          <w:sz w:val="24"/>
          <w:szCs w:val="24"/>
          <w:lang w:eastAsia="en-US"/>
        </w:rPr>
        <w:t xml:space="preserve"> обучающихся</w:t>
      </w:r>
      <w:r>
        <w:rPr>
          <w:rFonts w:ascii="Times New Roman" w:eastAsia="Calibri" w:hAnsi="Times New Roman" w:cs="Times New Roman"/>
          <w:sz w:val="24"/>
          <w:szCs w:val="24"/>
          <w:lang w:eastAsia="en-US"/>
        </w:rPr>
        <w:t xml:space="preserve"> (совет старшеклассников); действуе</w:t>
      </w:r>
      <w:r w:rsidR="00423261" w:rsidRPr="00423261">
        <w:rPr>
          <w:rFonts w:ascii="Times New Roman" w:eastAsia="Calibri" w:hAnsi="Times New Roman" w:cs="Times New Roman"/>
          <w:sz w:val="24"/>
          <w:szCs w:val="24"/>
          <w:lang w:eastAsia="en-US"/>
        </w:rPr>
        <w:t>т проф</w:t>
      </w:r>
      <w:r>
        <w:rPr>
          <w:rFonts w:ascii="Times New Roman" w:eastAsia="Calibri" w:hAnsi="Times New Roman" w:cs="Times New Roman"/>
          <w:sz w:val="24"/>
          <w:szCs w:val="24"/>
          <w:lang w:eastAsia="en-US"/>
        </w:rPr>
        <w:t>ессиональный союз</w:t>
      </w:r>
      <w:r w:rsidR="00423261" w:rsidRPr="00423261">
        <w:rPr>
          <w:rFonts w:ascii="Times New Roman" w:eastAsia="Calibri" w:hAnsi="Times New Roman" w:cs="Times New Roman"/>
          <w:sz w:val="24"/>
          <w:szCs w:val="24"/>
          <w:lang w:eastAsia="en-US"/>
        </w:rPr>
        <w:t xml:space="preserve">  работников учреждения. </w:t>
      </w:r>
    </w:p>
    <w:p w:rsidR="00B12708" w:rsidRDefault="005E6908" w:rsidP="005E6908">
      <w:pPr>
        <w:pStyle w:val="a3"/>
        <w:spacing w:line="240" w:lineRule="auto"/>
        <w:ind w:left="0" w:firstLine="708"/>
        <w:jc w:val="both"/>
        <w:rPr>
          <w:rFonts w:ascii="Times New Roman" w:hAnsi="Times New Roman" w:cs="Times New Roman"/>
          <w:sz w:val="24"/>
          <w:szCs w:val="24"/>
        </w:rPr>
      </w:pPr>
      <w:r>
        <w:rPr>
          <w:rFonts w:ascii="Times New Roman" w:hAnsi="Times New Roman" w:cs="Times New Roman"/>
          <w:sz w:val="24"/>
          <w:szCs w:val="24"/>
        </w:rPr>
        <w:t xml:space="preserve">2.4.5. </w:t>
      </w:r>
      <w:r w:rsidR="00B12708">
        <w:rPr>
          <w:rFonts w:ascii="Times New Roman" w:hAnsi="Times New Roman" w:cs="Times New Roman"/>
          <w:sz w:val="24"/>
          <w:szCs w:val="24"/>
        </w:rPr>
        <w:t>Система управления ОУ является оптимально эффективной. Изменение данной системы в ближайшее время не планируется.</w:t>
      </w:r>
    </w:p>
    <w:p w:rsidR="00B12708" w:rsidRPr="00DF679C" w:rsidRDefault="00B12708" w:rsidP="005E6908">
      <w:pPr>
        <w:pStyle w:val="a3"/>
        <w:spacing w:line="240" w:lineRule="auto"/>
        <w:ind w:left="0" w:firstLine="708"/>
        <w:rPr>
          <w:rFonts w:ascii="Times New Roman" w:hAnsi="Times New Roman" w:cs="Times New Roman"/>
          <w:sz w:val="24"/>
          <w:szCs w:val="24"/>
        </w:rPr>
      </w:pPr>
    </w:p>
    <w:p w:rsidR="00DF679C" w:rsidRDefault="00B12708" w:rsidP="005E6908">
      <w:pPr>
        <w:pStyle w:val="a3"/>
        <w:numPr>
          <w:ilvl w:val="0"/>
          <w:numId w:val="1"/>
        </w:numPr>
        <w:spacing w:line="240" w:lineRule="auto"/>
        <w:jc w:val="center"/>
        <w:rPr>
          <w:rFonts w:ascii="Times New Roman" w:hAnsi="Times New Roman" w:cs="Times New Roman"/>
          <w:b/>
          <w:sz w:val="24"/>
          <w:szCs w:val="24"/>
        </w:rPr>
      </w:pPr>
      <w:r w:rsidRPr="00B12708">
        <w:rPr>
          <w:rFonts w:ascii="Times New Roman" w:hAnsi="Times New Roman" w:cs="Times New Roman"/>
          <w:b/>
          <w:sz w:val="24"/>
          <w:szCs w:val="24"/>
        </w:rPr>
        <w:t>Образовательная деятельность</w:t>
      </w:r>
    </w:p>
    <w:p w:rsidR="003D2103" w:rsidRPr="00B12708" w:rsidRDefault="003D2103" w:rsidP="005E6908">
      <w:pPr>
        <w:pStyle w:val="a3"/>
        <w:spacing w:line="240" w:lineRule="auto"/>
        <w:rPr>
          <w:rFonts w:ascii="Times New Roman" w:hAnsi="Times New Roman" w:cs="Times New Roman"/>
          <w:b/>
          <w:sz w:val="24"/>
          <w:szCs w:val="24"/>
        </w:rPr>
      </w:pPr>
    </w:p>
    <w:p w:rsidR="00DF679C" w:rsidRDefault="00B12708" w:rsidP="005E6908">
      <w:pPr>
        <w:pStyle w:val="a3"/>
        <w:numPr>
          <w:ilvl w:val="1"/>
          <w:numId w:val="1"/>
        </w:numPr>
        <w:spacing w:line="240" w:lineRule="auto"/>
        <w:ind w:left="0" w:firstLine="851"/>
        <w:jc w:val="both"/>
        <w:rPr>
          <w:rFonts w:ascii="Times New Roman" w:hAnsi="Times New Roman" w:cs="Times New Roman"/>
          <w:sz w:val="24"/>
          <w:szCs w:val="24"/>
        </w:rPr>
      </w:pPr>
      <w:r w:rsidRPr="002332C3">
        <w:rPr>
          <w:rFonts w:ascii="Times New Roman" w:hAnsi="Times New Roman" w:cs="Times New Roman"/>
          <w:sz w:val="24"/>
          <w:szCs w:val="24"/>
        </w:rPr>
        <w:t>Образовательна</w:t>
      </w:r>
      <w:r w:rsidR="009B3E22">
        <w:rPr>
          <w:rFonts w:ascii="Times New Roman" w:hAnsi="Times New Roman" w:cs="Times New Roman"/>
          <w:sz w:val="24"/>
          <w:szCs w:val="24"/>
        </w:rPr>
        <w:t>я деятельность в ОУ была организована</w:t>
      </w:r>
      <w:r w:rsidRPr="002332C3">
        <w:rPr>
          <w:rFonts w:ascii="Times New Roman" w:hAnsi="Times New Roman" w:cs="Times New Roman"/>
          <w:sz w:val="24"/>
          <w:szCs w:val="24"/>
        </w:rPr>
        <w:t xml:space="preserve"> в соответствии с Федеральным законом от 29.12.2012 № 273-ФЗ «Об образовании в Российской Федерации», ФГОС начального общего, основного общего и сре</w:t>
      </w:r>
      <w:r w:rsidR="002332C3" w:rsidRPr="002332C3">
        <w:rPr>
          <w:rFonts w:ascii="Times New Roman" w:hAnsi="Times New Roman" w:cs="Times New Roman"/>
          <w:sz w:val="24"/>
          <w:szCs w:val="24"/>
        </w:rPr>
        <w:t xml:space="preserve">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включая учебный план, календарный учебный график, расписание занятий. </w:t>
      </w:r>
    </w:p>
    <w:p w:rsidR="002332C3" w:rsidRPr="002332C3" w:rsidRDefault="002332C3" w:rsidP="005E6908">
      <w:pPr>
        <w:pStyle w:val="a3"/>
        <w:spacing w:line="240" w:lineRule="auto"/>
        <w:ind w:left="851"/>
        <w:jc w:val="both"/>
        <w:rPr>
          <w:rFonts w:ascii="Times New Roman" w:hAnsi="Times New Roman" w:cs="Times New Roman"/>
          <w:sz w:val="24"/>
          <w:szCs w:val="24"/>
        </w:rPr>
      </w:pPr>
    </w:p>
    <w:p w:rsidR="002332C3" w:rsidRPr="002332C3" w:rsidRDefault="002332C3" w:rsidP="005E6908">
      <w:pPr>
        <w:pStyle w:val="a3"/>
        <w:numPr>
          <w:ilvl w:val="1"/>
          <w:numId w:val="1"/>
        </w:numPr>
        <w:tabs>
          <w:tab w:val="left" w:pos="3870"/>
        </w:tabs>
        <w:spacing w:after="0" w:line="240" w:lineRule="auto"/>
        <w:jc w:val="center"/>
        <w:rPr>
          <w:rFonts w:ascii="Times New Roman" w:hAnsi="Times New Roman" w:cs="Times New Roman"/>
          <w:b/>
          <w:sz w:val="24"/>
          <w:szCs w:val="24"/>
        </w:rPr>
      </w:pPr>
      <w:r w:rsidRPr="002332C3">
        <w:rPr>
          <w:rFonts w:ascii="Times New Roman" w:hAnsi="Times New Roman" w:cs="Times New Roman"/>
          <w:b/>
          <w:sz w:val="24"/>
          <w:szCs w:val="24"/>
        </w:rPr>
        <w:t xml:space="preserve">Сведения о реализуемых образовательных программах </w:t>
      </w:r>
    </w:p>
    <w:p w:rsidR="002332C3" w:rsidRPr="00115EFB" w:rsidRDefault="002332C3" w:rsidP="005E6908">
      <w:pPr>
        <w:tabs>
          <w:tab w:val="left" w:pos="3870"/>
        </w:tabs>
        <w:spacing w:after="0" w:line="240" w:lineRule="auto"/>
        <w:ind w:firstLine="708"/>
        <w:jc w:val="center"/>
        <w:rPr>
          <w:rFonts w:ascii="Times New Roman" w:hAnsi="Times New Roman" w:cs="Times New Roman"/>
          <w:b/>
          <w:sz w:val="24"/>
          <w:szCs w:val="24"/>
        </w:rPr>
      </w:pPr>
      <w:r w:rsidRPr="00115EFB">
        <w:rPr>
          <w:rFonts w:ascii="Times New Roman" w:hAnsi="Times New Roman" w:cs="Times New Roman"/>
          <w:b/>
          <w:sz w:val="24"/>
          <w:szCs w:val="24"/>
        </w:rPr>
        <w:t>во втором полугодии 201</w:t>
      </w:r>
      <w:r w:rsidR="009B3E22">
        <w:rPr>
          <w:rFonts w:ascii="Times New Roman" w:hAnsi="Times New Roman" w:cs="Times New Roman"/>
          <w:b/>
          <w:sz w:val="24"/>
          <w:szCs w:val="24"/>
        </w:rPr>
        <w:t>9-2020</w:t>
      </w:r>
      <w:r w:rsidRPr="00115EFB">
        <w:rPr>
          <w:rFonts w:ascii="Times New Roman" w:hAnsi="Times New Roman" w:cs="Times New Roman"/>
          <w:b/>
          <w:sz w:val="24"/>
          <w:szCs w:val="24"/>
        </w:rPr>
        <w:t xml:space="preserve"> учебного года</w:t>
      </w:r>
    </w:p>
    <w:p w:rsidR="009B3E22" w:rsidRPr="009B3E22" w:rsidRDefault="009B3E22" w:rsidP="009B3E22">
      <w:pPr>
        <w:spacing w:after="0" w:line="240" w:lineRule="auto"/>
        <w:ind w:firstLine="708"/>
        <w:jc w:val="center"/>
        <w:rPr>
          <w:rFonts w:ascii="Times New Roman" w:hAnsi="Times New Roman" w:cs="Times New Roman"/>
          <w:sz w:val="24"/>
          <w:szCs w:val="24"/>
        </w:rPr>
      </w:pPr>
    </w:p>
    <w:tbl>
      <w:tblPr>
        <w:tblStyle w:val="a6"/>
        <w:tblW w:w="0" w:type="auto"/>
        <w:tblLayout w:type="fixed"/>
        <w:tblLook w:val="04A0"/>
      </w:tblPr>
      <w:tblGrid>
        <w:gridCol w:w="1951"/>
        <w:gridCol w:w="1418"/>
        <w:gridCol w:w="850"/>
        <w:gridCol w:w="2126"/>
        <w:gridCol w:w="1560"/>
        <w:gridCol w:w="1666"/>
      </w:tblGrid>
      <w:tr w:rsidR="009B3E22" w:rsidRPr="009B3E22" w:rsidTr="009B3E22">
        <w:tc>
          <w:tcPr>
            <w:tcW w:w="1951"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Наименование образовательной программы</w:t>
            </w:r>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Уровень, </w:t>
            </w:r>
            <w:proofErr w:type="spellStart"/>
            <w:r w:rsidRPr="009B3E22">
              <w:rPr>
                <w:rFonts w:ascii="Times New Roman" w:hAnsi="Times New Roman" w:cs="Times New Roman"/>
              </w:rPr>
              <w:t>направ-ленность</w:t>
            </w:r>
            <w:proofErr w:type="spellEnd"/>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Сроки </w:t>
            </w:r>
            <w:proofErr w:type="spellStart"/>
            <w:r w:rsidRPr="009B3E22">
              <w:rPr>
                <w:rFonts w:ascii="Times New Roman" w:hAnsi="Times New Roman" w:cs="Times New Roman"/>
              </w:rPr>
              <w:t>освое-ния</w:t>
            </w:r>
            <w:proofErr w:type="spellEnd"/>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классов/</w:t>
            </w:r>
          </w:p>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выпускных классов</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обучающихся/количество выпускников в 2020 году</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Средняя наполняемость класса</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Начальное</w:t>
            </w:r>
          </w:p>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 года</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8/2</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200/54</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25</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Основное 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5 лет</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10/2</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197/38</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19,7</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Среднее 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 года</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2/1</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33/18</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16,5</w:t>
            </w:r>
          </w:p>
        </w:tc>
      </w:tr>
      <w:tr w:rsidR="009B3E22" w:rsidRPr="009B3E22" w:rsidTr="009B3E22">
        <w:tc>
          <w:tcPr>
            <w:tcW w:w="4219" w:type="dxa"/>
            <w:gridSpan w:val="3"/>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ИТОГО</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20/5</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430/110</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21,5</w:t>
            </w:r>
          </w:p>
        </w:tc>
      </w:tr>
    </w:tbl>
    <w:p w:rsidR="009B3E22" w:rsidRPr="009B3E22" w:rsidRDefault="009B3E22" w:rsidP="009B3E22">
      <w:pPr>
        <w:tabs>
          <w:tab w:val="left" w:pos="3870"/>
        </w:tabs>
        <w:spacing w:after="0" w:line="240" w:lineRule="auto"/>
        <w:ind w:firstLine="708"/>
        <w:jc w:val="center"/>
        <w:rPr>
          <w:rFonts w:ascii="Times New Roman" w:hAnsi="Times New Roman" w:cs="Times New Roman"/>
          <w:b/>
          <w:sz w:val="24"/>
          <w:szCs w:val="24"/>
        </w:rPr>
      </w:pPr>
    </w:p>
    <w:p w:rsidR="009B3E22" w:rsidRPr="009B3E22" w:rsidRDefault="009B3E22" w:rsidP="009B3E22">
      <w:pPr>
        <w:tabs>
          <w:tab w:val="left" w:pos="3870"/>
        </w:tabs>
        <w:spacing w:after="0" w:line="240" w:lineRule="auto"/>
        <w:ind w:firstLine="708"/>
        <w:jc w:val="center"/>
        <w:rPr>
          <w:rFonts w:ascii="Times New Roman" w:hAnsi="Times New Roman" w:cs="Times New Roman"/>
          <w:b/>
          <w:sz w:val="24"/>
          <w:szCs w:val="24"/>
        </w:rPr>
      </w:pPr>
      <w:r w:rsidRPr="009B3E22">
        <w:rPr>
          <w:rFonts w:ascii="Times New Roman" w:hAnsi="Times New Roman" w:cs="Times New Roman"/>
          <w:b/>
          <w:sz w:val="24"/>
          <w:szCs w:val="24"/>
        </w:rPr>
        <w:t xml:space="preserve">3.3. Сведения о реализуемых образовательных программах </w:t>
      </w:r>
    </w:p>
    <w:p w:rsidR="009B3E22" w:rsidRPr="009B3E22" w:rsidRDefault="009B3E22" w:rsidP="009B3E22">
      <w:pPr>
        <w:tabs>
          <w:tab w:val="left" w:pos="3870"/>
        </w:tabs>
        <w:spacing w:after="0" w:line="240" w:lineRule="auto"/>
        <w:ind w:firstLine="708"/>
        <w:jc w:val="center"/>
        <w:rPr>
          <w:rFonts w:ascii="Times New Roman" w:hAnsi="Times New Roman" w:cs="Times New Roman"/>
          <w:b/>
          <w:sz w:val="24"/>
          <w:szCs w:val="24"/>
        </w:rPr>
      </w:pPr>
      <w:r w:rsidRPr="009B3E22">
        <w:rPr>
          <w:rFonts w:ascii="Times New Roman" w:hAnsi="Times New Roman" w:cs="Times New Roman"/>
          <w:b/>
          <w:sz w:val="24"/>
          <w:szCs w:val="24"/>
        </w:rPr>
        <w:t>в первом полугодии 2020-2021 учебного года</w:t>
      </w:r>
    </w:p>
    <w:p w:rsidR="009B3E22" w:rsidRPr="009B3E22" w:rsidRDefault="009B3E22" w:rsidP="009B3E22">
      <w:pPr>
        <w:spacing w:after="0" w:line="240" w:lineRule="auto"/>
        <w:ind w:firstLine="708"/>
        <w:jc w:val="center"/>
        <w:rPr>
          <w:rFonts w:ascii="Times New Roman" w:hAnsi="Times New Roman" w:cs="Times New Roman"/>
          <w:sz w:val="24"/>
          <w:szCs w:val="24"/>
        </w:rPr>
      </w:pPr>
    </w:p>
    <w:tbl>
      <w:tblPr>
        <w:tblStyle w:val="a6"/>
        <w:tblW w:w="0" w:type="auto"/>
        <w:tblLayout w:type="fixed"/>
        <w:tblLook w:val="04A0"/>
      </w:tblPr>
      <w:tblGrid>
        <w:gridCol w:w="1951"/>
        <w:gridCol w:w="1418"/>
        <w:gridCol w:w="850"/>
        <w:gridCol w:w="2126"/>
        <w:gridCol w:w="1560"/>
        <w:gridCol w:w="1666"/>
      </w:tblGrid>
      <w:tr w:rsidR="009B3E22" w:rsidRPr="009B3E22" w:rsidTr="009B3E22">
        <w:tc>
          <w:tcPr>
            <w:tcW w:w="1951"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Наименование образовательной программы</w:t>
            </w:r>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Уровень, </w:t>
            </w:r>
            <w:proofErr w:type="spellStart"/>
            <w:r w:rsidRPr="009B3E22">
              <w:rPr>
                <w:rFonts w:ascii="Times New Roman" w:hAnsi="Times New Roman" w:cs="Times New Roman"/>
              </w:rPr>
              <w:t>направ-ленность</w:t>
            </w:r>
            <w:proofErr w:type="spellEnd"/>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Сроки </w:t>
            </w:r>
            <w:proofErr w:type="spellStart"/>
            <w:r w:rsidRPr="009B3E22">
              <w:rPr>
                <w:rFonts w:ascii="Times New Roman" w:hAnsi="Times New Roman" w:cs="Times New Roman"/>
              </w:rPr>
              <w:t>освое-ния</w:t>
            </w:r>
            <w:proofErr w:type="spellEnd"/>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классов/</w:t>
            </w:r>
          </w:p>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выпускных классов</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Количество обучающихся/количество выпускников в 2020 году</w:t>
            </w:r>
          </w:p>
        </w:tc>
        <w:tc>
          <w:tcPr>
            <w:tcW w:w="166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Средняя наполняемость класса</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Начальное</w:t>
            </w:r>
          </w:p>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 года</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8/2</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194/49</w:t>
            </w:r>
          </w:p>
        </w:tc>
        <w:tc>
          <w:tcPr>
            <w:tcW w:w="1666" w:type="dxa"/>
          </w:tcPr>
          <w:p w:rsidR="009B3E22" w:rsidRPr="009B3E22" w:rsidRDefault="009B3E22" w:rsidP="009B3E22">
            <w:pPr>
              <w:jc w:val="center"/>
              <w:rPr>
                <w:rFonts w:ascii="Times New Roman" w:hAnsi="Times New Roman" w:cs="Times New Roman"/>
                <w:highlight w:val="yellow"/>
              </w:rPr>
            </w:pPr>
            <w:r w:rsidRPr="009B3E22">
              <w:rPr>
                <w:rFonts w:ascii="Times New Roman" w:hAnsi="Times New Roman" w:cs="Times New Roman"/>
              </w:rPr>
              <w:t>24,25</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Основное 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5 лет</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10/2</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206/36</w:t>
            </w:r>
          </w:p>
        </w:tc>
        <w:tc>
          <w:tcPr>
            <w:tcW w:w="1666" w:type="dxa"/>
          </w:tcPr>
          <w:p w:rsidR="009B3E22" w:rsidRPr="009B3E22" w:rsidRDefault="009B3E22" w:rsidP="009B3E22">
            <w:pPr>
              <w:jc w:val="center"/>
              <w:rPr>
                <w:rFonts w:ascii="Times New Roman" w:hAnsi="Times New Roman" w:cs="Times New Roman"/>
                <w:highlight w:val="yellow"/>
              </w:rPr>
            </w:pPr>
            <w:r w:rsidRPr="009B3E22">
              <w:rPr>
                <w:rFonts w:ascii="Times New Roman" w:hAnsi="Times New Roman" w:cs="Times New Roman"/>
              </w:rPr>
              <w:t>20,6</w:t>
            </w:r>
          </w:p>
        </w:tc>
      </w:tr>
      <w:tr w:rsidR="009B3E22" w:rsidRPr="009B3E22" w:rsidTr="009B3E22">
        <w:tc>
          <w:tcPr>
            <w:tcW w:w="1951" w:type="dxa"/>
          </w:tcPr>
          <w:p w:rsidR="009B3E22" w:rsidRPr="009B3E22" w:rsidRDefault="009B3E22" w:rsidP="009B3E22">
            <w:pPr>
              <w:jc w:val="center"/>
              <w:rPr>
                <w:rFonts w:ascii="Times New Roman" w:hAnsi="Times New Roman" w:cs="Times New Roman"/>
              </w:rPr>
            </w:pPr>
            <w:proofErr w:type="spellStart"/>
            <w:r w:rsidRPr="009B3E22">
              <w:rPr>
                <w:rFonts w:ascii="Times New Roman" w:hAnsi="Times New Roman" w:cs="Times New Roman"/>
              </w:rPr>
              <w:t>Общеобразова-тельная</w:t>
            </w:r>
            <w:proofErr w:type="spellEnd"/>
          </w:p>
        </w:tc>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Среднее общее образование</w:t>
            </w:r>
          </w:p>
        </w:tc>
        <w:tc>
          <w:tcPr>
            <w:tcW w:w="85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 года</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2/1</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34/14</w:t>
            </w:r>
          </w:p>
        </w:tc>
        <w:tc>
          <w:tcPr>
            <w:tcW w:w="1666" w:type="dxa"/>
          </w:tcPr>
          <w:p w:rsidR="009B3E22" w:rsidRPr="009B3E22" w:rsidRDefault="009B3E22" w:rsidP="009B3E22">
            <w:pPr>
              <w:jc w:val="center"/>
              <w:rPr>
                <w:rFonts w:ascii="Times New Roman" w:hAnsi="Times New Roman" w:cs="Times New Roman"/>
                <w:highlight w:val="yellow"/>
              </w:rPr>
            </w:pPr>
            <w:r w:rsidRPr="009B3E22">
              <w:rPr>
                <w:rFonts w:ascii="Times New Roman" w:hAnsi="Times New Roman" w:cs="Times New Roman"/>
              </w:rPr>
              <w:t>17</w:t>
            </w:r>
          </w:p>
        </w:tc>
      </w:tr>
      <w:tr w:rsidR="009B3E22" w:rsidRPr="009B3E22" w:rsidTr="009B3E22">
        <w:tc>
          <w:tcPr>
            <w:tcW w:w="4219" w:type="dxa"/>
            <w:gridSpan w:val="3"/>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ИТОГО</w:t>
            </w:r>
          </w:p>
        </w:tc>
        <w:tc>
          <w:tcPr>
            <w:tcW w:w="212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20/5</w:t>
            </w:r>
          </w:p>
        </w:tc>
        <w:tc>
          <w:tcPr>
            <w:tcW w:w="1560"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434/99</w:t>
            </w:r>
          </w:p>
        </w:tc>
        <w:tc>
          <w:tcPr>
            <w:tcW w:w="1666" w:type="dxa"/>
          </w:tcPr>
          <w:p w:rsidR="009B3E22" w:rsidRPr="009B3E22" w:rsidRDefault="009B3E22" w:rsidP="009B3E22">
            <w:pPr>
              <w:jc w:val="center"/>
              <w:rPr>
                <w:rFonts w:ascii="Times New Roman" w:hAnsi="Times New Roman" w:cs="Times New Roman"/>
                <w:highlight w:val="yellow"/>
              </w:rPr>
            </w:pPr>
            <w:r w:rsidRPr="009B3E22">
              <w:rPr>
                <w:rFonts w:ascii="Times New Roman" w:hAnsi="Times New Roman" w:cs="Times New Roman"/>
              </w:rPr>
              <w:t>21,7</w:t>
            </w:r>
          </w:p>
        </w:tc>
      </w:tr>
    </w:tbl>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r w:rsidRPr="009B3E22">
        <w:rPr>
          <w:rFonts w:ascii="inherit" w:eastAsia="Times New Roman" w:hAnsi="inherit" w:cs="Times New Roman"/>
          <w:b/>
          <w:bCs/>
          <w:color w:val="000000"/>
          <w:sz w:val="24"/>
          <w:szCs w:val="24"/>
          <w:bdr w:val="none" w:sz="0" w:space="0" w:color="auto" w:frame="1"/>
        </w:rPr>
        <w:lastRenderedPageBreak/>
        <w:t>3.4. Успеваемость и качество знаний обучающихся</w:t>
      </w:r>
    </w:p>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Основополагающими в работе каждого учителя являются вопросы успеваемости и качества знаний. С целью создания условий для повышения качества образования  в декабре 2017 года была разработана и утверждена Программа повышения качества образования на 2017 - 2020 годы.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Реализация программы строится на следующих принципах: программно-целевого подхода, который предполагает единую систему планирования и своевременного внесения изменений в планы; преемственности данной программы и Программы развития школы на 2016 – 2020гг.</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рамках Программы повышения качества образования в начале учебного года родители приняли участие в региональном опросе, задачей которого являлось </w:t>
      </w:r>
      <w:r w:rsidRPr="009B3E22">
        <w:rPr>
          <w:rFonts w:ascii="Times New Roman" w:hAnsi="Times New Roman" w:cs="Times New Roman"/>
          <w:color w:val="000000" w:themeColor="text1"/>
          <w:sz w:val="24"/>
          <w:szCs w:val="24"/>
        </w:rPr>
        <w:t xml:space="preserve">выявление затруднений родителей в воспитании детей и подростков и определение путей помощи. </w:t>
      </w:r>
    </w:p>
    <w:p w:rsidR="009B3E22" w:rsidRPr="009B3E22" w:rsidRDefault="009B3E22" w:rsidP="007C0E59">
      <w:pPr>
        <w:tabs>
          <w:tab w:val="left" w:pos="284"/>
        </w:tabs>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 xml:space="preserve">С целью реализации программы в школе проводились классные часы в форме бесед, дискуссий, дебатов, устных журналов, деловых,  коммуникативных и </w:t>
      </w:r>
      <w:proofErr w:type="spellStart"/>
      <w:r w:rsidRPr="009B3E22">
        <w:rPr>
          <w:rFonts w:ascii="Times New Roman" w:hAnsi="Times New Roman" w:cs="Times New Roman"/>
          <w:sz w:val="24"/>
          <w:szCs w:val="24"/>
        </w:rPr>
        <w:t>квест</w:t>
      </w:r>
      <w:proofErr w:type="spellEnd"/>
      <w:r w:rsidRPr="009B3E22">
        <w:rPr>
          <w:rFonts w:ascii="Times New Roman" w:hAnsi="Times New Roman" w:cs="Times New Roman"/>
          <w:sz w:val="24"/>
          <w:szCs w:val="24"/>
        </w:rPr>
        <w:t xml:space="preserve"> игр, викторин, экскурсий; тематические уроки, предметные и  методические декады </w:t>
      </w:r>
      <w:r w:rsidRPr="009B3E22">
        <w:rPr>
          <w:rFonts w:ascii="Times New Roman" w:eastAsia="Calibri" w:hAnsi="Times New Roman" w:cs="Times New Roman"/>
          <w:sz w:val="24"/>
          <w:szCs w:val="24"/>
        </w:rPr>
        <w:t>по темам:</w:t>
      </w:r>
    </w:p>
    <w:p w:rsidR="009B3E22" w:rsidRPr="009B3E22" w:rsidRDefault="009B3E22" w:rsidP="007C0E59">
      <w:pPr>
        <w:spacing w:after="0" w:line="240" w:lineRule="auto"/>
        <w:ind w:firstLine="284"/>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1. «Особенности адаптационного периода в 1, 5, 10 классах» (сентябрь - октябрь). </w:t>
      </w:r>
    </w:p>
    <w:p w:rsidR="009B3E22" w:rsidRPr="009B3E22" w:rsidRDefault="009B3E22" w:rsidP="007C0E59">
      <w:pPr>
        <w:spacing w:after="0" w:line="240" w:lineRule="auto"/>
        <w:ind w:left="284"/>
        <w:rPr>
          <w:rFonts w:ascii="Times New Roman" w:eastAsia="Calibri" w:hAnsi="Times New Roman" w:cs="Times New Roman"/>
          <w:sz w:val="24"/>
          <w:szCs w:val="24"/>
        </w:rPr>
      </w:pPr>
      <w:r w:rsidRPr="009B3E22">
        <w:rPr>
          <w:rFonts w:ascii="Times New Roman" w:eastAsia="Calibri" w:hAnsi="Times New Roman" w:cs="Times New Roman"/>
          <w:sz w:val="24"/>
          <w:szCs w:val="24"/>
        </w:rPr>
        <w:t>2. «От педагогического мастерства к качеству знаний» (декабрь).                                                                     3. «</w:t>
      </w:r>
      <w:r w:rsidRPr="009B3E22">
        <w:rPr>
          <w:rFonts w:ascii="Times New Roman" w:eastAsia="Calibri" w:hAnsi="Times New Roman" w:cs="Times New Roman"/>
          <w:color w:val="000000"/>
          <w:sz w:val="24"/>
          <w:szCs w:val="24"/>
        </w:rPr>
        <w:t>Профилактика эмоционального выгорания</w:t>
      </w:r>
      <w:r w:rsidRPr="009B3E22">
        <w:rPr>
          <w:rFonts w:ascii="Times New Roman" w:eastAsia="Calibri" w:hAnsi="Times New Roman" w:cs="Times New Roman"/>
          <w:bCs/>
          <w:color w:val="000000"/>
          <w:sz w:val="24"/>
          <w:szCs w:val="24"/>
        </w:rPr>
        <w:t>»</w:t>
      </w:r>
      <w:r w:rsidRPr="009B3E22">
        <w:rPr>
          <w:rFonts w:ascii="Times New Roman" w:eastAsia="Calibri" w:hAnsi="Times New Roman" w:cs="Times New Roman"/>
          <w:sz w:val="24"/>
          <w:szCs w:val="24"/>
        </w:rPr>
        <w:t xml:space="preserve"> (апрель).4. «Мониторинг </w:t>
      </w:r>
      <w:proofErr w:type="spellStart"/>
      <w:r w:rsidRPr="009B3E22">
        <w:rPr>
          <w:rFonts w:ascii="Times New Roman" w:eastAsia="Calibri" w:hAnsi="Times New Roman" w:cs="Times New Roman"/>
          <w:sz w:val="24"/>
          <w:szCs w:val="24"/>
        </w:rPr>
        <w:t>обученности</w:t>
      </w:r>
      <w:proofErr w:type="spellEnd"/>
      <w:r w:rsidRPr="009B3E22">
        <w:rPr>
          <w:rFonts w:ascii="Times New Roman" w:eastAsia="Calibri" w:hAnsi="Times New Roman" w:cs="Times New Roman"/>
          <w:sz w:val="24"/>
          <w:szCs w:val="24"/>
        </w:rPr>
        <w:t xml:space="preserve"> школьника и уровня профессиональной компетентности учителя» (май).  </w:t>
      </w:r>
    </w:p>
    <w:p w:rsidR="009B3E22" w:rsidRPr="009B3E22" w:rsidRDefault="009B3E22" w:rsidP="007C0E59">
      <w:pPr>
        <w:tabs>
          <w:tab w:val="left" w:pos="426"/>
        </w:tabs>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 В ходе методических декад педагоги школы провели 46 открытых уроков. В апреле по итогам методической декады состоялся педсовет </w:t>
      </w:r>
      <w:r w:rsidRPr="009B3E22">
        <w:rPr>
          <w:rFonts w:ascii="Times New Roman" w:hAnsi="Times New Roman" w:cs="Times New Roman"/>
          <w:sz w:val="24"/>
          <w:szCs w:val="24"/>
        </w:rPr>
        <w:t>«</w:t>
      </w:r>
      <w:r w:rsidRPr="009B3E22">
        <w:rPr>
          <w:rFonts w:ascii="Times New Roman" w:eastAsia="Calibri" w:hAnsi="Times New Roman" w:cs="Times New Roman"/>
          <w:color w:val="000000"/>
          <w:sz w:val="24"/>
          <w:szCs w:val="24"/>
        </w:rPr>
        <w:t>Профилактика эмоционального выгорания</w:t>
      </w:r>
      <w:r w:rsidRPr="009B3E22">
        <w:rPr>
          <w:rFonts w:ascii="Times New Roman" w:hAnsi="Times New Roman" w:cs="Times New Roman"/>
          <w:bCs/>
          <w:color w:val="000000"/>
          <w:sz w:val="24"/>
          <w:szCs w:val="24"/>
        </w:rPr>
        <w:t>»</w:t>
      </w:r>
      <w:r w:rsidRPr="009B3E22">
        <w:rPr>
          <w:rFonts w:ascii="Times New Roman" w:eastAsia="Calibri" w:hAnsi="Times New Roman" w:cs="Times New Roman"/>
          <w:sz w:val="24"/>
          <w:szCs w:val="24"/>
        </w:rPr>
        <w:t>.</w:t>
      </w:r>
    </w:p>
    <w:p w:rsidR="009B3E22" w:rsidRPr="009B3E22" w:rsidRDefault="009B3E22" w:rsidP="007C0E59">
      <w:pPr>
        <w:tabs>
          <w:tab w:val="left" w:pos="0"/>
          <w:tab w:val="left" w:pos="284"/>
          <w:tab w:val="left" w:pos="567"/>
        </w:tabs>
        <w:spacing w:after="0"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xml:space="preserve"> В ежегодно проводимых конкурсах «Ученик года» и  «Класс года»  определена специальная номинация «Учёба», в которой участвуют лучшие обучающиеся школы и классные коллективы. Постоянно действует Совет профилактики по предотвращению неуспеваемости и правонарушений.  Вопросы повышения качества образования рассматривались на заседаниях ШПО, методического и педагогического совета школы. </w:t>
      </w:r>
    </w:p>
    <w:p w:rsidR="009B3E22" w:rsidRPr="009B3E22" w:rsidRDefault="009B3E22" w:rsidP="007C0E59">
      <w:pPr>
        <w:spacing w:after="0" w:line="240" w:lineRule="auto"/>
        <w:ind w:firstLine="357"/>
        <w:jc w:val="both"/>
        <w:rPr>
          <w:rFonts w:ascii="Times New Roman" w:hAnsi="Times New Roman" w:cs="Times New Roman"/>
          <w:sz w:val="24"/>
          <w:szCs w:val="24"/>
        </w:rPr>
      </w:pPr>
      <w:r w:rsidRPr="009B3E22">
        <w:rPr>
          <w:rFonts w:ascii="Times New Roman" w:hAnsi="Times New Roman" w:cs="Times New Roman"/>
          <w:sz w:val="24"/>
          <w:szCs w:val="24"/>
        </w:rPr>
        <w:t>Во исполнение</w:t>
      </w:r>
      <w:r w:rsidRPr="009B3E22">
        <w:rPr>
          <w:rFonts w:ascii="Times New Roman" w:hAnsi="Times New Roman" w:cs="Times New Roman"/>
          <w:color w:val="000000"/>
          <w:sz w:val="24"/>
          <w:szCs w:val="24"/>
          <w:bdr w:val="none" w:sz="0" w:space="0" w:color="auto" w:frame="1"/>
          <w:shd w:val="clear" w:color="auto" w:fill="FFFFFF"/>
        </w:rPr>
        <w:t xml:space="preserve"> указа Губернатора Архангельской области от 17.03.2020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распространения на территории Архангельской области новой </w:t>
      </w:r>
      <w:proofErr w:type="spellStart"/>
      <w:r w:rsidRPr="009B3E22">
        <w:rPr>
          <w:rFonts w:ascii="Times New Roman" w:hAnsi="Times New Roman" w:cs="Times New Roman"/>
          <w:color w:val="000000"/>
          <w:sz w:val="24"/>
          <w:szCs w:val="24"/>
          <w:bdr w:val="none" w:sz="0" w:space="0" w:color="auto" w:frame="1"/>
          <w:shd w:val="clear" w:color="auto" w:fill="FFFFFF"/>
        </w:rPr>
        <w:t>короновирусной</w:t>
      </w:r>
      <w:proofErr w:type="spellEnd"/>
      <w:r w:rsidRPr="009B3E22">
        <w:rPr>
          <w:rFonts w:ascii="Times New Roman" w:hAnsi="Times New Roman" w:cs="Times New Roman"/>
          <w:color w:val="000000"/>
          <w:sz w:val="24"/>
          <w:szCs w:val="24"/>
          <w:bdr w:val="none" w:sz="0" w:space="0" w:color="auto" w:frame="1"/>
          <w:shd w:val="clear" w:color="auto" w:fill="FFFFFF"/>
        </w:rPr>
        <w:t xml:space="preserve"> инфекции </w:t>
      </w:r>
      <w:r w:rsidRPr="009B3E22">
        <w:rPr>
          <w:rFonts w:ascii="Times New Roman" w:hAnsi="Times New Roman" w:cs="Times New Roman"/>
          <w:sz w:val="24"/>
          <w:szCs w:val="24"/>
        </w:rPr>
        <w:t xml:space="preserve">(2019 </w:t>
      </w:r>
      <w:proofErr w:type="spellStart"/>
      <w:r w:rsidRPr="009B3E22">
        <w:rPr>
          <w:rFonts w:ascii="Times New Roman" w:hAnsi="Times New Roman" w:cs="Times New Roman"/>
          <w:sz w:val="24"/>
          <w:szCs w:val="24"/>
          <w:lang w:val="en-US"/>
        </w:rPr>
        <w:t>nCOV</w:t>
      </w:r>
      <w:proofErr w:type="spellEnd"/>
      <w:r w:rsidRPr="009B3E22">
        <w:rPr>
          <w:rFonts w:ascii="Times New Roman" w:hAnsi="Times New Roman" w:cs="Times New Roman"/>
          <w:sz w:val="24"/>
          <w:szCs w:val="24"/>
        </w:rPr>
        <w:t xml:space="preserve">)», </w:t>
      </w:r>
      <w:r w:rsidRPr="009B3E22">
        <w:rPr>
          <w:rFonts w:ascii="Times New Roman" w:hAnsi="Times New Roman" w:cs="Times New Roman"/>
          <w:sz w:val="24"/>
          <w:szCs w:val="24"/>
          <w:lang w:val="en-US"/>
        </w:rPr>
        <w:t>c</w:t>
      </w:r>
      <w:r w:rsidRPr="009B3E22">
        <w:rPr>
          <w:rFonts w:ascii="Times New Roman" w:hAnsi="Times New Roman" w:cs="Times New Roman"/>
          <w:sz w:val="24"/>
          <w:szCs w:val="24"/>
        </w:rPr>
        <w:t xml:space="preserve"> целью недопущения распространения инфекционного заболевания, письма отдела образования администрации МО «</w:t>
      </w:r>
      <w:proofErr w:type="spellStart"/>
      <w:r w:rsidRPr="009B3E22">
        <w:rPr>
          <w:rFonts w:ascii="Times New Roman" w:hAnsi="Times New Roman" w:cs="Times New Roman"/>
          <w:sz w:val="24"/>
          <w:szCs w:val="24"/>
        </w:rPr>
        <w:t>Котласскиймуниципальный</w:t>
      </w:r>
      <w:proofErr w:type="spellEnd"/>
      <w:r w:rsidRPr="009B3E22">
        <w:rPr>
          <w:rFonts w:ascii="Times New Roman" w:hAnsi="Times New Roman" w:cs="Times New Roman"/>
          <w:sz w:val="24"/>
          <w:szCs w:val="24"/>
        </w:rPr>
        <w:t xml:space="preserve"> район» от 18.03.2020 № 255, приказа директора МОУ «</w:t>
      </w:r>
      <w:proofErr w:type="spellStart"/>
      <w:r w:rsidRPr="009B3E22">
        <w:rPr>
          <w:rFonts w:ascii="Times New Roman" w:hAnsi="Times New Roman" w:cs="Times New Roman"/>
          <w:sz w:val="24"/>
          <w:szCs w:val="24"/>
        </w:rPr>
        <w:t>Шипицынская</w:t>
      </w:r>
      <w:proofErr w:type="spellEnd"/>
      <w:r w:rsidRPr="009B3E22">
        <w:rPr>
          <w:rFonts w:ascii="Times New Roman" w:hAnsi="Times New Roman" w:cs="Times New Roman"/>
          <w:sz w:val="24"/>
          <w:szCs w:val="24"/>
        </w:rPr>
        <w:t xml:space="preserve"> СОШ» от 18.03.2020 № 159 «О переходе на обучение с помощью дистанционных технологий», </w:t>
      </w:r>
      <w:r w:rsidRPr="009B3E22">
        <w:rPr>
          <w:rFonts w:ascii="Times New Roman" w:hAnsi="Times New Roman" w:cs="Times New Roman"/>
          <w:color w:val="000000"/>
          <w:sz w:val="24"/>
          <w:szCs w:val="24"/>
          <w:bdr w:val="none" w:sz="0" w:space="0" w:color="auto" w:frame="1"/>
          <w:shd w:val="clear" w:color="auto" w:fill="FFFFFF"/>
        </w:rPr>
        <w:t xml:space="preserve">Указа Президента Российской Федерации от 02.04.2020 № 239 «О мерах по обеспечению санитарно-эпидемиологического благополучия населения на территории Российской Федерации в связи с распространением новой </w:t>
      </w:r>
      <w:proofErr w:type="spellStart"/>
      <w:r w:rsidRPr="009B3E22">
        <w:rPr>
          <w:rFonts w:ascii="Times New Roman" w:hAnsi="Times New Roman" w:cs="Times New Roman"/>
          <w:color w:val="000000"/>
          <w:sz w:val="24"/>
          <w:szCs w:val="24"/>
          <w:bdr w:val="none" w:sz="0" w:space="0" w:color="auto" w:frame="1"/>
          <w:shd w:val="clear" w:color="auto" w:fill="FFFFFF"/>
        </w:rPr>
        <w:t>короновирусной</w:t>
      </w:r>
      <w:proofErr w:type="spellEnd"/>
      <w:r w:rsidRPr="009B3E22">
        <w:rPr>
          <w:rFonts w:ascii="Times New Roman" w:hAnsi="Times New Roman" w:cs="Times New Roman"/>
          <w:color w:val="000000"/>
          <w:sz w:val="24"/>
          <w:szCs w:val="24"/>
          <w:bdr w:val="none" w:sz="0" w:space="0" w:color="auto" w:frame="1"/>
          <w:shd w:val="clear" w:color="auto" w:fill="FFFFFF"/>
        </w:rPr>
        <w:t xml:space="preserve"> инфекции </w:t>
      </w:r>
      <w:r w:rsidRPr="009B3E22">
        <w:rPr>
          <w:rFonts w:ascii="Times New Roman" w:hAnsi="Times New Roman" w:cs="Times New Roman"/>
          <w:sz w:val="24"/>
          <w:szCs w:val="24"/>
        </w:rPr>
        <w:t>(</w:t>
      </w:r>
      <w:r w:rsidRPr="009B3E22">
        <w:rPr>
          <w:rFonts w:ascii="Times New Roman" w:hAnsi="Times New Roman" w:cs="Times New Roman"/>
          <w:sz w:val="24"/>
          <w:szCs w:val="24"/>
          <w:lang w:val="en-US"/>
        </w:rPr>
        <w:t>COVID</w:t>
      </w:r>
      <w:r w:rsidRPr="009B3E22">
        <w:rPr>
          <w:rFonts w:ascii="Times New Roman" w:hAnsi="Times New Roman" w:cs="Times New Roman"/>
          <w:sz w:val="24"/>
          <w:szCs w:val="24"/>
        </w:rPr>
        <w:t xml:space="preserve">-2019)», в целях организации проведения мероприятий, направленных на предупреждение распространению новой </w:t>
      </w:r>
      <w:proofErr w:type="spellStart"/>
      <w:r w:rsidRPr="009B3E22">
        <w:rPr>
          <w:rFonts w:ascii="Times New Roman" w:hAnsi="Times New Roman" w:cs="Times New Roman"/>
          <w:sz w:val="24"/>
          <w:szCs w:val="24"/>
        </w:rPr>
        <w:t>коронавирусной</w:t>
      </w:r>
      <w:proofErr w:type="spellEnd"/>
      <w:r w:rsidRPr="009B3E22">
        <w:rPr>
          <w:rFonts w:ascii="Times New Roman" w:hAnsi="Times New Roman" w:cs="Times New Roman"/>
          <w:sz w:val="24"/>
          <w:szCs w:val="24"/>
        </w:rPr>
        <w:t xml:space="preserve"> инфекции (</w:t>
      </w:r>
      <w:r w:rsidRPr="009B3E22">
        <w:rPr>
          <w:rFonts w:ascii="Times New Roman" w:hAnsi="Times New Roman" w:cs="Times New Roman"/>
          <w:sz w:val="24"/>
          <w:szCs w:val="24"/>
          <w:lang w:val="en-US"/>
        </w:rPr>
        <w:t>COVID</w:t>
      </w:r>
      <w:r w:rsidRPr="009B3E22">
        <w:rPr>
          <w:rFonts w:ascii="Times New Roman" w:hAnsi="Times New Roman" w:cs="Times New Roman"/>
          <w:sz w:val="24"/>
          <w:szCs w:val="24"/>
        </w:rPr>
        <w:t xml:space="preserve">-2019), и принятия санитарно-противоэпидемиологических (профилактических) мер в школе было организовано обучение по основным образовательным программам НОО, ООО и СОО с помощью дистанционных технологий с 19 марта 2020 года, внесены изменения в рабочие программы основных образовательных программ НОО, ООО, СОО в части закрепления обучения с помощью дистанционных технологий. </w:t>
      </w:r>
    </w:p>
    <w:p w:rsidR="009B3E22" w:rsidRPr="009B3E22" w:rsidRDefault="009B3E22" w:rsidP="007C0E59">
      <w:pPr>
        <w:spacing w:after="150" w:line="240" w:lineRule="auto"/>
        <w:jc w:val="both"/>
        <w:rPr>
          <w:rFonts w:ascii="Times New Roman" w:hAnsi="Times New Roman" w:cs="Times New Roman"/>
          <w:sz w:val="24"/>
          <w:szCs w:val="24"/>
        </w:rPr>
      </w:pPr>
      <w:r w:rsidRPr="009B3E22">
        <w:rPr>
          <w:rFonts w:ascii="Times New Roman" w:eastAsia="Times New Roman" w:hAnsi="Times New Roman" w:cs="Times New Roman"/>
          <w:sz w:val="24"/>
          <w:szCs w:val="24"/>
        </w:rPr>
        <w:t xml:space="preserve">      В связи с организацией дистанционного обучения в 2020 году, чтобы снизить напряжённость среди родителей и обеспечить доступ учеников к дистанционному обучению, педагогический коллектив школы </w:t>
      </w:r>
      <w:r w:rsidRPr="009B3E22">
        <w:rPr>
          <w:rFonts w:ascii="Times New Roman" w:hAnsi="Times New Roman" w:cs="Times New Roman"/>
          <w:sz w:val="24"/>
          <w:szCs w:val="24"/>
        </w:rPr>
        <w:t xml:space="preserve">выяснил технические возможности семей. За период весеннего дистанционного обучения поступило 37 обращений, большинство из которых были связаны с вопросами качества оказания интернет-услуг провайдерами </w:t>
      </w:r>
      <w:r w:rsidRPr="009B3E22">
        <w:rPr>
          <w:rFonts w:ascii="Times New Roman" w:hAnsi="Times New Roman" w:cs="Times New Roman"/>
          <w:sz w:val="24"/>
          <w:szCs w:val="24"/>
        </w:rPr>
        <w:lastRenderedPageBreak/>
        <w:t>(скорость соединения, нагрузка на платформу «</w:t>
      </w:r>
      <w:proofErr w:type="spellStart"/>
      <w:r w:rsidRPr="009B3E22">
        <w:rPr>
          <w:rFonts w:ascii="Times New Roman" w:hAnsi="Times New Roman" w:cs="Times New Roman"/>
          <w:sz w:val="24"/>
          <w:szCs w:val="24"/>
        </w:rPr>
        <w:t>Дневник.ру</w:t>
      </w:r>
      <w:proofErr w:type="spellEnd"/>
      <w:r w:rsidRPr="009B3E22">
        <w:rPr>
          <w:rFonts w:ascii="Times New Roman" w:hAnsi="Times New Roman" w:cs="Times New Roman"/>
          <w:sz w:val="24"/>
          <w:szCs w:val="24"/>
        </w:rPr>
        <w:t xml:space="preserve">»). </w:t>
      </w:r>
      <w:r w:rsidRPr="009B3E22">
        <w:rPr>
          <w:rFonts w:ascii="Times New Roman" w:hAnsi="Times New Roman" w:cs="Times New Roman"/>
          <w:sz w:val="24"/>
          <w:szCs w:val="24"/>
        </w:rPr>
        <w:br/>
        <w:t>Чтобы выяснить степень удовлетворенности родителей и учеников дистанционным обучением, было организовано анкетирование. Преимущества дистанционного образования по мнению родителей: гибкость и технологичность образовательной деятельности, обучение в комфортной и привычной обстановке, получение практических навыков. К основным сложностям респонденты относят затруднённую коммуникацию с учителем – зачастую общение с ним сводится к переписке, педагоги не дают обратную связь, а разобраться в новом материале без объяснений сложно.</w:t>
      </w:r>
      <w:r w:rsidRPr="009B3E22">
        <w:rPr>
          <w:rFonts w:ascii="Times New Roman" w:hAnsi="Times New Roman" w:cs="Times New Roman"/>
          <w:sz w:val="24"/>
          <w:szCs w:val="24"/>
        </w:rPr>
        <w:br/>
        <w:t>50% родителей отметили, что во время дистанционного обучения оценки детей не изменились, третья часть – что они улучшились, и 4% – что ухудшились. Хотя в целом формальная успеваемость осталась прежней, 45% опрошенных считают, что переход на дистанционное образование негативно отразилось на уровне знаний школьников.</w:t>
      </w:r>
      <w:r w:rsidRPr="009B3E22">
        <w:rPr>
          <w:rFonts w:ascii="Times New Roman" w:hAnsi="Times New Roman" w:cs="Times New Roman"/>
          <w:bCs/>
          <w:sz w:val="24"/>
          <w:szCs w:val="24"/>
        </w:rPr>
        <w:t xml:space="preserve">На основании указов Губернатора Архангельской области от 17.03.2020 № 28-у «О введении на территории Архангельской области режима повышенной готовности для органов управления и сил Архангельской территориальной подсистемы единой государственной системы предупреждения и ликвидации чрезвычайных ситуаций и мерах по противодействию распространению на территории Архангельской области новой </w:t>
      </w:r>
      <w:proofErr w:type="spellStart"/>
      <w:r w:rsidRPr="009B3E22">
        <w:rPr>
          <w:rFonts w:ascii="Times New Roman" w:hAnsi="Times New Roman" w:cs="Times New Roman"/>
          <w:bCs/>
          <w:sz w:val="24"/>
          <w:szCs w:val="24"/>
        </w:rPr>
        <w:t>короновирусной</w:t>
      </w:r>
      <w:proofErr w:type="spellEnd"/>
      <w:r w:rsidRPr="009B3E22">
        <w:rPr>
          <w:rFonts w:ascii="Times New Roman" w:hAnsi="Times New Roman" w:cs="Times New Roman"/>
          <w:bCs/>
          <w:sz w:val="24"/>
          <w:szCs w:val="24"/>
        </w:rPr>
        <w:t xml:space="preserve"> инфекции (2019 </w:t>
      </w:r>
      <w:proofErr w:type="spellStart"/>
      <w:r w:rsidRPr="009B3E22">
        <w:rPr>
          <w:rFonts w:ascii="Times New Roman" w:hAnsi="Times New Roman" w:cs="Times New Roman"/>
          <w:bCs/>
          <w:sz w:val="24"/>
          <w:szCs w:val="24"/>
        </w:rPr>
        <w:t>nCOV</w:t>
      </w:r>
      <w:proofErr w:type="spellEnd"/>
      <w:r w:rsidRPr="009B3E22">
        <w:rPr>
          <w:rFonts w:ascii="Times New Roman" w:hAnsi="Times New Roman" w:cs="Times New Roman"/>
          <w:bCs/>
          <w:sz w:val="24"/>
          <w:szCs w:val="24"/>
        </w:rPr>
        <w:t>)» и от 10.05.2020 № 67-у «О внесении изменений в указ Губернатора Архангельской области от 17.03.2020 № 28-у», календарного учебного графика МОУ «</w:t>
      </w:r>
      <w:proofErr w:type="spellStart"/>
      <w:r w:rsidRPr="009B3E22">
        <w:rPr>
          <w:rFonts w:ascii="Times New Roman" w:hAnsi="Times New Roman" w:cs="Times New Roman"/>
          <w:bCs/>
          <w:sz w:val="24"/>
          <w:szCs w:val="24"/>
        </w:rPr>
        <w:t>Шипицынская</w:t>
      </w:r>
      <w:proofErr w:type="spellEnd"/>
      <w:r w:rsidRPr="009B3E22">
        <w:rPr>
          <w:rFonts w:ascii="Times New Roman" w:hAnsi="Times New Roman" w:cs="Times New Roman"/>
          <w:bCs/>
          <w:sz w:val="24"/>
          <w:szCs w:val="24"/>
        </w:rPr>
        <w:t xml:space="preserve"> СОШ» на 2019-2020 (с изменениями)  в 1 классах учебный год длился 30 учебных недель вместо 33, во 2 – 8 классах - 31 учебную неделю вместо 34. На основании указа Губернатора Архангельской области от 10.05.2020 № 67-у,</w:t>
      </w:r>
      <w:r w:rsidRPr="009B3E22">
        <w:rPr>
          <w:rFonts w:ascii="Times New Roman" w:hAnsi="Times New Roman" w:cs="Times New Roman"/>
          <w:sz w:val="24"/>
          <w:szCs w:val="24"/>
        </w:rPr>
        <w:t xml:space="preserve"> приказа директора МОУ «</w:t>
      </w:r>
      <w:proofErr w:type="spellStart"/>
      <w:r w:rsidRPr="009B3E22">
        <w:rPr>
          <w:rFonts w:ascii="Times New Roman" w:hAnsi="Times New Roman" w:cs="Times New Roman"/>
          <w:sz w:val="24"/>
          <w:szCs w:val="24"/>
        </w:rPr>
        <w:t>Шипицынская</w:t>
      </w:r>
      <w:proofErr w:type="spellEnd"/>
      <w:r w:rsidRPr="009B3E22">
        <w:rPr>
          <w:rFonts w:ascii="Times New Roman" w:hAnsi="Times New Roman" w:cs="Times New Roman"/>
          <w:sz w:val="24"/>
          <w:szCs w:val="24"/>
        </w:rPr>
        <w:t xml:space="preserve"> СОШ» от 13.05.2020 № 236  учебный год для обучающихся 1-8 классов завершился 15 мая 2020 года.</w:t>
      </w:r>
      <w:r w:rsidRPr="009B3E22">
        <w:rPr>
          <w:rFonts w:ascii="Times New Roman" w:hAnsi="Times New Roman" w:cs="Times New Roman"/>
          <w:bCs/>
          <w:sz w:val="24"/>
          <w:szCs w:val="24"/>
        </w:rPr>
        <w:t xml:space="preserve"> На основании указа Губернатора Архангельской области от 10.05.2020 № 67-у и приказа </w:t>
      </w:r>
      <w:r w:rsidRPr="009B3E22">
        <w:rPr>
          <w:rFonts w:ascii="Times New Roman" w:hAnsi="Times New Roman" w:cs="Times New Roman"/>
          <w:sz w:val="24"/>
          <w:szCs w:val="24"/>
        </w:rPr>
        <w:t>директора МОУ «</w:t>
      </w:r>
      <w:proofErr w:type="spellStart"/>
      <w:r w:rsidRPr="009B3E22">
        <w:rPr>
          <w:rFonts w:ascii="Times New Roman" w:hAnsi="Times New Roman" w:cs="Times New Roman"/>
          <w:sz w:val="24"/>
          <w:szCs w:val="24"/>
        </w:rPr>
        <w:t>Шипицынская</w:t>
      </w:r>
      <w:proofErr w:type="spellEnd"/>
      <w:r w:rsidRPr="009B3E22">
        <w:rPr>
          <w:rFonts w:ascii="Times New Roman" w:hAnsi="Times New Roman" w:cs="Times New Roman"/>
          <w:sz w:val="24"/>
          <w:szCs w:val="24"/>
        </w:rPr>
        <w:t xml:space="preserve"> СОШ» от 29.05.2020 № 47 </w:t>
      </w:r>
      <w:r w:rsidRPr="009B3E22">
        <w:rPr>
          <w:rFonts w:ascii="Times New Roman" w:hAnsi="Times New Roman" w:cs="Times New Roman"/>
          <w:bCs/>
          <w:sz w:val="24"/>
          <w:szCs w:val="24"/>
        </w:rPr>
        <w:t xml:space="preserve">учебный год для обучающихся 10 классов завершился 29 мая.  </w:t>
      </w:r>
    </w:p>
    <w:p w:rsidR="009B3E22" w:rsidRPr="009B3E22" w:rsidRDefault="009B3E22" w:rsidP="007C0E59">
      <w:pPr>
        <w:tabs>
          <w:tab w:val="left" w:pos="0"/>
          <w:tab w:val="left" w:pos="284"/>
          <w:tab w:val="left" w:pos="567"/>
        </w:tabs>
        <w:spacing w:after="0"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xml:space="preserve">В 2019-2020 учебном году успеваемость составила 99,77 %. Из 430 обучающихся 1 – 11 классов не прошёл промежуточную аттестацию и имеет академическую задолженность 1 ученик. </w:t>
      </w:r>
    </w:p>
    <w:p w:rsidR="009B3E22" w:rsidRPr="009B3E22" w:rsidRDefault="009B3E22" w:rsidP="007C0E59">
      <w:pPr>
        <w:tabs>
          <w:tab w:val="left" w:pos="0"/>
          <w:tab w:val="left" w:pos="284"/>
          <w:tab w:val="left" w:pos="567"/>
        </w:tabs>
        <w:spacing w:after="0"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xml:space="preserve">По заявлению родителей без повторного прохождения промежуточной аттестации он оставлен на повторный курс обучения. </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Успеваемость школы стала выше по сравнению с прошлым учебным годом (98,54 %), так как учились дистанционно почти всю </w:t>
      </w:r>
      <w:r w:rsidRPr="009B3E22">
        <w:rPr>
          <w:rFonts w:ascii="Times New Roman" w:hAnsi="Times New Roman" w:cs="Times New Roman"/>
          <w:sz w:val="24"/>
          <w:szCs w:val="24"/>
          <w:lang w:val="en-US"/>
        </w:rPr>
        <w:t>IV</w:t>
      </w:r>
      <w:r w:rsidRPr="009B3E22">
        <w:rPr>
          <w:rFonts w:ascii="Times New Roman" w:hAnsi="Times New Roman" w:cs="Times New Roman"/>
          <w:sz w:val="24"/>
          <w:szCs w:val="24"/>
        </w:rPr>
        <w:t xml:space="preserve"> четверть, ОГЭ по русскому языку и математике в 9 классах были отменены. Успеваемость на уровне начального общего образования стала выше по сравнению с прошлым учебным годом – 99,50 % (98,96 %), на уровне основного общего образования повысилась – 100 % (97,81  %), на уровне среднего общего образования снова  100 %. </w:t>
      </w:r>
    </w:p>
    <w:p w:rsidR="009B3E22" w:rsidRPr="009B3E22" w:rsidRDefault="009B3E22" w:rsidP="007C0E59">
      <w:pPr>
        <w:tabs>
          <w:tab w:val="left" w:pos="0"/>
          <w:tab w:val="left" w:pos="567"/>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Качество знаний в школе повысилось – 49,47 % (44,69 %), в основном за счёт  уровней начального и среднего общего образования. Качество знаний в школе выросло на всех уровнях образования:  на уровне НОО - 67,36 % (58,00 %), на уровне ООО – 34,52 % (32,24 %); на уровне СОО – 60,61 % (52, 94 %). Продолжает наблюдаться тенденция снижения качества знаний обучающихся при переходе на уровень основного общего образования.</w:t>
      </w:r>
    </w:p>
    <w:p w:rsidR="009B3E22" w:rsidRPr="009B3E22" w:rsidRDefault="009B3E22" w:rsidP="007C0E59">
      <w:pPr>
        <w:tabs>
          <w:tab w:val="left" w:pos="0"/>
          <w:tab w:val="left" w:pos="567"/>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xml:space="preserve">Высокое качество знаний имеют обучающиеся следующих классов: 2 «А» (80,77 %) (классный руководитель </w:t>
      </w:r>
      <w:proofErr w:type="spellStart"/>
      <w:r w:rsidRPr="009B3E22">
        <w:rPr>
          <w:rFonts w:ascii="Times New Roman" w:eastAsiaTheme="minorHAnsi" w:hAnsi="Times New Roman" w:cs="Times New Roman"/>
          <w:sz w:val="24"/>
          <w:szCs w:val="24"/>
          <w:lang w:eastAsia="en-US"/>
        </w:rPr>
        <w:t>Тюшова</w:t>
      </w:r>
      <w:proofErr w:type="spellEnd"/>
      <w:r w:rsidRPr="009B3E22">
        <w:rPr>
          <w:rFonts w:ascii="Times New Roman" w:eastAsiaTheme="minorHAnsi" w:hAnsi="Times New Roman" w:cs="Times New Roman"/>
          <w:sz w:val="24"/>
          <w:szCs w:val="24"/>
          <w:lang w:eastAsia="en-US"/>
        </w:rPr>
        <w:t xml:space="preserve"> О.З.), 3 «А» (76 %) (классный руководитель </w:t>
      </w:r>
      <w:proofErr w:type="spellStart"/>
      <w:r w:rsidRPr="009B3E22">
        <w:rPr>
          <w:rFonts w:ascii="Times New Roman" w:eastAsiaTheme="minorHAnsi" w:hAnsi="Times New Roman" w:cs="Times New Roman"/>
          <w:sz w:val="24"/>
          <w:szCs w:val="24"/>
          <w:lang w:eastAsia="en-US"/>
        </w:rPr>
        <w:t>Магаль</w:t>
      </w:r>
      <w:proofErr w:type="spellEnd"/>
      <w:r w:rsidRPr="009B3E22">
        <w:rPr>
          <w:rFonts w:ascii="Times New Roman" w:eastAsiaTheme="minorHAnsi" w:hAnsi="Times New Roman" w:cs="Times New Roman"/>
          <w:sz w:val="24"/>
          <w:szCs w:val="24"/>
          <w:lang w:eastAsia="en-US"/>
        </w:rPr>
        <w:t xml:space="preserve"> Н.М.) , 3 «Б» (66,67 %) (классный руководитель Рубцова Л.С.), 4 «А» (61,54 %) (классный руководитель Низовцева В.Н.), 4 «Б» (64,29 %) (классный руководитель Попова С.Н.), 5 «Б» (50 %) (классный руководитель Казанцева С.П.); 9 «А» (47,62 %) (классный руководитель </w:t>
      </w:r>
      <w:proofErr w:type="spellStart"/>
      <w:r w:rsidRPr="009B3E22">
        <w:rPr>
          <w:rFonts w:ascii="Times New Roman" w:eastAsiaTheme="minorHAnsi" w:hAnsi="Times New Roman" w:cs="Times New Roman"/>
          <w:sz w:val="24"/>
          <w:szCs w:val="24"/>
          <w:lang w:eastAsia="en-US"/>
        </w:rPr>
        <w:t>Травникова</w:t>
      </w:r>
      <w:proofErr w:type="spellEnd"/>
      <w:r w:rsidRPr="009B3E22">
        <w:rPr>
          <w:rFonts w:ascii="Times New Roman" w:eastAsiaTheme="minorHAnsi" w:hAnsi="Times New Roman" w:cs="Times New Roman"/>
          <w:sz w:val="24"/>
          <w:szCs w:val="24"/>
          <w:lang w:eastAsia="en-US"/>
        </w:rPr>
        <w:t xml:space="preserve"> Т.В.) , 10 (60 %) (классный руководитель Веселков Д.М.), 11 (61,11 %) (классный руководитель </w:t>
      </w:r>
      <w:proofErr w:type="spellStart"/>
      <w:r w:rsidRPr="009B3E22">
        <w:rPr>
          <w:rFonts w:ascii="Times New Roman" w:eastAsiaTheme="minorHAnsi" w:hAnsi="Times New Roman" w:cs="Times New Roman"/>
          <w:sz w:val="24"/>
          <w:szCs w:val="24"/>
          <w:lang w:eastAsia="en-US"/>
        </w:rPr>
        <w:t>Гриханина</w:t>
      </w:r>
      <w:proofErr w:type="spellEnd"/>
      <w:r w:rsidRPr="009B3E22">
        <w:rPr>
          <w:rFonts w:ascii="Times New Roman" w:eastAsiaTheme="minorHAnsi" w:hAnsi="Times New Roman" w:cs="Times New Roman"/>
          <w:sz w:val="24"/>
          <w:szCs w:val="24"/>
          <w:lang w:eastAsia="en-US"/>
        </w:rPr>
        <w:t xml:space="preserve"> Е.Г.).   </w:t>
      </w:r>
    </w:p>
    <w:p w:rsidR="009B3E22" w:rsidRPr="009B3E22" w:rsidRDefault="009B3E22" w:rsidP="007C0E59">
      <w:pPr>
        <w:tabs>
          <w:tab w:val="left" w:pos="0"/>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xml:space="preserve">Низкое качество знаний имеют классы: 5 «А» (30,43  %), 6 «Б» (31,58 %), 7 «Б» (27,78), 8 «А» (28,57 %), 8 «Б» (33,33 %), 9 «Б» (11,76 %). </w:t>
      </w:r>
    </w:p>
    <w:p w:rsidR="009B3E22" w:rsidRPr="009B3E22" w:rsidRDefault="009B3E22" w:rsidP="007C0E59">
      <w:pPr>
        <w:tabs>
          <w:tab w:val="left" w:pos="0"/>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lastRenderedPageBreak/>
        <w:t xml:space="preserve">Причины низкого качества знаний: </w:t>
      </w:r>
    </w:p>
    <w:p w:rsidR="009B3E22" w:rsidRPr="009B3E22" w:rsidRDefault="009B3E22" w:rsidP="007C0E59">
      <w:pPr>
        <w:tabs>
          <w:tab w:val="left" w:pos="0"/>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не проведена определённая совместная работа классного руководителя и учителей-предметников по обучению детей, имеющих 1 – 2 оценки  «3»;</w:t>
      </w:r>
    </w:p>
    <w:p w:rsidR="009B3E22" w:rsidRPr="009B3E22" w:rsidRDefault="009B3E22" w:rsidP="007C0E59">
      <w:pPr>
        <w:tabs>
          <w:tab w:val="left" w:pos="0"/>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не проведена  должная совместная работа администрации школы, методического совета школы и классных руководителей с учителями физической культуры;</w:t>
      </w:r>
    </w:p>
    <w:p w:rsidR="009B3E22" w:rsidRPr="009B3E22" w:rsidRDefault="009B3E22" w:rsidP="007C0E59">
      <w:pPr>
        <w:tabs>
          <w:tab w:val="left" w:pos="0"/>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несоответствующая подготовка обучающихся к проведению промежуточной аттестации;</w:t>
      </w:r>
    </w:p>
    <w:p w:rsidR="009B3E22" w:rsidRPr="009B3E22" w:rsidRDefault="009B3E22" w:rsidP="007C0E59">
      <w:pPr>
        <w:tabs>
          <w:tab w:val="left" w:pos="0"/>
          <w:tab w:val="left" w:pos="567"/>
        </w:tabs>
        <w:spacing w:line="240" w:lineRule="auto"/>
        <w:ind w:firstLine="284"/>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выбытие из школы детей, которые учились на «4» и «5», в связи с изменением места жительства родителей.</w:t>
      </w:r>
    </w:p>
    <w:p w:rsidR="009B3E22" w:rsidRPr="009B3E22" w:rsidRDefault="009B3E22" w:rsidP="007C0E59">
      <w:pPr>
        <w:tabs>
          <w:tab w:val="left" w:pos="0"/>
        </w:tabs>
        <w:spacing w:after="0" w:line="240" w:lineRule="auto"/>
        <w:ind w:firstLine="284"/>
        <w:contextualSpacing/>
        <w:jc w:val="both"/>
        <w:rPr>
          <w:rFonts w:ascii="Times New Roman" w:eastAsiaTheme="minorHAnsi" w:hAnsi="Times New Roman" w:cs="Times New Roman"/>
          <w:sz w:val="28"/>
          <w:szCs w:val="28"/>
          <w:lang w:eastAsia="en-US"/>
        </w:rPr>
      </w:pPr>
      <w:r w:rsidRPr="009B3E22">
        <w:rPr>
          <w:rFonts w:ascii="Times New Roman" w:eastAsiaTheme="minorHAnsi" w:hAnsi="Times New Roman" w:cs="Times New Roman"/>
          <w:sz w:val="24"/>
          <w:szCs w:val="24"/>
          <w:lang w:eastAsia="en-US"/>
        </w:rPr>
        <w:t>Необходимо обратить внимание, что есть обучающиеся, которые имеют за год по 1 – 3 оценкам «3» (по физической культуре, изобразительному искусству, окружающему миру, русскому языку, иностранному языку, физике, химии, математике). С такими обучающимися классным руководителям и учителям-предметникам необходимо вести определённую совместную работу по повышению качества знаний.</w:t>
      </w:r>
    </w:p>
    <w:p w:rsidR="009B3E22" w:rsidRPr="009B3E22" w:rsidRDefault="009B3E22" w:rsidP="007C0E59">
      <w:pPr>
        <w:tabs>
          <w:tab w:val="left" w:pos="0"/>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Количество отличников в школе уменьшилось до 21 (в 2018-2019 - 22). В 1-4 классах – 14 (в 2018-2019 - 15), в 5-9 – 6 (в 2018-2019 - 6), в  10-11 классах - 1 (в 2018 – 2019 - 1). Необходимо обратить внимание: 9 обучающихся имеют за год по 1 – 2 оценкам «4», больше всего по физической культуре. </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Классным руководителям и учителям-предметникам постоянно следить за учёбой детей, которые учатся и могут учиться только на «5», на «4» и «5».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Похвальным листом «За отличные успехи в учении» награждены 9 обучающихся (в 2018 – 2019 было 6 учеников). Каждый год выпускники нашей школы, достигшие особых успехов в учёбе, награждались медалью «За особые успехи в учении». В этом учебном годусеребряной медалью Министерства образования и науки Архангельской области «За особые успехи в обучении» награждена обучающаяся 11 класса. Две выпускницы 9 классов получили аттестат «с отличием».</w:t>
      </w:r>
    </w:p>
    <w:p w:rsidR="009B3E22" w:rsidRPr="009B3E22" w:rsidRDefault="009B3E22" w:rsidP="007C0E59">
      <w:pPr>
        <w:spacing w:after="0" w:line="240" w:lineRule="auto"/>
        <w:jc w:val="both"/>
        <w:rPr>
          <w:rFonts w:ascii="Times New Roman" w:hAnsi="Times New Roman" w:cs="Times New Roman"/>
          <w:b/>
          <w:sz w:val="28"/>
          <w:szCs w:val="28"/>
        </w:rPr>
      </w:pPr>
      <w:r w:rsidRPr="009B3E22">
        <w:rPr>
          <w:rFonts w:ascii="Times New Roman" w:hAnsi="Times New Roman" w:cs="Times New Roman"/>
          <w:sz w:val="24"/>
          <w:szCs w:val="24"/>
        </w:rPr>
        <w:t xml:space="preserve">      Необходимо классным руководителям постоянно следить за учёбой детей, которые могут быть награждены дипломом «Золотая надежда Архангельской области», серебряной медалью Архангельской области «За особые успехи в обучении», золотой медалью «За особые успехи в учении» и похвальным листом «За отличные успехи в учении», держать тесную связь с учителями-предметниками и родителями обучающихся.</w:t>
      </w:r>
    </w:p>
    <w:p w:rsidR="009B3E22" w:rsidRPr="009B3E22" w:rsidRDefault="009B3E22" w:rsidP="00D622B3">
      <w:pPr>
        <w:tabs>
          <w:tab w:val="left" w:pos="567"/>
        </w:tabs>
        <w:spacing w:after="0"/>
        <w:ind w:hanging="284"/>
        <w:jc w:val="both"/>
        <w:rPr>
          <w:rFonts w:ascii="Times New Roman" w:hAnsi="Times New Roman" w:cs="Times New Roman"/>
          <w:sz w:val="24"/>
          <w:szCs w:val="24"/>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Сводная таблица результатов успеваемости и качества знаний</w:t>
      </w:r>
    </w:p>
    <w:p w:rsidR="009B3E22" w:rsidRPr="009B3E22" w:rsidRDefault="009B3E22" w:rsidP="009B3E22">
      <w:pPr>
        <w:spacing w:after="0"/>
        <w:jc w:val="center"/>
        <w:rPr>
          <w:rFonts w:ascii="Times New Roman" w:hAnsi="Times New Roman" w:cs="Times New Roman"/>
          <w:sz w:val="24"/>
          <w:szCs w:val="24"/>
        </w:rPr>
      </w:pPr>
    </w:p>
    <w:tbl>
      <w:tblPr>
        <w:tblStyle w:val="a6"/>
        <w:tblW w:w="9214" w:type="dxa"/>
        <w:tblInd w:w="108" w:type="dxa"/>
        <w:tblLayout w:type="fixed"/>
        <w:tblLook w:val="04A0"/>
      </w:tblPr>
      <w:tblGrid>
        <w:gridCol w:w="1418"/>
        <w:gridCol w:w="1134"/>
        <w:gridCol w:w="1843"/>
        <w:gridCol w:w="1134"/>
        <w:gridCol w:w="1275"/>
        <w:gridCol w:w="1134"/>
        <w:gridCol w:w="1276"/>
      </w:tblGrid>
      <w:tr w:rsidR="009B3E22" w:rsidRPr="009B3E22" w:rsidTr="009B3E22">
        <w:tc>
          <w:tcPr>
            <w:tcW w:w="1418" w:type="dxa"/>
            <w:vMerge w:val="restart"/>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Учебный год</w:t>
            </w:r>
          </w:p>
        </w:tc>
        <w:tc>
          <w:tcPr>
            <w:tcW w:w="1134" w:type="dxa"/>
            <w:vMerge w:val="restart"/>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 xml:space="preserve">Всего </w:t>
            </w:r>
            <w:proofErr w:type="spellStart"/>
            <w:r w:rsidRPr="009B3E22">
              <w:rPr>
                <w:rFonts w:ascii="Times New Roman" w:hAnsi="Times New Roman" w:cs="Times New Roman"/>
                <w:b/>
              </w:rPr>
              <w:t>обучаю-щихся</w:t>
            </w:r>
            <w:proofErr w:type="spellEnd"/>
          </w:p>
        </w:tc>
        <w:tc>
          <w:tcPr>
            <w:tcW w:w="1843" w:type="dxa"/>
            <w:vMerge w:val="restart"/>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 xml:space="preserve">Количество </w:t>
            </w:r>
            <w:proofErr w:type="spellStart"/>
            <w:r w:rsidRPr="009B3E22">
              <w:rPr>
                <w:rFonts w:ascii="Times New Roman" w:hAnsi="Times New Roman" w:cs="Times New Roman"/>
                <w:b/>
              </w:rPr>
              <w:t>неуспе</w:t>
            </w:r>
            <w:proofErr w:type="spellEnd"/>
            <w:r w:rsidRPr="009B3E22">
              <w:rPr>
                <w:rFonts w:ascii="Times New Roman" w:hAnsi="Times New Roman" w:cs="Times New Roman"/>
                <w:b/>
              </w:rPr>
              <w:t>-</w:t>
            </w:r>
          </w:p>
          <w:p w:rsidR="009B3E22" w:rsidRPr="009B3E22" w:rsidRDefault="009B3E22" w:rsidP="009B3E22">
            <w:pPr>
              <w:jc w:val="center"/>
              <w:rPr>
                <w:rFonts w:ascii="Times New Roman" w:hAnsi="Times New Roman" w:cs="Times New Roman"/>
                <w:b/>
              </w:rPr>
            </w:pPr>
            <w:proofErr w:type="spellStart"/>
            <w:r w:rsidRPr="009B3E22">
              <w:rPr>
                <w:rFonts w:ascii="Times New Roman" w:hAnsi="Times New Roman" w:cs="Times New Roman"/>
                <w:b/>
              </w:rPr>
              <w:t>вающих</w:t>
            </w:r>
            <w:proofErr w:type="spellEnd"/>
          </w:p>
        </w:tc>
        <w:tc>
          <w:tcPr>
            <w:tcW w:w="2409" w:type="dxa"/>
            <w:gridSpan w:val="2"/>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Успеваемость (%)</w:t>
            </w:r>
          </w:p>
        </w:tc>
        <w:tc>
          <w:tcPr>
            <w:tcW w:w="2410" w:type="dxa"/>
            <w:gridSpan w:val="2"/>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Качество знаний (%)</w:t>
            </w:r>
          </w:p>
        </w:tc>
      </w:tr>
      <w:tr w:rsidR="009B3E22" w:rsidRPr="009B3E22" w:rsidTr="009B3E22">
        <w:tc>
          <w:tcPr>
            <w:tcW w:w="1418" w:type="dxa"/>
            <w:vMerge/>
          </w:tcPr>
          <w:p w:rsidR="009B3E22" w:rsidRPr="009B3E22" w:rsidRDefault="009B3E22" w:rsidP="009B3E22">
            <w:pPr>
              <w:jc w:val="center"/>
              <w:rPr>
                <w:rFonts w:ascii="Times New Roman" w:hAnsi="Times New Roman" w:cs="Times New Roman"/>
                <w:b/>
              </w:rPr>
            </w:pPr>
          </w:p>
        </w:tc>
        <w:tc>
          <w:tcPr>
            <w:tcW w:w="1134" w:type="dxa"/>
            <w:vMerge/>
          </w:tcPr>
          <w:p w:rsidR="009B3E22" w:rsidRPr="009B3E22" w:rsidRDefault="009B3E22" w:rsidP="009B3E22">
            <w:pPr>
              <w:jc w:val="center"/>
              <w:rPr>
                <w:rFonts w:ascii="Times New Roman" w:hAnsi="Times New Roman" w:cs="Times New Roman"/>
                <w:b/>
              </w:rPr>
            </w:pPr>
          </w:p>
        </w:tc>
        <w:tc>
          <w:tcPr>
            <w:tcW w:w="1843" w:type="dxa"/>
            <w:vMerge/>
          </w:tcPr>
          <w:p w:rsidR="009B3E22" w:rsidRPr="009B3E22" w:rsidRDefault="009B3E22" w:rsidP="009B3E22">
            <w:pPr>
              <w:jc w:val="center"/>
              <w:rPr>
                <w:rFonts w:ascii="Times New Roman" w:hAnsi="Times New Roman" w:cs="Times New Roman"/>
                <w:b/>
              </w:rPr>
            </w:pPr>
          </w:p>
        </w:tc>
        <w:tc>
          <w:tcPr>
            <w:tcW w:w="1134" w:type="dxa"/>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Школа</w:t>
            </w:r>
          </w:p>
        </w:tc>
        <w:tc>
          <w:tcPr>
            <w:tcW w:w="1275" w:type="dxa"/>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Район</w:t>
            </w:r>
          </w:p>
        </w:tc>
        <w:tc>
          <w:tcPr>
            <w:tcW w:w="1134" w:type="dxa"/>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Школа</w:t>
            </w:r>
          </w:p>
        </w:tc>
        <w:tc>
          <w:tcPr>
            <w:tcW w:w="1276" w:type="dxa"/>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Район</w:t>
            </w:r>
          </w:p>
        </w:tc>
      </w:tr>
      <w:tr w:rsidR="009B3E22" w:rsidRPr="009B3E22" w:rsidTr="009B3E22">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2015 - 2016</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374</w:t>
            </w:r>
          </w:p>
        </w:tc>
        <w:tc>
          <w:tcPr>
            <w:tcW w:w="1843"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5: 2 - на повторный курс обучения, 3 – переведены условно </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98,66</w:t>
            </w:r>
          </w:p>
        </w:tc>
        <w:tc>
          <w:tcPr>
            <w:tcW w:w="1275"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98,92</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44,27</w:t>
            </w:r>
          </w:p>
        </w:tc>
        <w:tc>
          <w:tcPr>
            <w:tcW w:w="127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44,02</w:t>
            </w:r>
          </w:p>
        </w:tc>
      </w:tr>
      <w:tr w:rsidR="009B3E22" w:rsidRPr="009B3E22" w:rsidTr="009B3E22">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2016 - 2017</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405</w:t>
            </w:r>
          </w:p>
        </w:tc>
        <w:tc>
          <w:tcPr>
            <w:tcW w:w="1843"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5: 2 - на повторный курс обучения, 3 – переведены условно </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98,77</w:t>
            </w:r>
          </w:p>
        </w:tc>
        <w:tc>
          <w:tcPr>
            <w:tcW w:w="1275"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98,81</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47,41</w:t>
            </w:r>
          </w:p>
        </w:tc>
        <w:tc>
          <w:tcPr>
            <w:tcW w:w="127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45,61</w:t>
            </w:r>
          </w:p>
        </w:tc>
      </w:tr>
      <w:tr w:rsidR="009B3E22" w:rsidRPr="009B3E22" w:rsidTr="009B3E22">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2017 - 2018</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422</w:t>
            </w:r>
          </w:p>
        </w:tc>
        <w:tc>
          <w:tcPr>
            <w:tcW w:w="1843"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3 - на повторный курс</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99,29</w:t>
            </w:r>
          </w:p>
        </w:tc>
        <w:tc>
          <w:tcPr>
            <w:tcW w:w="1275"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98,1</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46,17</w:t>
            </w:r>
          </w:p>
        </w:tc>
        <w:tc>
          <w:tcPr>
            <w:tcW w:w="127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44,72</w:t>
            </w:r>
          </w:p>
        </w:tc>
      </w:tr>
      <w:tr w:rsidR="009B3E22" w:rsidRPr="009B3E22" w:rsidTr="009B3E22">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2018 - 2019</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410</w:t>
            </w:r>
          </w:p>
        </w:tc>
        <w:tc>
          <w:tcPr>
            <w:tcW w:w="1843"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 xml:space="preserve">6: 2 - на повторный курс обучения, 3 – переведены </w:t>
            </w:r>
            <w:r w:rsidRPr="009B3E22">
              <w:rPr>
                <w:rFonts w:ascii="Times New Roman" w:hAnsi="Times New Roman" w:cs="Times New Roman"/>
              </w:rPr>
              <w:lastRenderedPageBreak/>
              <w:t>условно, 1 – пересдача ОГЭ</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lastRenderedPageBreak/>
              <w:t>98,54</w:t>
            </w:r>
          </w:p>
        </w:tc>
        <w:tc>
          <w:tcPr>
            <w:tcW w:w="1275"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97</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44,69</w:t>
            </w:r>
          </w:p>
        </w:tc>
        <w:tc>
          <w:tcPr>
            <w:tcW w:w="1276"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44</w:t>
            </w:r>
          </w:p>
        </w:tc>
      </w:tr>
      <w:tr w:rsidR="009B3E22" w:rsidRPr="009B3E22" w:rsidTr="009B3E22">
        <w:tc>
          <w:tcPr>
            <w:tcW w:w="1418"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lastRenderedPageBreak/>
              <w:t>2019 - 2020</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430</w:t>
            </w:r>
          </w:p>
        </w:tc>
        <w:tc>
          <w:tcPr>
            <w:tcW w:w="1843"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 на повторный курс</w:t>
            </w: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99,77</w:t>
            </w:r>
          </w:p>
        </w:tc>
        <w:tc>
          <w:tcPr>
            <w:tcW w:w="1275" w:type="dxa"/>
          </w:tcPr>
          <w:p w:rsidR="009B3E22" w:rsidRPr="009B3E22" w:rsidRDefault="009B3E22" w:rsidP="009B3E22">
            <w:pPr>
              <w:jc w:val="center"/>
              <w:rPr>
                <w:rFonts w:ascii="Times New Roman" w:hAnsi="Times New Roman" w:cs="Times New Roman"/>
              </w:rPr>
            </w:pPr>
          </w:p>
        </w:tc>
        <w:tc>
          <w:tcPr>
            <w:tcW w:w="1134" w:type="dxa"/>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49,47</w:t>
            </w:r>
          </w:p>
        </w:tc>
        <w:tc>
          <w:tcPr>
            <w:tcW w:w="1276" w:type="dxa"/>
          </w:tcPr>
          <w:p w:rsidR="009B3E22" w:rsidRPr="009B3E22" w:rsidRDefault="009B3E22" w:rsidP="009B3E22">
            <w:pPr>
              <w:jc w:val="center"/>
              <w:rPr>
                <w:rFonts w:ascii="Times New Roman" w:hAnsi="Times New Roman" w:cs="Times New Roman"/>
              </w:rPr>
            </w:pPr>
          </w:p>
        </w:tc>
      </w:tr>
    </w:tbl>
    <w:p w:rsidR="009B3E22" w:rsidRPr="009B3E22" w:rsidRDefault="009B3E22" w:rsidP="009B3E22">
      <w:pPr>
        <w:spacing w:after="0"/>
        <w:jc w:val="center"/>
        <w:rPr>
          <w:rFonts w:ascii="Times New Roman" w:hAnsi="Times New Roman" w:cs="Times New Roman"/>
          <w:b/>
          <w:sz w:val="24"/>
          <w:szCs w:val="24"/>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3.5. Количество медалистов</w:t>
      </w:r>
    </w:p>
    <w:p w:rsidR="009B3E22" w:rsidRPr="009B3E22" w:rsidRDefault="009B3E22" w:rsidP="009B3E22">
      <w:pPr>
        <w:spacing w:after="0"/>
        <w:jc w:val="center"/>
        <w:rPr>
          <w:rFonts w:ascii="Times New Roman" w:hAnsi="Times New Roman" w:cs="Times New Roman"/>
          <w:sz w:val="24"/>
          <w:szCs w:val="24"/>
        </w:rPr>
      </w:pPr>
    </w:p>
    <w:tbl>
      <w:tblPr>
        <w:tblStyle w:val="a6"/>
        <w:tblW w:w="0" w:type="auto"/>
        <w:tblInd w:w="108" w:type="dxa"/>
        <w:tblLook w:val="04A0"/>
      </w:tblPr>
      <w:tblGrid>
        <w:gridCol w:w="4977"/>
        <w:gridCol w:w="4237"/>
      </w:tblGrid>
      <w:tr w:rsidR="009B3E22" w:rsidRPr="009B3E22" w:rsidTr="009B3E22">
        <w:trPr>
          <w:trHeight w:val="364"/>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Учебный год</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b/>
              </w:rPr>
            </w:pPr>
            <w:r w:rsidRPr="009B3E22">
              <w:rPr>
                <w:rFonts w:ascii="Times New Roman" w:hAnsi="Times New Roman" w:cs="Times New Roman"/>
                <w:b/>
              </w:rPr>
              <w:t>Количество медалистов</w:t>
            </w:r>
          </w:p>
        </w:tc>
      </w:tr>
      <w:tr w:rsidR="009B3E22" w:rsidRPr="009B3E22" w:rsidTr="009B3E22">
        <w:trPr>
          <w:trHeight w:val="202"/>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2015 - 2016</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(золотая)</w:t>
            </w:r>
          </w:p>
        </w:tc>
      </w:tr>
      <w:tr w:rsidR="009B3E22" w:rsidRPr="009B3E22" w:rsidTr="009B3E22">
        <w:trPr>
          <w:trHeight w:val="205"/>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2016 - 2017</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(золотая)</w:t>
            </w:r>
          </w:p>
        </w:tc>
      </w:tr>
      <w:tr w:rsidR="009B3E22" w:rsidRPr="009B3E22" w:rsidTr="009B3E22">
        <w:trPr>
          <w:trHeight w:val="195"/>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2017 - 2018</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(серебряная)</w:t>
            </w:r>
          </w:p>
        </w:tc>
      </w:tr>
      <w:tr w:rsidR="009B3E22" w:rsidRPr="009B3E22" w:rsidTr="009B3E22">
        <w:trPr>
          <w:trHeight w:val="113"/>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2018 - 2019</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(золотая)</w:t>
            </w:r>
          </w:p>
        </w:tc>
      </w:tr>
      <w:tr w:rsidR="009B3E22" w:rsidRPr="009B3E22" w:rsidTr="009B3E22">
        <w:trPr>
          <w:trHeight w:val="113"/>
        </w:trPr>
        <w:tc>
          <w:tcPr>
            <w:tcW w:w="497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2019 - 2020</w:t>
            </w:r>
          </w:p>
        </w:tc>
        <w:tc>
          <w:tcPr>
            <w:tcW w:w="4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B3E22" w:rsidRPr="009B3E22" w:rsidRDefault="009B3E22" w:rsidP="009B3E22">
            <w:pPr>
              <w:jc w:val="center"/>
              <w:rPr>
                <w:rFonts w:ascii="Times New Roman" w:hAnsi="Times New Roman" w:cs="Times New Roman"/>
              </w:rPr>
            </w:pPr>
            <w:r w:rsidRPr="009B3E22">
              <w:rPr>
                <w:rFonts w:ascii="Times New Roman" w:hAnsi="Times New Roman" w:cs="Times New Roman"/>
              </w:rPr>
              <w:t>1 (серебряная)</w:t>
            </w:r>
          </w:p>
        </w:tc>
      </w:tr>
    </w:tbl>
    <w:p w:rsidR="009B3E22" w:rsidRPr="009B3E22" w:rsidRDefault="009B3E22" w:rsidP="009B3E22">
      <w:pPr>
        <w:spacing w:after="150" w:line="255" w:lineRule="atLeast"/>
        <w:rPr>
          <w:rFonts w:ascii="Arial" w:eastAsia="Times New Roman" w:hAnsi="Arial" w:cs="Arial"/>
          <w:i/>
          <w:iCs/>
          <w:sz w:val="20"/>
          <w:szCs w:val="20"/>
          <w:shd w:val="clear" w:color="auto" w:fill="FFFFCC"/>
        </w:rPr>
      </w:pPr>
    </w:p>
    <w:p w:rsidR="009B3E22" w:rsidRPr="009B3E22" w:rsidRDefault="009B3E22" w:rsidP="007C0E59">
      <w:pPr>
        <w:shd w:val="clear" w:color="auto" w:fill="FFFFFF"/>
        <w:spacing w:after="0" w:line="240" w:lineRule="auto"/>
        <w:jc w:val="both"/>
        <w:textAlignment w:val="baseline"/>
        <w:outlineLvl w:val="3"/>
        <w:rPr>
          <w:rFonts w:ascii="inherit" w:eastAsia="Times New Roman" w:hAnsi="inherit" w:cs="Times New Roman"/>
          <w:bCs/>
          <w:color w:val="000000"/>
          <w:sz w:val="24"/>
          <w:szCs w:val="24"/>
          <w:bdr w:val="none" w:sz="0" w:space="0" w:color="auto" w:frame="1"/>
        </w:rPr>
      </w:pPr>
      <w:r w:rsidRPr="009B3E22">
        <w:rPr>
          <w:rFonts w:ascii="inherit" w:eastAsia="Times New Roman" w:hAnsi="inherit" w:cs="Times New Roman"/>
          <w:bCs/>
          <w:color w:val="000000"/>
          <w:sz w:val="24"/>
          <w:szCs w:val="24"/>
          <w:bdr w:val="none" w:sz="0" w:space="0" w:color="auto" w:frame="1"/>
        </w:rPr>
        <w:t xml:space="preserve">      В школе утверждено Положение о порядке функционирования внутренней оценки качества образования (пр. № 190 от 31.03.2016). По итогам оценки качества образования в 2020 году выявлено, что уровень </w:t>
      </w:r>
      <w:proofErr w:type="spellStart"/>
      <w:r w:rsidRPr="009B3E22">
        <w:rPr>
          <w:rFonts w:ascii="inherit" w:eastAsia="Times New Roman" w:hAnsi="inherit" w:cs="Times New Roman"/>
          <w:bCs/>
          <w:color w:val="000000"/>
          <w:sz w:val="24"/>
          <w:szCs w:val="24"/>
          <w:bdr w:val="none" w:sz="0" w:space="0" w:color="auto" w:frame="1"/>
        </w:rPr>
        <w:t>метапредметных</w:t>
      </w:r>
      <w:proofErr w:type="spellEnd"/>
      <w:r w:rsidRPr="009B3E22">
        <w:rPr>
          <w:rFonts w:ascii="inherit" w:eastAsia="Times New Roman" w:hAnsi="inherit" w:cs="Times New Roman"/>
          <w:bCs/>
          <w:color w:val="000000"/>
          <w:sz w:val="24"/>
          <w:szCs w:val="24"/>
          <w:bdr w:val="none" w:sz="0" w:space="0" w:color="auto" w:frame="1"/>
        </w:rPr>
        <w:t xml:space="preserve"> результатов соответствует среднему уровню, </w:t>
      </w:r>
      <w:proofErr w:type="spellStart"/>
      <w:r w:rsidRPr="009B3E22">
        <w:rPr>
          <w:rFonts w:ascii="inherit" w:eastAsia="Times New Roman" w:hAnsi="inherit" w:cs="Times New Roman" w:hint="eastAsia"/>
          <w:bCs/>
          <w:color w:val="000000"/>
          <w:sz w:val="24"/>
          <w:szCs w:val="24"/>
          <w:bdr w:val="none" w:sz="0" w:space="0" w:color="auto" w:frame="1"/>
        </w:rPr>
        <w:t>сформированность</w:t>
      </w:r>
      <w:proofErr w:type="spellEnd"/>
      <w:r w:rsidRPr="009B3E22">
        <w:rPr>
          <w:rFonts w:ascii="inherit" w:eastAsia="Times New Roman" w:hAnsi="inherit" w:cs="Times New Roman"/>
          <w:bCs/>
          <w:color w:val="000000"/>
          <w:sz w:val="24"/>
          <w:szCs w:val="24"/>
          <w:bdr w:val="none" w:sz="0" w:space="0" w:color="auto" w:frame="1"/>
        </w:rPr>
        <w:t xml:space="preserve"> личностных результатов высокая.</w:t>
      </w:r>
    </w:p>
    <w:p w:rsidR="009B3E22" w:rsidRPr="009B3E22" w:rsidRDefault="009B3E22" w:rsidP="007C0E59">
      <w:pPr>
        <w:tabs>
          <w:tab w:val="left" w:pos="426"/>
        </w:tabs>
        <w:spacing w:after="0" w:line="240" w:lineRule="auto"/>
        <w:jc w:val="both"/>
        <w:rPr>
          <w:rFonts w:ascii="inherit" w:eastAsia="Times New Roman" w:hAnsi="inherit" w:cs="Times New Roman"/>
          <w:bCs/>
          <w:color w:val="000000"/>
          <w:sz w:val="24"/>
          <w:szCs w:val="24"/>
          <w:bdr w:val="none" w:sz="0" w:space="0" w:color="auto" w:frame="1"/>
        </w:rPr>
      </w:pPr>
      <w:r w:rsidRPr="009B3E22">
        <w:rPr>
          <w:rFonts w:ascii="inherit" w:eastAsia="Times New Roman" w:hAnsi="inherit" w:cs="Times New Roman"/>
          <w:bCs/>
          <w:color w:val="000000"/>
          <w:sz w:val="24"/>
          <w:szCs w:val="24"/>
          <w:bdr w:val="none" w:sz="0" w:space="0" w:color="auto" w:frame="1"/>
        </w:rPr>
        <w:t xml:space="preserve">      По результатам анкетирования 2020 года выявлено, что количество родителей, которые удовлетворены общим качеством  образования в школе, - 63 %, количество обучающихся, удовлетворённых образовательным процессом, - 68 %.  Высказаны пожелания о введении профилей в 10 классе и преподавания учебных курсов.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eastAsia="Times New Roman" w:hAnsi="Times New Roman" w:cs="Times New Roman"/>
          <w:bCs/>
          <w:color w:val="000000"/>
          <w:sz w:val="24"/>
          <w:szCs w:val="24"/>
          <w:bdr w:val="none" w:sz="0" w:space="0" w:color="auto" w:frame="1"/>
        </w:rPr>
        <w:t xml:space="preserve">     В 2020-2021 учебном году</w:t>
      </w:r>
      <w:r w:rsidRPr="009B3E22">
        <w:rPr>
          <w:rFonts w:ascii="Times New Roman" w:hAnsi="Times New Roman" w:cs="Times New Roman"/>
          <w:sz w:val="24"/>
          <w:szCs w:val="24"/>
        </w:rPr>
        <w:t xml:space="preserve"> в 10 классе по запросам обучающихся и их родителей обеспечивается реализация естественно-научного и универсального профилей обучения. Естественно-научный профиль ориентирует обучающихся на сферу деятельности – медицина. На углублённом уровне ведутся химия, биология и учебные курсы.</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Универсальный профиль ориентирован на обучающихся, не определившихся в выборе будущей профессии. По запросам обучающихся и их родителей ведутся определённые учебные курсы.    </w:t>
      </w:r>
    </w:p>
    <w:p w:rsidR="009B3E22" w:rsidRPr="009B3E22" w:rsidRDefault="009B3E22" w:rsidP="00647E9C">
      <w:pPr>
        <w:shd w:val="clear" w:color="auto" w:fill="FFFFFF"/>
        <w:spacing w:after="0"/>
        <w:jc w:val="center"/>
        <w:textAlignment w:val="baseline"/>
        <w:outlineLvl w:val="3"/>
        <w:rPr>
          <w:rFonts w:ascii="inherit" w:eastAsia="Times New Roman" w:hAnsi="inherit" w:cs="Times New Roman"/>
          <w:b/>
          <w:bCs/>
          <w:color w:val="000000"/>
          <w:sz w:val="24"/>
          <w:szCs w:val="24"/>
          <w:bdr w:val="none" w:sz="0" w:space="0" w:color="auto" w:frame="1"/>
        </w:rPr>
      </w:pPr>
      <w:r w:rsidRPr="009B3E22">
        <w:rPr>
          <w:rFonts w:ascii="inherit" w:eastAsia="Times New Roman" w:hAnsi="inherit" w:cs="Times New Roman"/>
          <w:b/>
          <w:bCs/>
          <w:color w:val="000000"/>
          <w:sz w:val="24"/>
          <w:szCs w:val="24"/>
          <w:bdr w:val="none" w:sz="0" w:space="0" w:color="auto" w:frame="1"/>
        </w:rPr>
        <w:t>3.6. Всероссийские проверочные работы</w:t>
      </w:r>
    </w:p>
    <w:p w:rsidR="009B3E22" w:rsidRPr="009B3E22" w:rsidRDefault="009B3E22" w:rsidP="00647E9C">
      <w:pPr>
        <w:shd w:val="clear" w:color="auto" w:fill="FFFFFF"/>
        <w:spacing w:after="0"/>
        <w:jc w:val="center"/>
        <w:textAlignment w:val="baseline"/>
        <w:outlineLvl w:val="3"/>
        <w:rPr>
          <w:rFonts w:ascii="inherit" w:eastAsia="Times New Roman" w:hAnsi="inherit" w:cs="Times New Roman"/>
          <w:b/>
          <w:bCs/>
          <w:color w:val="000000"/>
          <w:sz w:val="24"/>
          <w:szCs w:val="24"/>
          <w:bdr w:val="none" w:sz="0" w:space="0" w:color="auto" w:frame="1"/>
        </w:rPr>
      </w:pPr>
    </w:p>
    <w:p w:rsidR="009B3E22" w:rsidRPr="009B3E22" w:rsidRDefault="009B3E22" w:rsidP="007C0E59">
      <w:pPr>
        <w:spacing w:after="0" w:line="240" w:lineRule="auto"/>
        <w:ind w:firstLine="708"/>
        <w:jc w:val="both"/>
        <w:rPr>
          <w:rFonts w:ascii="Times New Roman" w:eastAsia="Calibri" w:hAnsi="Times New Roman" w:cs="Times New Roman"/>
          <w:b/>
          <w:sz w:val="28"/>
          <w:szCs w:val="28"/>
        </w:rPr>
      </w:pPr>
      <w:r w:rsidRPr="009B3E22">
        <w:rPr>
          <w:rFonts w:ascii="Times New Roman" w:hAnsi="Times New Roman" w:cs="Times New Roman"/>
          <w:sz w:val="24"/>
          <w:szCs w:val="24"/>
        </w:rPr>
        <w:t>С целью комплексной оценки качества образования проводятся национальные исследования качества образования, Всероссийские проверочные работы, диагностические работы, в рамках РПО мониторинги орфографической грамотности,  письменных вычислительных умений и навыков по математике, финансовой грамотности.</w:t>
      </w:r>
    </w:p>
    <w:p w:rsidR="009B3E22" w:rsidRPr="009B3E22" w:rsidRDefault="009B3E22" w:rsidP="007C0E59">
      <w:pPr>
        <w:tabs>
          <w:tab w:val="left" w:pos="426"/>
          <w:tab w:val="left" w:pos="709"/>
        </w:tabs>
        <w:spacing w:after="0" w:line="240" w:lineRule="auto"/>
        <w:jc w:val="center"/>
        <w:rPr>
          <w:rFonts w:ascii="Times New Roman" w:eastAsia="Calibri" w:hAnsi="Times New Roman" w:cs="Times New Roman"/>
          <w:b/>
          <w:sz w:val="24"/>
          <w:szCs w:val="24"/>
        </w:rPr>
      </w:pPr>
    </w:p>
    <w:p w:rsidR="009B3E22" w:rsidRPr="009B3E22" w:rsidRDefault="009B3E22" w:rsidP="00647E9C">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7C0E59">
      <w:pPr>
        <w:tabs>
          <w:tab w:val="left" w:pos="426"/>
          <w:tab w:val="left" w:pos="709"/>
        </w:tabs>
        <w:spacing w:after="0"/>
        <w:rPr>
          <w:rFonts w:ascii="Times New Roman" w:eastAsia="Calibri" w:hAnsi="Times New Roman" w:cs="Times New Roman"/>
          <w:b/>
          <w:sz w:val="24"/>
          <w:szCs w:val="24"/>
        </w:rPr>
        <w:sectPr w:rsidR="009B3E22" w:rsidRPr="009B3E22" w:rsidSect="009B3E22">
          <w:pgSz w:w="11906" w:h="16838"/>
          <w:pgMar w:top="1134" w:right="850" w:bottom="1134" w:left="1701" w:header="708" w:footer="708" w:gutter="0"/>
          <w:cols w:space="708"/>
          <w:docGrid w:linePitch="360"/>
        </w:sect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r w:rsidRPr="009B3E22">
        <w:rPr>
          <w:rFonts w:ascii="Times New Roman" w:eastAsia="Calibri" w:hAnsi="Times New Roman" w:cs="Times New Roman"/>
          <w:b/>
          <w:sz w:val="24"/>
          <w:szCs w:val="24"/>
        </w:rPr>
        <w:lastRenderedPageBreak/>
        <w:t>Результаты ВПР в 4-х классах</w:t>
      </w:r>
    </w:p>
    <w:tbl>
      <w:tblPr>
        <w:tblStyle w:val="a6"/>
        <w:tblW w:w="15276" w:type="dxa"/>
        <w:tblLayout w:type="fixed"/>
        <w:tblLook w:val="04A0"/>
      </w:tblPr>
      <w:tblGrid>
        <w:gridCol w:w="850"/>
        <w:gridCol w:w="568"/>
        <w:gridCol w:w="567"/>
        <w:gridCol w:w="567"/>
        <w:gridCol w:w="567"/>
        <w:gridCol w:w="709"/>
        <w:gridCol w:w="709"/>
        <w:gridCol w:w="425"/>
        <w:gridCol w:w="567"/>
        <w:gridCol w:w="567"/>
        <w:gridCol w:w="567"/>
        <w:gridCol w:w="567"/>
        <w:gridCol w:w="709"/>
        <w:gridCol w:w="567"/>
        <w:gridCol w:w="567"/>
        <w:gridCol w:w="567"/>
        <w:gridCol w:w="567"/>
        <w:gridCol w:w="708"/>
        <w:gridCol w:w="709"/>
        <w:gridCol w:w="675"/>
        <w:gridCol w:w="567"/>
        <w:gridCol w:w="567"/>
        <w:gridCol w:w="567"/>
        <w:gridCol w:w="567"/>
        <w:gridCol w:w="709"/>
      </w:tblGrid>
      <w:tr w:rsidR="009B3E22" w:rsidRPr="009B3E22" w:rsidTr="009B3E22">
        <w:trPr>
          <w:trHeight w:val="300"/>
        </w:trPr>
        <w:tc>
          <w:tcPr>
            <w:tcW w:w="850" w:type="dxa"/>
            <w:vMerge w:val="restart"/>
          </w:tcPr>
          <w:p w:rsidR="009B3E22" w:rsidRPr="009B3E22" w:rsidRDefault="009B3E22" w:rsidP="009B3E22">
            <w:pPr>
              <w:tabs>
                <w:tab w:val="left" w:pos="426"/>
                <w:tab w:val="left" w:pos="709"/>
              </w:tabs>
              <w:jc w:val="center"/>
              <w:rPr>
                <w:b/>
              </w:rPr>
            </w:pPr>
            <w:proofErr w:type="spellStart"/>
            <w:r w:rsidRPr="009B3E22">
              <w:rPr>
                <w:b/>
              </w:rPr>
              <w:t>Учеб-ный</w:t>
            </w:r>
            <w:proofErr w:type="spellEnd"/>
            <w:r w:rsidRPr="009B3E22">
              <w:rPr>
                <w:b/>
              </w:rPr>
              <w:t xml:space="preserve"> </w:t>
            </w:r>
            <w:proofErr w:type="spellStart"/>
            <w:r w:rsidRPr="009B3E22">
              <w:rPr>
                <w:b/>
              </w:rPr>
              <w:t>пред-мет</w:t>
            </w:r>
            <w:proofErr w:type="spellEnd"/>
          </w:p>
        </w:tc>
        <w:tc>
          <w:tcPr>
            <w:tcW w:w="3687" w:type="dxa"/>
            <w:gridSpan w:val="6"/>
            <w:tcBorders>
              <w:bottom w:val="single" w:sz="4" w:space="0" w:color="auto"/>
            </w:tcBorders>
          </w:tcPr>
          <w:p w:rsidR="009B3E22" w:rsidRPr="009B3E22" w:rsidRDefault="009B3E22" w:rsidP="009B3E22">
            <w:pPr>
              <w:tabs>
                <w:tab w:val="left" w:pos="426"/>
                <w:tab w:val="left" w:pos="709"/>
              </w:tabs>
              <w:jc w:val="center"/>
              <w:rPr>
                <w:b/>
              </w:rPr>
            </w:pPr>
            <w:r w:rsidRPr="009B3E22">
              <w:rPr>
                <w:b/>
              </w:rPr>
              <w:t>2016 - 2017</w:t>
            </w:r>
          </w:p>
        </w:tc>
        <w:tc>
          <w:tcPr>
            <w:tcW w:w="3402" w:type="dxa"/>
            <w:gridSpan w:val="6"/>
            <w:tcBorders>
              <w:bottom w:val="single" w:sz="4" w:space="0" w:color="auto"/>
            </w:tcBorders>
          </w:tcPr>
          <w:p w:rsidR="009B3E22" w:rsidRPr="009B3E22" w:rsidRDefault="009B3E22" w:rsidP="009B3E22">
            <w:pPr>
              <w:tabs>
                <w:tab w:val="left" w:pos="426"/>
                <w:tab w:val="left" w:pos="709"/>
              </w:tabs>
              <w:jc w:val="center"/>
              <w:rPr>
                <w:b/>
              </w:rPr>
            </w:pPr>
            <w:r w:rsidRPr="009B3E22">
              <w:rPr>
                <w:b/>
              </w:rPr>
              <w:t>2017 - 2018</w:t>
            </w:r>
          </w:p>
        </w:tc>
        <w:tc>
          <w:tcPr>
            <w:tcW w:w="3685" w:type="dxa"/>
            <w:gridSpan w:val="6"/>
            <w:tcBorders>
              <w:bottom w:val="single" w:sz="4" w:space="0" w:color="auto"/>
            </w:tcBorders>
          </w:tcPr>
          <w:p w:rsidR="009B3E22" w:rsidRPr="009B3E22" w:rsidRDefault="009B3E22" w:rsidP="009B3E22">
            <w:pPr>
              <w:tabs>
                <w:tab w:val="left" w:pos="426"/>
                <w:tab w:val="left" w:pos="709"/>
              </w:tabs>
              <w:jc w:val="center"/>
              <w:rPr>
                <w:b/>
              </w:rPr>
            </w:pPr>
            <w:r w:rsidRPr="009B3E22">
              <w:rPr>
                <w:b/>
              </w:rPr>
              <w:t>2018 - 2019</w:t>
            </w:r>
          </w:p>
        </w:tc>
        <w:tc>
          <w:tcPr>
            <w:tcW w:w="3652" w:type="dxa"/>
            <w:gridSpan w:val="6"/>
            <w:tcBorders>
              <w:bottom w:val="single" w:sz="4" w:space="0" w:color="auto"/>
            </w:tcBorders>
          </w:tcPr>
          <w:p w:rsidR="009B3E22" w:rsidRPr="009B3E22" w:rsidRDefault="009B3E22" w:rsidP="009B3E22">
            <w:pPr>
              <w:tabs>
                <w:tab w:val="left" w:pos="426"/>
                <w:tab w:val="left" w:pos="709"/>
              </w:tabs>
              <w:jc w:val="center"/>
              <w:rPr>
                <w:b/>
              </w:rPr>
            </w:pPr>
            <w:r w:rsidRPr="009B3E22">
              <w:rPr>
                <w:b/>
              </w:rPr>
              <w:t>2019-2020 (сентябрь-октябрь)</w:t>
            </w:r>
          </w:p>
        </w:tc>
      </w:tr>
      <w:tr w:rsidR="009B3E22" w:rsidRPr="009B3E22" w:rsidTr="009B3E22">
        <w:trPr>
          <w:trHeight w:val="795"/>
        </w:trPr>
        <w:tc>
          <w:tcPr>
            <w:tcW w:w="850" w:type="dxa"/>
            <w:vMerge/>
          </w:tcPr>
          <w:p w:rsidR="009B3E22" w:rsidRPr="009B3E22" w:rsidRDefault="009B3E22" w:rsidP="009B3E22">
            <w:pPr>
              <w:tabs>
                <w:tab w:val="left" w:pos="426"/>
                <w:tab w:val="left" w:pos="709"/>
              </w:tabs>
              <w:jc w:val="center"/>
              <w:rPr>
                <w:b/>
              </w:rPr>
            </w:pPr>
          </w:p>
        </w:tc>
        <w:tc>
          <w:tcPr>
            <w:tcW w:w="568" w:type="dxa"/>
            <w:tcBorders>
              <w:top w:val="single" w:sz="4" w:space="0" w:color="auto"/>
              <w:right w:val="single" w:sz="4" w:space="0" w:color="auto"/>
            </w:tcBorders>
          </w:tcPr>
          <w:p w:rsidR="009B3E22" w:rsidRPr="009B3E22" w:rsidRDefault="009B3E22" w:rsidP="009B3E22">
            <w:pPr>
              <w:tabs>
                <w:tab w:val="left" w:pos="426"/>
                <w:tab w:val="left" w:pos="709"/>
              </w:tabs>
              <w:jc w:val="center"/>
            </w:pPr>
            <w:r w:rsidRPr="009B3E22">
              <w:t>«2»</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«3»</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«4»</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«5»</w:t>
            </w:r>
          </w:p>
        </w:tc>
        <w:tc>
          <w:tcPr>
            <w:tcW w:w="709"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 xml:space="preserve">% </w:t>
            </w:r>
          </w:p>
          <w:p w:rsidR="009B3E22" w:rsidRPr="009B3E22" w:rsidRDefault="009B3E22" w:rsidP="009B3E22">
            <w:pPr>
              <w:tabs>
                <w:tab w:val="left" w:pos="426"/>
                <w:tab w:val="left" w:pos="709"/>
              </w:tabs>
              <w:jc w:val="center"/>
              <w:rPr>
                <w:sz w:val="20"/>
                <w:szCs w:val="20"/>
              </w:rPr>
            </w:pPr>
            <w:proofErr w:type="spellStart"/>
            <w:r w:rsidRPr="009B3E22">
              <w:rPr>
                <w:sz w:val="20"/>
                <w:szCs w:val="20"/>
              </w:rPr>
              <w:t>успе-вае-мос-ти</w:t>
            </w:r>
            <w:proofErr w:type="spellEnd"/>
          </w:p>
        </w:tc>
        <w:tc>
          <w:tcPr>
            <w:tcW w:w="709" w:type="dxa"/>
            <w:tcBorders>
              <w:top w:val="single" w:sz="4" w:space="0" w:color="auto"/>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w:t>
            </w:r>
          </w:p>
          <w:p w:rsidR="009B3E22" w:rsidRPr="009B3E22" w:rsidRDefault="009B3E22" w:rsidP="009B3E22">
            <w:pPr>
              <w:tabs>
                <w:tab w:val="left" w:pos="426"/>
                <w:tab w:val="left" w:pos="709"/>
              </w:tabs>
              <w:jc w:val="center"/>
              <w:rPr>
                <w:sz w:val="20"/>
                <w:szCs w:val="20"/>
              </w:rPr>
            </w:pPr>
            <w:proofErr w:type="spellStart"/>
            <w:r w:rsidRPr="009B3E22">
              <w:rPr>
                <w:sz w:val="20"/>
                <w:szCs w:val="20"/>
              </w:rPr>
              <w:t>ка-че-ствазна-ний</w:t>
            </w:r>
            <w:proofErr w:type="spellEnd"/>
          </w:p>
        </w:tc>
        <w:tc>
          <w:tcPr>
            <w:tcW w:w="425" w:type="dxa"/>
            <w:tcBorders>
              <w:top w:val="single" w:sz="4" w:space="0" w:color="auto"/>
              <w:right w:val="single" w:sz="4" w:space="0" w:color="auto"/>
            </w:tcBorders>
          </w:tcPr>
          <w:p w:rsidR="009B3E22" w:rsidRPr="009B3E22" w:rsidRDefault="009B3E22" w:rsidP="009B3E22">
            <w:pPr>
              <w:tabs>
                <w:tab w:val="left" w:pos="426"/>
                <w:tab w:val="left" w:pos="709"/>
              </w:tabs>
              <w:jc w:val="center"/>
            </w:pPr>
            <w:r w:rsidRPr="009B3E22">
              <w:t>«2»</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«3»</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«4»</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«5»</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 xml:space="preserve">% </w:t>
            </w:r>
          </w:p>
          <w:p w:rsidR="009B3E22" w:rsidRPr="009B3E22" w:rsidRDefault="009B3E22" w:rsidP="009B3E22">
            <w:pPr>
              <w:tabs>
                <w:tab w:val="left" w:pos="426"/>
                <w:tab w:val="left" w:pos="709"/>
              </w:tabs>
              <w:jc w:val="center"/>
              <w:rPr>
                <w:sz w:val="20"/>
                <w:szCs w:val="20"/>
              </w:rPr>
            </w:pPr>
            <w:proofErr w:type="spellStart"/>
            <w:r w:rsidRPr="009B3E22">
              <w:rPr>
                <w:sz w:val="20"/>
                <w:szCs w:val="20"/>
              </w:rPr>
              <w:t>ус-пе-вае-мос-ти</w:t>
            </w:r>
            <w:proofErr w:type="spellEnd"/>
          </w:p>
        </w:tc>
        <w:tc>
          <w:tcPr>
            <w:tcW w:w="709" w:type="dxa"/>
            <w:tcBorders>
              <w:top w:val="single" w:sz="4" w:space="0" w:color="auto"/>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w:t>
            </w:r>
          </w:p>
          <w:p w:rsidR="009B3E22" w:rsidRPr="009B3E22" w:rsidRDefault="009B3E22" w:rsidP="009B3E22">
            <w:pPr>
              <w:tabs>
                <w:tab w:val="left" w:pos="426"/>
                <w:tab w:val="left" w:pos="709"/>
              </w:tabs>
              <w:jc w:val="center"/>
              <w:rPr>
                <w:sz w:val="20"/>
                <w:szCs w:val="20"/>
              </w:rPr>
            </w:pPr>
            <w:proofErr w:type="spellStart"/>
            <w:r w:rsidRPr="009B3E22">
              <w:rPr>
                <w:sz w:val="20"/>
                <w:szCs w:val="20"/>
              </w:rPr>
              <w:t>ка-че-ствазна-ний</w:t>
            </w:r>
            <w:proofErr w:type="spellEnd"/>
          </w:p>
        </w:tc>
        <w:tc>
          <w:tcPr>
            <w:tcW w:w="567" w:type="dxa"/>
            <w:tcBorders>
              <w:top w:val="single" w:sz="4" w:space="0" w:color="auto"/>
              <w:right w:val="single" w:sz="4" w:space="0" w:color="auto"/>
            </w:tcBorders>
          </w:tcPr>
          <w:p w:rsidR="009B3E22" w:rsidRPr="009B3E22" w:rsidRDefault="009B3E22" w:rsidP="009B3E22">
            <w:pPr>
              <w:tabs>
                <w:tab w:val="left" w:pos="426"/>
                <w:tab w:val="left" w:pos="709"/>
              </w:tabs>
              <w:jc w:val="center"/>
            </w:pPr>
            <w:r w:rsidRPr="009B3E22">
              <w:t>«2»</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«3»</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«4»</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«5»</w:t>
            </w:r>
          </w:p>
        </w:tc>
        <w:tc>
          <w:tcPr>
            <w:tcW w:w="708"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 xml:space="preserve">% </w:t>
            </w:r>
          </w:p>
          <w:p w:rsidR="009B3E22" w:rsidRPr="009B3E22" w:rsidRDefault="009B3E22" w:rsidP="009B3E22">
            <w:pPr>
              <w:tabs>
                <w:tab w:val="left" w:pos="426"/>
                <w:tab w:val="left" w:pos="709"/>
              </w:tabs>
              <w:jc w:val="center"/>
              <w:rPr>
                <w:sz w:val="20"/>
                <w:szCs w:val="20"/>
              </w:rPr>
            </w:pPr>
            <w:proofErr w:type="spellStart"/>
            <w:r w:rsidRPr="009B3E22">
              <w:rPr>
                <w:sz w:val="20"/>
                <w:szCs w:val="20"/>
              </w:rPr>
              <w:t>успе-вае-мос-ти</w:t>
            </w:r>
            <w:proofErr w:type="spellEnd"/>
          </w:p>
        </w:tc>
        <w:tc>
          <w:tcPr>
            <w:tcW w:w="709" w:type="dxa"/>
            <w:tcBorders>
              <w:top w:val="single" w:sz="4" w:space="0" w:color="auto"/>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w:t>
            </w:r>
          </w:p>
          <w:p w:rsidR="009B3E22" w:rsidRPr="009B3E22" w:rsidRDefault="009B3E22" w:rsidP="009B3E22">
            <w:pPr>
              <w:tabs>
                <w:tab w:val="left" w:pos="426"/>
                <w:tab w:val="left" w:pos="709"/>
              </w:tabs>
              <w:jc w:val="center"/>
              <w:rPr>
                <w:sz w:val="20"/>
                <w:szCs w:val="20"/>
              </w:rPr>
            </w:pPr>
            <w:proofErr w:type="spellStart"/>
            <w:r w:rsidRPr="009B3E22">
              <w:rPr>
                <w:sz w:val="20"/>
                <w:szCs w:val="20"/>
              </w:rPr>
              <w:t>ка-че-ствазна-ний</w:t>
            </w:r>
            <w:proofErr w:type="spellEnd"/>
          </w:p>
        </w:tc>
        <w:tc>
          <w:tcPr>
            <w:tcW w:w="675"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«2»</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«3»</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«4»</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pPr>
            <w:r w:rsidRPr="009B3E22">
              <w:t>«5»</w:t>
            </w:r>
          </w:p>
        </w:tc>
        <w:tc>
          <w:tcPr>
            <w:tcW w:w="567"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 xml:space="preserve">% </w:t>
            </w:r>
          </w:p>
          <w:p w:rsidR="009B3E22" w:rsidRPr="009B3E22" w:rsidRDefault="009B3E22" w:rsidP="009B3E22">
            <w:pPr>
              <w:tabs>
                <w:tab w:val="left" w:pos="426"/>
                <w:tab w:val="left" w:pos="709"/>
              </w:tabs>
              <w:jc w:val="center"/>
              <w:rPr>
                <w:sz w:val="20"/>
                <w:szCs w:val="20"/>
              </w:rPr>
            </w:pPr>
            <w:proofErr w:type="spellStart"/>
            <w:r w:rsidRPr="009B3E22">
              <w:rPr>
                <w:sz w:val="20"/>
                <w:szCs w:val="20"/>
              </w:rPr>
              <w:t>ус-пе-вае-мос-ти</w:t>
            </w:r>
            <w:proofErr w:type="spellEnd"/>
          </w:p>
        </w:tc>
        <w:tc>
          <w:tcPr>
            <w:tcW w:w="709" w:type="dxa"/>
            <w:tcBorders>
              <w:top w:val="single" w:sz="4" w:space="0" w:color="auto"/>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w:t>
            </w:r>
          </w:p>
          <w:p w:rsidR="009B3E22" w:rsidRPr="009B3E22" w:rsidRDefault="009B3E22" w:rsidP="009B3E22">
            <w:pPr>
              <w:tabs>
                <w:tab w:val="left" w:pos="426"/>
                <w:tab w:val="left" w:pos="709"/>
              </w:tabs>
              <w:jc w:val="center"/>
              <w:rPr>
                <w:sz w:val="20"/>
                <w:szCs w:val="20"/>
              </w:rPr>
            </w:pPr>
            <w:proofErr w:type="spellStart"/>
            <w:r w:rsidRPr="009B3E22">
              <w:rPr>
                <w:sz w:val="20"/>
                <w:szCs w:val="20"/>
              </w:rPr>
              <w:t>ка-че-ствазна-ний</w:t>
            </w:r>
            <w:proofErr w:type="spellEnd"/>
          </w:p>
        </w:tc>
      </w:tr>
      <w:tr w:rsidR="009B3E22" w:rsidRPr="009B3E22" w:rsidTr="009B3E22">
        <w:tc>
          <w:tcPr>
            <w:tcW w:w="850" w:type="dxa"/>
          </w:tcPr>
          <w:p w:rsidR="009B3E22" w:rsidRPr="009B3E22" w:rsidRDefault="009B3E22" w:rsidP="009B3E22">
            <w:pPr>
              <w:tabs>
                <w:tab w:val="left" w:pos="426"/>
                <w:tab w:val="left" w:pos="709"/>
              </w:tabs>
              <w:jc w:val="center"/>
            </w:pPr>
            <w:proofErr w:type="spellStart"/>
            <w:r w:rsidRPr="009B3E22">
              <w:t>Рус-ский</w:t>
            </w:r>
            <w:proofErr w:type="spellEnd"/>
            <w:r w:rsidRPr="009B3E22">
              <w:t xml:space="preserve"> язык</w:t>
            </w:r>
          </w:p>
        </w:tc>
        <w:tc>
          <w:tcPr>
            <w:tcW w:w="568"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3,03</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9,09</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21,21</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66,67</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96,97</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87,88</w:t>
            </w:r>
          </w:p>
        </w:tc>
        <w:tc>
          <w:tcPr>
            <w:tcW w:w="425"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26,19</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54,76</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19,05</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73,81</w:t>
            </w:r>
          </w:p>
        </w:tc>
        <w:tc>
          <w:tcPr>
            <w:tcW w:w="567"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2,38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21,43</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59,52</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16,67</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97,62</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76,19</w:t>
            </w:r>
          </w:p>
        </w:tc>
        <w:tc>
          <w:tcPr>
            <w:tcW w:w="675"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2,38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38,1</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52,38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7,14</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97,6</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59,52</w:t>
            </w:r>
          </w:p>
        </w:tc>
      </w:tr>
      <w:tr w:rsidR="009B3E22" w:rsidRPr="009B3E22" w:rsidTr="009B3E22">
        <w:tc>
          <w:tcPr>
            <w:tcW w:w="850" w:type="dxa"/>
          </w:tcPr>
          <w:p w:rsidR="009B3E22" w:rsidRPr="009B3E22" w:rsidRDefault="009B3E22" w:rsidP="009B3E22">
            <w:pPr>
              <w:tabs>
                <w:tab w:val="left" w:pos="426"/>
                <w:tab w:val="left" w:pos="709"/>
              </w:tabs>
              <w:jc w:val="center"/>
            </w:pPr>
            <w:proofErr w:type="spellStart"/>
            <w:r w:rsidRPr="009B3E22">
              <w:t>Математи-ка</w:t>
            </w:r>
            <w:proofErr w:type="spellEnd"/>
          </w:p>
        </w:tc>
        <w:tc>
          <w:tcPr>
            <w:tcW w:w="568"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3,12</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21,88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28,12</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46,88</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96,88</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75</w:t>
            </w:r>
          </w:p>
        </w:tc>
        <w:tc>
          <w:tcPr>
            <w:tcW w:w="425"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20,93</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46,51</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32,56</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79,07</w:t>
            </w:r>
          </w:p>
        </w:tc>
        <w:tc>
          <w:tcPr>
            <w:tcW w:w="567"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2,38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14,29</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64,28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19,05</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97,62</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83,33</w:t>
            </w:r>
          </w:p>
        </w:tc>
        <w:tc>
          <w:tcPr>
            <w:tcW w:w="675"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4,7</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35,71</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42,86</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16,67</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95,</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59,52</w:t>
            </w:r>
          </w:p>
        </w:tc>
      </w:tr>
      <w:tr w:rsidR="009B3E22" w:rsidRPr="009B3E22" w:rsidTr="009B3E22">
        <w:tc>
          <w:tcPr>
            <w:tcW w:w="850" w:type="dxa"/>
          </w:tcPr>
          <w:p w:rsidR="009B3E22" w:rsidRPr="009B3E22" w:rsidRDefault="009B3E22" w:rsidP="009B3E22">
            <w:pPr>
              <w:tabs>
                <w:tab w:val="left" w:pos="426"/>
                <w:tab w:val="left" w:pos="709"/>
              </w:tabs>
              <w:jc w:val="center"/>
            </w:pPr>
            <w:proofErr w:type="spellStart"/>
            <w:r w:rsidRPr="009B3E22">
              <w:t>Окру-жаю-щий</w:t>
            </w:r>
            <w:proofErr w:type="spellEnd"/>
            <w:r w:rsidRPr="009B3E22">
              <w:t xml:space="preserve"> мир</w:t>
            </w:r>
          </w:p>
        </w:tc>
        <w:tc>
          <w:tcPr>
            <w:tcW w:w="568"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31,25</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46,87</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21,88</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68,75</w:t>
            </w:r>
          </w:p>
        </w:tc>
        <w:tc>
          <w:tcPr>
            <w:tcW w:w="425"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41,03</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56,41</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2,56</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58,97</w:t>
            </w:r>
          </w:p>
        </w:tc>
        <w:tc>
          <w:tcPr>
            <w:tcW w:w="567" w:type="dxa"/>
            <w:tcBorders>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30,95</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57,15</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11,9</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69,05</w:t>
            </w:r>
          </w:p>
        </w:tc>
        <w:tc>
          <w:tcPr>
            <w:tcW w:w="675"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52,38</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47,62</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0</w:t>
            </w:r>
          </w:p>
        </w:tc>
        <w:tc>
          <w:tcPr>
            <w:tcW w:w="567" w:type="dxa"/>
            <w:tcBorders>
              <w:left w:val="single" w:sz="4" w:space="0" w:color="auto"/>
              <w:righ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100</w:t>
            </w:r>
          </w:p>
        </w:tc>
        <w:tc>
          <w:tcPr>
            <w:tcW w:w="709" w:type="dxa"/>
            <w:tcBorders>
              <w:left w:val="single" w:sz="4" w:space="0" w:color="auto"/>
            </w:tcBorders>
          </w:tcPr>
          <w:p w:rsidR="009B3E22" w:rsidRPr="009B3E22" w:rsidRDefault="009B3E22" w:rsidP="009B3E22">
            <w:pPr>
              <w:tabs>
                <w:tab w:val="left" w:pos="426"/>
                <w:tab w:val="left" w:pos="709"/>
              </w:tabs>
              <w:jc w:val="center"/>
              <w:rPr>
                <w:sz w:val="20"/>
                <w:szCs w:val="20"/>
              </w:rPr>
            </w:pPr>
            <w:r w:rsidRPr="009B3E22">
              <w:rPr>
                <w:sz w:val="20"/>
                <w:szCs w:val="20"/>
              </w:rPr>
              <w:t>47,62</w:t>
            </w:r>
          </w:p>
        </w:tc>
      </w:tr>
    </w:tbl>
    <w:p w:rsidR="009B3E22" w:rsidRPr="009B3E22" w:rsidRDefault="009B3E22" w:rsidP="009B3E22">
      <w:pPr>
        <w:tabs>
          <w:tab w:val="left" w:pos="426"/>
          <w:tab w:val="left" w:pos="709"/>
        </w:tabs>
        <w:spacing w:after="0"/>
        <w:jc w:val="center"/>
        <w:rPr>
          <w:rFonts w:ascii="Times New Roman" w:eastAsia="Calibri" w:hAnsi="Times New Roman" w:cs="Times New Roman"/>
          <w:sz w:val="24"/>
          <w:szCs w:val="24"/>
        </w:rPr>
      </w:pPr>
      <w:r w:rsidRPr="009B3E22">
        <w:rPr>
          <w:rFonts w:ascii="Times New Roman" w:eastAsia="Calibri" w:hAnsi="Times New Roman" w:cs="Times New Roman"/>
          <w:b/>
          <w:sz w:val="24"/>
          <w:szCs w:val="24"/>
        </w:rPr>
        <w:t>Результаты ВПР в 5-х классах</w:t>
      </w:r>
    </w:p>
    <w:tbl>
      <w:tblPr>
        <w:tblStyle w:val="a6"/>
        <w:tblW w:w="15559" w:type="dxa"/>
        <w:tblLayout w:type="fixed"/>
        <w:tblLook w:val="04A0"/>
      </w:tblPr>
      <w:tblGrid>
        <w:gridCol w:w="1560"/>
        <w:gridCol w:w="709"/>
        <w:gridCol w:w="851"/>
        <w:gridCol w:w="850"/>
        <w:gridCol w:w="851"/>
        <w:gridCol w:w="708"/>
        <w:gridCol w:w="851"/>
        <w:gridCol w:w="709"/>
        <w:gridCol w:w="850"/>
        <w:gridCol w:w="851"/>
        <w:gridCol w:w="850"/>
        <w:gridCol w:w="851"/>
        <w:gridCol w:w="850"/>
        <w:gridCol w:w="674"/>
        <w:gridCol w:w="709"/>
        <w:gridCol w:w="709"/>
        <w:gridCol w:w="709"/>
        <w:gridCol w:w="708"/>
        <w:gridCol w:w="709"/>
      </w:tblGrid>
      <w:tr w:rsidR="009B3E22" w:rsidRPr="009B3E22" w:rsidTr="009B3E22">
        <w:tc>
          <w:tcPr>
            <w:tcW w:w="1560" w:type="dxa"/>
            <w:vMerge w:val="restart"/>
          </w:tcPr>
          <w:p w:rsidR="009B3E22" w:rsidRPr="009B3E22" w:rsidRDefault="009B3E22" w:rsidP="009B3E22">
            <w:pPr>
              <w:tabs>
                <w:tab w:val="left" w:pos="426"/>
                <w:tab w:val="left" w:pos="709"/>
              </w:tabs>
              <w:jc w:val="center"/>
              <w:rPr>
                <w:b/>
              </w:rPr>
            </w:pPr>
          </w:p>
          <w:p w:rsidR="009B3E22" w:rsidRPr="009B3E22" w:rsidRDefault="009B3E22" w:rsidP="009B3E22">
            <w:pPr>
              <w:tabs>
                <w:tab w:val="left" w:pos="426"/>
                <w:tab w:val="left" w:pos="709"/>
              </w:tabs>
              <w:jc w:val="center"/>
              <w:rPr>
                <w:b/>
              </w:rPr>
            </w:pPr>
            <w:r w:rsidRPr="009B3E22">
              <w:rPr>
                <w:b/>
              </w:rPr>
              <w:t>Учебный предмет</w:t>
            </w:r>
          </w:p>
        </w:tc>
        <w:tc>
          <w:tcPr>
            <w:tcW w:w="4820" w:type="dxa"/>
            <w:gridSpan w:val="6"/>
          </w:tcPr>
          <w:p w:rsidR="009B3E22" w:rsidRPr="009B3E22" w:rsidRDefault="009B3E22" w:rsidP="009B3E22">
            <w:pPr>
              <w:tabs>
                <w:tab w:val="left" w:pos="426"/>
                <w:tab w:val="left" w:pos="709"/>
              </w:tabs>
              <w:jc w:val="center"/>
              <w:rPr>
                <w:b/>
              </w:rPr>
            </w:pPr>
            <w:r w:rsidRPr="009B3E22">
              <w:rPr>
                <w:b/>
              </w:rPr>
              <w:t>2017 - 2018</w:t>
            </w:r>
          </w:p>
        </w:tc>
        <w:tc>
          <w:tcPr>
            <w:tcW w:w="4961" w:type="dxa"/>
            <w:gridSpan w:val="6"/>
          </w:tcPr>
          <w:p w:rsidR="009B3E22" w:rsidRPr="009B3E22" w:rsidRDefault="009B3E22" w:rsidP="009B3E22">
            <w:pPr>
              <w:tabs>
                <w:tab w:val="left" w:pos="426"/>
                <w:tab w:val="left" w:pos="709"/>
              </w:tabs>
              <w:jc w:val="center"/>
              <w:rPr>
                <w:b/>
              </w:rPr>
            </w:pPr>
            <w:r w:rsidRPr="009B3E22">
              <w:rPr>
                <w:b/>
              </w:rPr>
              <w:t>2018 - 2019</w:t>
            </w:r>
          </w:p>
        </w:tc>
        <w:tc>
          <w:tcPr>
            <w:tcW w:w="4218" w:type="dxa"/>
            <w:gridSpan w:val="6"/>
          </w:tcPr>
          <w:p w:rsidR="009B3E22" w:rsidRPr="009B3E22" w:rsidRDefault="009B3E22" w:rsidP="009B3E22">
            <w:pPr>
              <w:tabs>
                <w:tab w:val="left" w:pos="426"/>
                <w:tab w:val="left" w:pos="709"/>
              </w:tabs>
              <w:jc w:val="center"/>
              <w:rPr>
                <w:b/>
              </w:rPr>
            </w:pPr>
            <w:r w:rsidRPr="009B3E22">
              <w:rPr>
                <w:b/>
              </w:rPr>
              <w:t>2019-2020 (сентябрь-октябрь)</w:t>
            </w:r>
          </w:p>
        </w:tc>
      </w:tr>
      <w:tr w:rsidR="009B3E22" w:rsidRPr="009B3E22" w:rsidTr="009B3E22">
        <w:trPr>
          <w:trHeight w:val="315"/>
        </w:trPr>
        <w:tc>
          <w:tcPr>
            <w:tcW w:w="1560" w:type="dxa"/>
            <w:vMerge/>
          </w:tcPr>
          <w:p w:rsidR="009B3E22" w:rsidRPr="009B3E22" w:rsidRDefault="009B3E22" w:rsidP="009B3E22">
            <w:pPr>
              <w:tabs>
                <w:tab w:val="left" w:pos="426"/>
                <w:tab w:val="left" w:pos="709"/>
              </w:tabs>
              <w:jc w:val="center"/>
              <w:rPr>
                <w:b/>
              </w:rPr>
            </w:pPr>
          </w:p>
        </w:tc>
        <w:tc>
          <w:tcPr>
            <w:tcW w:w="3261" w:type="dxa"/>
            <w:gridSpan w:val="4"/>
            <w:tcBorders>
              <w:left w:val="single" w:sz="4" w:space="0" w:color="auto"/>
              <w:bottom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708" w:type="dxa"/>
            <w:tcBorders>
              <w:bottom w:val="nil"/>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ус-пе-вае-мо-сти</w:t>
            </w:r>
            <w:proofErr w:type="spellEnd"/>
          </w:p>
        </w:tc>
        <w:tc>
          <w:tcPr>
            <w:tcW w:w="851"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ка-че-ствазна-ний</w:t>
            </w:r>
            <w:proofErr w:type="spellEnd"/>
          </w:p>
        </w:tc>
        <w:tc>
          <w:tcPr>
            <w:tcW w:w="3260" w:type="dxa"/>
            <w:gridSpan w:val="4"/>
            <w:tcBorders>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851"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успе-вае-мо-сти</w:t>
            </w:r>
            <w:proofErr w:type="spellEnd"/>
          </w:p>
        </w:tc>
        <w:tc>
          <w:tcPr>
            <w:tcW w:w="850"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каче-ствазна-ний</w:t>
            </w:r>
            <w:proofErr w:type="spellEnd"/>
          </w:p>
        </w:tc>
        <w:tc>
          <w:tcPr>
            <w:tcW w:w="2801" w:type="dxa"/>
            <w:gridSpan w:val="4"/>
            <w:tcBorders>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708"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успе-вае-мо-сти</w:t>
            </w:r>
            <w:proofErr w:type="spellEnd"/>
          </w:p>
        </w:tc>
        <w:tc>
          <w:tcPr>
            <w:tcW w:w="709"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каче-ствазна-ний</w:t>
            </w:r>
            <w:proofErr w:type="spellEnd"/>
          </w:p>
        </w:tc>
      </w:tr>
      <w:tr w:rsidR="009B3E22" w:rsidRPr="009B3E22" w:rsidTr="009B3E22">
        <w:trPr>
          <w:trHeight w:val="315"/>
        </w:trPr>
        <w:tc>
          <w:tcPr>
            <w:tcW w:w="1560" w:type="dxa"/>
            <w:vMerge/>
          </w:tcPr>
          <w:p w:rsidR="009B3E22" w:rsidRPr="009B3E22" w:rsidRDefault="009B3E22" w:rsidP="009B3E22">
            <w:pPr>
              <w:tabs>
                <w:tab w:val="left" w:pos="426"/>
                <w:tab w:val="left" w:pos="709"/>
              </w:tabs>
              <w:jc w:val="center"/>
              <w:rPr>
                <w:b/>
              </w:rPr>
            </w:pPr>
          </w:p>
        </w:tc>
        <w:tc>
          <w:tcPr>
            <w:tcW w:w="709" w:type="dxa"/>
            <w:tcBorders>
              <w:top w:val="single" w:sz="4" w:space="0" w:color="auto"/>
              <w:lef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851" w:type="dxa"/>
            <w:tcBorders>
              <w:top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850" w:type="dxa"/>
            <w:tcBorders>
              <w:top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851"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708" w:type="dxa"/>
            <w:tcBorders>
              <w:top w:val="nil"/>
              <w:left w:val="single" w:sz="4" w:space="0" w:color="auto"/>
            </w:tcBorders>
          </w:tcPr>
          <w:p w:rsidR="009B3E22" w:rsidRPr="009B3E22" w:rsidRDefault="009B3E22" w:rsidP="009B3E22">
            <w:pPr>
              <w:tabs>
                <w:tab w:val="left" w:pos="426"/>
                <w:tab w:val="left" w:pos="709"/>
              </w:tabs>
              <w:jc w:val="center"/>
              <w:rPr>
                <w:b/>
              </w:rPr>
            </w:pPr>
          </w:p>
        </w:tc>
        <w:tc>
          <w:tcPr>
            <w:tcW w:w="851" w:type="dxa"/>
            <w:vMerge/>
            <w:tcBorders>
              <w:right w:val="single" w:sz="4" w:space="0" w:color="auto"/>
            </w:tcBorders>
          </w:tcPr>
          <w:p w:rsidR="009B3E22" w:rsidRPr="009B3E22" w:rsidRDefault="009B3E22" w:rsidP="009B3E22">
            <w:pPr>
              <w:tabs>
                <w:tab w:val="left" w:pos="426"/>
                <w:tab w:val="left" w:pos="709"/>
              </w:tabs>
              <w:jc w:val="center"/>
              <w:rPr>
                <w:b/>
              </w:rPr>
            </w:pPr>
          </w:p>
        </w:tc>
        <w:tc>
          <w:tcPr>
            <w:tcW w:w="709"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850"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851"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850"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851" w:type="dxa"/>
            <w:vMerge/>
            <w:tcBorders>
              <w:right w:val="single" w:sz="4" w:space="0" w:color="auto"/>
            </w:tcBorders>
          </w:tcPr>
          <w:p w:rsidR="009B3E22" w:rsidRPr="009B3E22" w:rsidRDefault="009B3E22" w:rsidP="009B3E22">
            <w:pPr>
              <w:tabs>
                <w:tab w:val="left" w:pos="426"/>
                <w:tab w:val="left" w:pos="709"/>
              </w:tabs>
              <w:jc w:val="center"/>
              <w:rPr>
                <w:b/>
              </w:rPr>
            </w:pPr>
          </w:p>
        </w:tc>
        <w:tc>
          <w:tcPr>
            <w:tcW w:w="850" w:type="dxa"/>
            <w:vMerge/>
            <w:tcBorders>
              <w:right w:val="single" w:sz="4" w:space="0" w:color="auto"/>
            </w:tcBorders>
          </w:tcPr>
          <w:p w:rsidR="009B3E22" w:rsidRPr="009B3E22" w:rsidRDefault="009B3E22" w:rsidP="009B3E22">
            <w:pPr>
              <w:tabs>
                <w:tab w:val="left" w:pos="426"/>
                <w:tab w:val="left" w:pos="709"/>
              </w:tabs>
              <w:jc w:val="center"/>
              <w:rPr>
                <w:b/>
              </w:rPr>
            </w:pPr>
          </w:p>
        </w:tc>
        <w:tc>
          <w:tcPr>
            <w:tcW w:w="674"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709"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709"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709"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708" w:type="dxa"/>
            <w:vMerge/>
            <w:tcBorders>
              <w:right w:val="single" w:sz="4" w:space="0" w:color="auto"/>
            </w:tcBorders>
          </w:tcPr>
          <w:p w:rsidR="009B3E22" w:rsidRPr="009B3E22" w:rsidRDefault="009B3E22" w:rsidP="009B3E22">
            <w:pPr>
              <w:tabs>
                <w:tab w:val="left" w:pos="426"/>
                <w:tab w:val="left" w:pos="709"/>
              </w:tabs>
              <w:jc w:val="center"/>
              <w:rPr>
                <w:b/>
              </w:rPr>
            </w:pPr>
          </w:p>
        </w:tc>
        <w:tc>
          <w:tcPr>
            <w:tcW w:w="709" w:type="dxa"/>
            <w:vMerge/>
            <w:tcBorders>
              <w:right w:val="single" w:sz="4" w:space="0" w:color="auto"/>
            </w:tcBorders>
          </w:tcPr>
          <w:p w:rsidR="009B3E22" w:rsidRPr="009B3E22" w:rsidRDefault="009B3E22" w:rsidP="009B3E22">
            <w:pPr>
              <w:tabs>
                <w:tab w:val="left" w:pos="426"/>
                <w:tab w:val="left" w:pos="709"/>
              </w:tabs>
              <w:jc w:val="center"/>
              <w:rPr>
                <w:b/>
              </w:rPr>
            </w:pPr>
          </w:p>
        </w:tc>
      </w:tr>
      <w:tr w:rsidR="009B3E22" w:rsidRPr="009B3E22" w:rsidTr="009B3E22">
        <w:tc>
          <w:tcPr>
            <w:tcW w:w="1560" w:type="dxa"/>
          </w:tcPr>
          <w:p w:rsidR="009B3E22" w:rsidRPr="009B3E22" w:rsidRDefault="009B3E22" w:rsidP="009B3E22">
            <w:pPr>
              <w:tabs>
                <w:tab w:val="left" w:pos="426"/>
                <w:tab w:val="left" w:pos="709"/>
              </w:tabs>
              <w:jc w:val="center"/>
            </w:pPr>
            <w:r w:rsidRPr="009B3E22">
              <w:t>Русский язык</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0</w:t>
            </w:r>
          </w:p>
        </w:tc>
        <w:tc>
          <w:tcPr>
            <w:tcW w:w="851" w:type="dxa"/>
          </w:tcPr>
          <w:p w:rsidR="009B3E22" w:rsidRPr="009B3E22" w:rsidRDefault="009B3E22" w:rsidP="009B3E22">
            <w:pPr>
              <w:tabs>
                <w:tab w:val="left" w:pos="426"/>
                <w:tab w:val="left" w:pos="709"/>
              </w:tabs>
              <w:jc w:val="center"/>
            </w:pPr>
            <w:r w:rsidRPr="009B3E22">
              <w:t>57,58</w:t>
            </w:r>
          </w:p>
        </w:tc>
        <w:tc>
          <w:tcPr>
            <w:tcW w:w="850" w:type="dxa"/>
            <w:tcBorders>
              <w:right w:val="single" w:sz="4" w:space="0" w:color="auto"/>
            </w:tcBorders>
          </w:tcPr>
          <w:p w:rsidR="009B3E22" w:rsidRPr="009B3E22" w:rsidRDefault="009B3E22" w:rsidP="009B3E22">
            <w:pPr>
              <w:tabs>
                <w:tab w:val="left" w:pos="426"/>
                <w:tab w:val="left" w:pos="709"/>
              </w:tabs>
              <w:jc w:val="center"/>
            </w:pPr>
            <w:r w:rsidRPr="009B3E22">
              <w:t>33,33</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9,09</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851" w:type="dxa"/>
            <w:tcBorders>
              <w:left w:val="single" w:sz="4" w:space="0" w:color="auto"/>
            </w:tcBorders>
          </w:tcPr>
          <w:p w:rsidR="009B3E22" w:rsidRPr="009B3E22" w:rsidRDefault="009B3E22" w:rsidP="009B3E22">
            <w:pPr>
              <w:tabs>
                <w:tab w:val="left" w:pos="426"/>
                <w:tab w:val="left" w:pos="709"/>
              </w:tabs>
              <w:jc w:val="center"/>
            </w:pPr>
            <w:r w:rsidRPr="009B3E22">
              <w:t>42,42</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ind w:left="-108"/>
              <w:jc w:val="center"/>
            </w:pPr>
            <w:r w:rsidRPr="009B3E22">
              <w:t>11,63</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32,56</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37,21</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18,6</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88,37</w:t>
            </w:r>
          </w:p>
        </w:tc>
        <w:tc>
          <w:tcPr>
            <w:tcW w:w="850" w:type="dxa"/>
            <w:tcBorders>
              <w:left w:val="single" w:sz="4" w:space="0" w:color="auto"/>
            </w:tcBorders>
          </w:tcPr>
          <w:p w:rsidR="009B3E22" w:rsidRPr="009B3E22" w:rsidRDefault="009B3E22" w:rsidP="009B3E22">
            <w:pPr>
              <w:tabs>
                <w:tab w:val="left" w:pos="426"/>
                <w:tab w:val="left" w:pos="709"/>
              </w:tabs>
              <w:jc w:val="center"/>
            </w:pPr>
            <w:r w:rsidRPr="009B3E22">
              <w:t>55,81</w:t>
            </w:r>
          </w:p>
        </w:tc>
        <w:tc>
          <w:tcPr>
            <w:tcW w:w="67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16,67</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57,14</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23,81</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2,38</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83,33</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26,19</w:t>
            </w:r>
          </w:p>
        </w:tc>
      </w:tr>
      <w:tr w:rsidR="009B3E22" w:rsidRPr="009B3E22" w:rsidTr="009B3E22">
        <w:tc>
          <w:tcPr>
            <w:tcW w:w="1560" w:type="dxa"/>
          </w:tcPr>
          <w:p w:rsidR="009B3E22" w:rsidRPr="009B3E22" w:rsidRDefault="009B3E22" w:rsidP="009B3E22">
            <w:pPr>
              <w:tabs>
                <w:tab w:val="left" w:pos="426"/>
                <w:tab w:val="left" w:pos="709"/>
              </w:tabs>
              <w:jc w:val="center"/>
              <w:rPr>
                <w:highlight w:val="yellow"/>
              </w:rPr>
            </w:pPr>
            <w:r w:rsidRPr="009B3E22">
              <w:t>Математика</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0</w:t>
            </w:r>
          </w:p>
        </w:tc>
        <w:tc>
          <w:tcPr>
            <w:tcW w:w="851" w:type="dxa"/>
          </w:tcPr>
          <w:p w:rsidR="009B3E22" w:rsidRPr="009B3E22" w:rsidRDefault="009B3E22" w:rsidP="009B3E22">
            <w:pPr>
              <w:tabs>
                <w:tab w:val="left" w:pos="426"/>
                <w:tab w:val="left" w:pos="709"/>
              </w:tabs>
              <w:jc w:val="center"/>
            </w:pPr>
            <w:r w:rsidRPr="009B3E22">
              <w:t>45,45</w:t>
            </w:r>
          </w:p>
        </w:tc>
        <w:tc>
          <w:tcPr>
            <w:tcW w:w="850" w:type="dxa"/>
            <w:tcBorders>
              <w:right w:val="single" w:sz="4" w:space="0" w:color="auto"/>
            </w:tcBorders>
          </w:tcPr>
          <w:p w:rsidR="009B3E22" w:rsidRPr="009B3E22" w:rsidRDefault="009B3E22" w:rsidP="009B3E22">
            <w:pPr>
              <w:tabs>
                <w:tab w:val="left" w:pos="426"/>
                <w:tab w:val="left" w:pos="709"/>
              </w:tabs>
              <w:jc w:val="center"/>
            </w:pPr>
            <w:r w:rsidRPr="009B3E22">
              <w:t>45,45</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9,09</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851" w:type="dxa"/>
            <w:tcBorders>
              <w:left w:val="single" w:sz="4" w:space="0" w:color="auto"/>
            </w:tcBorders>
          </w:tcPr>
          <w:p w:rsidR="009B3E22" w:rsidRPr="009B3E22" w:rsidRDefault="009B3E22" w:rsidP="009B3E22">
            <w:pPr>
              <w:tabs>
                <w:tab w:val="left" w:pos="426"/>
                <w:tab w:val="left" w:pos="709"/>
              </w:tabs>
              <w:jc w:val="center"/>
            </w:pPr>
            <w:r w:rsidRPr="009B3E22">
              <w:t>54,55</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8,89</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31,11</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40</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20</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91,11</w:t>
            </w:r>
          </w:p>
        </w:tc>
        <w:tc>
          <w:tcPr>
            <w:tcW w:w="850" w:type="dxa"/>
            <w:tcBorders>
              <w:left w:val="single" w:sz="4" w:space="0" w:color="auto"/>
            </w:tcBorders>
          </w:tcPr>
          <w:p w:rsidR="009B3E22" w:rsidRPr="009B3E22" w:rsidRDefault="009B3E22" w:rsidP="009B3E22">
            <w:pPr>
              <w:tabs>
                <w:tab w:val="left" w:pos="426"/>
                <w:tab w:val="left" w:pos="709"/>
              </w:tabs>
              <w:jc w:val="center"/>
            </w:pPr>
            <w:r w:rsidRPr="009B3E22">
              <w:t>60</w:t>
            </w:r>
          </w:p>
        </w:tc>
        <w:tc>
          <w:tcPr>
            <w:tcW w:w="67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13,95</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30,23</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46,51</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9,3</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86,05</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55,81</w:t>
            </w:r>
          </w:p>
        </w:tc>
      </w:tr>
      <w:tr w:rsidR="009B3E22" w:rsidRPr="009B3E22" w:rsidTr="009B3E22">
        <w:tc>
          <w:tcPr>
            <w:tcW w:w="1560" w:type="dxa"/>
          </w:tcPr>
          <w:p w:rsidR="009B3E22" w:rsidRPr="009B3E22" w:rsidRDefault="009B3E22" w:rsidP="009B3E22">
            <w:pPr>
              <w:tabs>
                <w:tab w:val="left" w:pos="426"/>
                <w:tab w:val="left" w:pos="709"/>
              </w:tabs>
              <w:jc w:val="center"/>
            </w:pPr>
            <w:r w:rsidRPr="009B3E22">
              <w:t>История</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0</w:t>
            </w:r>
          </w:p>
        </w:tc>
        <w:tc>
          <w:tcPr>
            <w:tcW w:w="851" w:type="dxa"/>
          </w:tcPr>
          <w:p w:rsidR="009B3E22" w:rsidRPr="009B3E22" w:rsidRDefault="009B3E22" w:rsidP="009B3E22">
            <w:pPr>
              <w:tabs>
                <w:tab w:val="left" w:pos="426"/>
                <w:tab w:val="left" w:pos="709"/>
              </w:tabs>
              <w:jc w:val="center"/>
            </w:pPr>
            <w:r w:rsidRPr="009B3E22">
              <w:t>43,75</w:t>
            </w:r>
          </w:p>
        </w:tc>
        <w:tc>
          <w:tcPr>
            <w:tcW w:w="850" w:type="dxa"/>
            <w:tcBorders>
              <w:right w:val="single" w:sz="4" w:space="0" w:color="auto"/>
            </w:tcBorders>
          </w:tcPr>
          <w:p w:rsidR="009B3E22" w:rsidRPr="009B3E22" w:rsidRDefault="009B3E22" w:rsidP="009B3E22">
            <w:pPr>
              <w:tabs>
                <w:tab w:val="left" w:pos="426"/>
                <w:tab w:val="left" w:pos="709"/>
              </w:tabs>
              <w:jc w:val="center"/>
            </w:pPr>
            <w:r w:rsidRPr="009B3E22">
              <w:t>53,12</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3,13</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851" w:type="dxa"/>
            <w:tcBorders>
              <w:left w:val="single" w:sz="4" w:space="0" w:color="auto"/>
            </w:tcBorders>
          </w:tcPr>
          <w:p w:rsidR="009B3E22" w:rsidRPr="009B3E22" w:rsidRDefault="009B3E22" w:rsidP="009B3E22">
            <w:pPr>
              <w:tabs>
                <w:tab w:val="left" w:pos="426"/>
                <w:tab w:val="left" w:pos="709"/>
              </w:tabs>
              <w:jc w:val="center"/>
            </w:pPr>
            <w:r w:rsidRPr="009B3E22">
              <w:t>56,25</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ind w:left="-108"/>
              <w:jc w:val="center"/>
            </w:pPr>
            <w:r w:rsidRPr="009B3E22">
              <w:t>13,95</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32,56</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32,56</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20,93</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86,05</w:t>
            </w:r>
          </w:p>
        </w:tc>
        <w:tc>
          <w:tcPr>
            <w:tcW w:w="850" w:type="dxa"/>
            <w:tcBorders>
              <w:left w:val="single" w:sz="4" w:space="0" w:color="auto"/>
            </w:tcBorders>
          </w:tcPr>
          <w:p w:rsidR="009B3E22" w:rsidRPr="009B3E22" w:rsidRDefault="009B3E22" w:rsidP="009B3E22">
            <w:pPr>
              <w:tabs>
                <w:tab w:val="left" w:pos="426"/>
                <w:tab w:val="left" w:pos="709"/>
              </w:tabs>
              <w:jc w:val="center"/>
            </w:pPr>
            <w:r w:rsidRPr="009B3E22">
              <w:t>53,49</w:t>
            </w:r>
          </w:p>
        </w:tc>
        <w:tc>
          <w:tcPr>
            <w:tcW w:w="67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28,57</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57,14</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14,29</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71,43</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14,29</w:t>
            </w:r>
          </w:p>
        </w:tc>
      </w:tr>
      <w:tr w:rsidR="009B3E22" w:rsidRPr="009B3E22" w:rsidTr="009B3E22">
        <w:tc>
          <w:tcPr>
            <w:tcW w:w="1560" w:type="dxa"/>
          </w:tcPr>
          <w:p w:rsidR="009B3E22" w:rsidRPr="009B3E22" w:rsidRDefault="009B3E22" w:rsidP="009B3E22">
            <w:pPr>
              <w:tabs>
                <w:tab w:val="left" w:pos="426"/>
                <w:tab w:val="left" w:pos="709"/>
              </w:tabs>
              <w:jc w:val="center"/>
            </w:pPr>
            <w:r w:rsidRPr="009B3E22">
              <w:t>Биология</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0</w:t>
            </w:r>
          </w:p>
        </w:tc>
        <w:tc>
          <w:tcPr>
            <w:tcW w:w="851" w:type="dxa"/>
          </w:tcPr>
          <w:p w:rsidR="009B3E22" w:rsidRPr="009B3E22" w:rsidRDefault="009B3E22" w:rsidP="009B3E22">
            <w:pPr>
              <w:tabs>
                <w:tab w:val="left" w:pos="426"/>
                <w:tab w:val="left" w:pos="709"/>
              </w:tabs>
              <w:jc w:val="center"/>
            </w:pPr>
            <w:r w:rsidRPr="009B3E22">
              <w:t>33,33</w:t>
            </w:r>
          </w:p>
        </w:tc>
        <w:tc>
          <w:tcPr>
            <w:tcW w:w="850" w:type="dxa"/>
            <w:tcBorders>
              <w:right w:val="single" w:sz="4" w:space="0" w:color="auto"/>
            </w:tcBorders>
          </w:tcPr>
          <w:p w:rsidR="009B3E22" w:rsidRPr="009B3E22" w:rsidRDefault="009B3E22" w:rsidP="009B3E22">
            <w:pPr>
              <w:tabs>
                <w:tab w:val="left" w:pos="426"/>
                <w:tab w:val="left" w:pos="709"/>
              </w:tabs>
              <w:jc w:val="center"/>
            </w:pPr>
            <w:r w:rsidRPr="009B3E22">
              <w:t>54,55</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12,12</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851" w:type="dxa"/>
            <w:tcBorders>
              <w:left w:val="single" w:sz="4" w:space="0" w:color="auto"/>
            </w:tcBorders>
          </w:tcPr>
          <w:p w:rsidR="009B3E22" w:rsidRPr="009B3E22" w:rsidRDefault="009B3E22" w:rsidP="009B3E22">
            <w:pPr>
              <w:tabs>
                <w:tab w:val="left" w:pos="426"/>
                <w:tab w:val="left" w:pos="709"/>
              </w:tabs>
              <w:jc w:val="center"/>
            </w:pPr>
            <w:r w:rsidRPr="009B3E22">
              <w:t>66,67</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31,82</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47,73</w:t>
            </w:r>
          </w:p>
        </w:tc>
        <w:tc>
          <w:tcPr>
            <w:tcW w:w="85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20,45</w:t>
            </w:r>
          </w:p>
        </w:tc>
        <w:tc>
          <w:tcPr>
            <w:tcW w:w="851"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850" w:type="dxa"/>
            <w:tcBorders>
              <w:left w:val="single" w:sz="4" w:space="0" w:color="auto"/>
            </w:tcBorders>
          </w:tcPr>
          <w:p w:rsidR="009B3E22" w:rsidRPr="009B3E22" w:rsidRDefault="009B3E22" w:rsidP="009B3E22">
            <w:pPr>
              <w:tabs>
                <w:tab w:val="left" w:pos="426"/>
                <w:tab w:val="left" w:pos="709"/>
              </w:tabs>
              <w:jc w:val="center"/>
            </w:pPr>
            <w:r w:rsidRPr="009B3E22">
              <w:t>68,18</w:t>
            </w:r>
          </w:p>
        </w:tc>
        <w:tc>
          <w:tcPr>
            <w:tcW w:w="67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41,46</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 xml:space="preserve">53,66 </w:t>
            </w:r>
          </w:p>
        </w:tc>
        <w:tc>
          <w:tcPr>
            <w:tcW w:w="709"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4,88</w:t>
            </w:r>
          </w:p>
        </w:tc>
        <w:tc>
          <w:tcPr>
            <w:tcW w:w="708"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709" w:type="dxa"/>
            <w:tcBorders>
              <w:left w:val="single" w:sz="4" w:space="0" w:color="auto"/>
            </w:tcBorders>
          </w:tcPr>
          <w:p w:rsidR="009B3E22" w:rsidRPr="009B3E22" w:rsidRDefault="009B3E22" w:rsidP="009B3E22">
            <w:pPr>
              <w:tabs>
                <w:tab w:val="left" w:pos="426"/>
                <w:tab w:val="left" w:pos="709"/>
              </w:tabs>
              <w:jc w:val="center"/>
            </w:pPr>
            <w:r w:rsidRPr="009B3E22">
              <w:t>58,54</w:t>
            </w:r>
          </w:p>
        </w:tc>
      </w:tr>
    </w:tbl>
    <w:p w:rsidR="009B3E22" w:rsidRPr="009B3E22" w:rsidRDefault="009B3E22" w:rsidP="009B3E22">
      <w:pPr>
        <w:spacing w:after="0"/>
        <w:jc w:val="both"/>
        <w:rPr>
          <w:rFonts w:ascii="Times New Roman" w:hAnsi="Times New Roman" w:cs="Times New Roman"/>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r w:rsidRPr="009B3E22">
        <w:rPr>
          <w:rFonts w:ascii="Times New Roman" w:eastAsia="Calibri" w:hAnsi="Times New Roman" w:cs="Times New Roman"/>
          <w:b/>
          <w:sz w:val="24"/>
          <w:szCs w:val="24"/>
        </w:rPr>
        <w:t>Результаты ВПР в 6-х классах</w:t>
      </w: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tbl>
      <w:tblPr>
        <w:tblStyle w:val="a6"/>
        <w:tblW w:w="15559" w:type="dxa"/>
        <w:tblLayout w:type="fixed"/>
        <w:tblLook w:val="04A0"/>
      </w:tblPr>
      <w:tblGrid>
        <w:gridCol w:w="2269"/>
        <w:gridCol w:w="1134"/>
        <w:gridCol w:w="1275"/>
        <w:gridCol w:w="1276"/>
        <w:gridCol w:w="1276"/>
        <w:gridCol w:w="1984"/>
        <w:gridCol w:w="1418"/>
        <w:gridCol w:w="780"/>
        <w:gridCol w:w="735"/>
        <w:gridCol w:w="765"/>
        <w:gridCol w:w="645"/>
        <w:gridCol w:w="18"/>
        <w:gridCol w:w="852"/>
        <w:gridCol w:w="1132"/>
      </w:tblGrid>
      <w:tr w:rsidR="009B3E22" w:rsidRPr="009B3E22" w:rsidTr="009B3E22">
        <w:tc>
          <w:tcPr>
            <w:tcW w:w="2269" w:type="dxa"/>
            <w:vMerge w:val="restart"/>
          </w:tcPr>
          <w:p w:rsidR="009B3E22" w:rsidRPr="009B3E22" w:rsidRDefault="009B3E22" w:rsidP="009B3E22">
            <w:pPr>
              <w:tabs>
                <w:tab w:val="left" w:pos="426"/>
                <w:tab w:val="left" w:pos="709"/>
              </w:tabs>
              <w:jc w:val="center"/>
              <w:rPr>
                <w:b/>
              </w:rPr>
            </w:pPr>
          </w:p>
          <w:p w:rsidR="009B3E22" w:rsidRPr="009B3E22" w:rsidRDefault="009B3E22" w:rsidP="009B3E22">
            <w:pPr>
              <w:tabs>
                <w:tab w:val="left" w:pos="426"/>
                <w:tab w:val="left" w:pos="709"/>
              </w:tabs>
              <w:jc w:val="center"/>
              <w:rPr>
                <w:b/>
              </w:rPr>
            </w:pPr>
            <w:r w:rsidRPr="009B3E22">
              <w:rPr>
                <w:b/>
              </w:rPr>
              <w:t>Учебный предмет</w:t>
            </w:r>
          </w:p>
        </w:tc>
        <w:tc>
          <w:tcPr>
            <w:tcW w:w="8363" w:type="dxa"/>
            <w:gridSpan w:val="6"/>
          </w:tcPr>
          <w:p w:rsidR="009B3E22" w:rsidRPr="009B3E22" w:rsidRDefault="009B3E22" w:rsidP="009B3E22">
            <w:pPr>
              <w:tabs>
                <w:tab w:val="left" w:pos="426"/>
                <w:tab w:val="left" w:pos="709"/>
              </w:tabs>
              <w:jc w:val="center"/>
              <w:rPr>
                <w:b/>
              </w:rPr>
            </w:pPr>
            <w:r w:rsidRPr="009B3E22">
              <w:rPr>
                <w:b/>
              </w:rPr>
              <w:t>2018 - 2019</w:t>
            </w:r>
          </w:p>
        </w:tc>
        <w:tc>
          <w:tcPr>
            <w:tcW w:w="4927" w:type="dxa"/>
            <w:gridSpan w:val="7"/>
          </w:tcPr>
          <w:p w:rsidR="009B3E22" w:rsidRPr="009B3E22" w:rsidRDefault="009B3E22" w:rsidP="009B3E22">
            <w:pPr>
              <w:tabs>
                <w:tab w:val="left" w:pos="426"/>
                <w:tab w:val="left" w:pos="709"/>
              </w:tabs>
              <w:jc w:val="center"/>
              <w:rPr>
                <w:b/>
              </w:rPr>
            </w:pPr>
            <w:r w:rsidRPr="009B3E22">
              <w:rPr>
                <w:b/>
              </w:rPr>
              <w:t>2019-2020 (сентябрь-октябрь)</w:t>
            </w:r>
          </w:p>
        </w:tc>
      </w:tr>
      <w:tr w:rsidR="009B3E22" w:rsidRPr="009B3E22" w:rsidTr="009B3E22">
        <w:trPr>
          <w:trHeight w:val="315"/>
        </w:trPr>
        <w:tc>
          <w:tcPr>
            <w:tcW w:w="2269" w:type="dxa"/>
            <w:vMerge/>
          </w:tcPr>
          <w:p w:rsidR="009B3E22" w:rsidRPr="009B3E22" w:rsidRDefault="009B3E22" w:rsidP="009B3E22">
            <w:pPr>
              <w:tabs>
                <w:tab w:val="left" w:pos="426"/>
                <w:tab w:val="left" w:pos="709"/>
              </w:tabs>
              <w:jc w:val="center"/>
              <w:rPr>
                <w:b/>
              </w:rPr>
            </w:pPr>
          </w:p>
        </w:tc>
        <w:tc>
          <w:tcPr>
            <w:tcW w:w="4961" w:type="dxa"/>
            <w:gridSpan w:val="4"/>
            <w:tcBorders>
              <w:left w:val="single" w:sz="4" w:space="0" w:color="auto"/>
              <w:bottom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1984" w:type="dxa"/>
            <w:tcBorders>
              <w:bottom w:val="nil"/>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r w:rsidRPr="009B3E22">
              <w:rPr>
                <w:b/>
              </w:rPr>
              <w:t>успеваемости</w:t>
            </w:r>
          </w:p>
        </w:tc>
        <w:tc>
          <w:tcPr>
            <w:tcW w:w="1418"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r w:rsidRPr="009B3E22">
              <w:rPr>
                <w:b/>
              </w:rPr>
              <w:t>качества знаний</w:t>
            </w:r>
          </w:p>
        </w:tc>
        <w:tc>
          <w:tcPr>
            <w:tcW w:w="2943" w:type="dxa"/>
            <w:gridSpan w:val="5"/>
            <w:tcBorders>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852" w:type="dxa"/>
            <w:tcBorders>
              <w:bottom w:val="nil"/>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успе-вае-мос-ти</w:t>
            </w:r>
            <w:proofErr w:type="spellEnd"/>
          </w:p>
        </w:tc>
        <w:tc>
          <w:tcPr>
            <w:tcW w:w="1132"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proofErr w:type="spellStart"/>
            <w:r w:rsidRPr="009B3E22">
              <w:rPr>
                <w:b/>
              </w:rPr>
              <w:t>каче-ства</w:t>
            </w:r>
            <w:proofErr w:type="spellEnd"/>
            <w:r w:rsidRPr="009B3E22">
              <w:rPr>
                <w:b/>
              </w:rPr>
              <w:t xml:space="preserve"> знаний</w:t>
            </w:r>
          </w:p>
        </w:tc>
      </w:tr>
      <w:tr w:rsidR="009B3E22" w:rsidRPr="009B3E22" w:rsidTr="009B3E22">
        <w:trPr>
          <w:trHeight w:val="315"/>
        </w:trPr>
        <w:tc>
          <w:tcPr>
            <w:tcW w:w="2269" w:type="dxa"/>
            <w:vMerge/>
          </w:tcPr>
          <w:p w:rsidR="009B3E22" w:rsidRPr="009B3E22" w:rsidRDefault="009B3E22" w:rsidP="009B3E22">
            <w:pPr>
              <w:tabs>
                <w:tab w:val="left" w:pos="426"/>
                <w:tab w:val="left" w:pos="709"/>
              </w:tabs>
              <w:jc w:val="center"/>
              <w:rPr>
                <w:b/>
              </w:rPr>
            </w:pPr>
          </w:p>
        </w:tc>
        <w:tc>
          <w:tcPr>
            <w:tcW w:w="1134" w:type="dxa"/>
            <w:tcBorders>
              <w:top w:val="single" w:sz="4" w:space="0" w:color="auto"/>
              <w:lef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1275" w:type="dxa"/>
            <w:tcBorders>
              <w:top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1276" w:type="dxa"/>
            <w:tcBorders>
              <w:top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1276"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1984" w:type="dxa"/>
            <w:tcBorders>
              <w:top w:val="nil"/>
              <w:left w:val="single" w:sz="4" w:space="0" w:color="auto"/>
            </w:tcBorders>
          </w:tcPr>
          <w:p w:rsidR="009B3E22" w:rsidRPr="009B3E22" w:rsidRDefault="009B3E22" w:rsidP="009B3E22">
            <w:pPr>
              <w:tabs>
                <w:tab w:val="left" w:pos="426"/>
                <w:tab w:val="left" w:pos="709"/>
              </w:tabs>
              <w:jc w:val="center"/>
              <w:rPr>
                <w:b/>
              </w:rPr>
            </w:pPr>
          </w:p>
        </w:tc>
        <w:tc>
          <w:tcPr>
            <w:tcW w:w="1418" w:type="dxa"/>
            <w:vMerge/>
            <w:tcBorders>
              <w:right w:val="single" w:sz="4" w:space="0" w:color="auto"/>
            </w:tcBorders>
          </w:tcPr>
          <w:p w:rsidR="009B3E22" w:rsidRPr="009B3E22" w:rsidRDefault="009B3E22" w:rsidP="009B3E22">
            <w:pPr>
              <w:tabs>
                <w:tab w:val="left" w:pos="426"/>
                <w:tab w:val="left" w:pos="709"/>
              </w:tabs>
              <w:jc w:val="center"/>
              <w:rPr>
                <w:b/>
              </w:rPr>
            </w:pPr>
          </w:p>
        </w:tc>
        <w:tc>
          <w:tcPr>
            <w:tcW w:w="780"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735"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765"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645" w:type="dxa"/>
            <w:tcBorders>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870" w:type="dxa"/>
            <w:gridSpan w:val="2"/>
            <w:tcBorders>
              <w:top w:val="nil"/>
              <w:right w:val="single" w:sz="4" w:space="0" w:color="auto"/>
            </w:tcBorders>
          </w:tcPr>
          <w:p w:rsidR="009B3E22" w:rsidRPr="009B3E22" w:rsidRDefault="009B3E22" w:rsidP="009B3E22">
            <w:pPr>
              <w:tabs>
                <w:tab w:val="left" w:pos="426"/>
                <w:tab w:val="left" w:pos="709"/>
              </w:tabs>
              <w:jc w:val="center"/>
              <w:rPr>
                <w:b/>
              </w:rPr>
            </w:pPr>
          </w:p>
        </w:tc>
        <w:tc>
          <w:tcPr>
            <w:tcW w:w="1132" w:type="dxa"/>
            <w:vMerge/>
            <w:tcBorders>
              <w:right w:val="single" w:sz="4" w:space="0" w:color="auto"/>
            </w:tcBorders>
          </w:tcPr>
          <w:p w:rsidR="009B3E22" w:rsidRPr="009B3E22" w:rsidRDefault="009B3E22" w:rsidP="009B3E22">
            <w:pPr>
              <w:tabs>
                <w:tab w:val="left" w:pos="426"/>
                <w:tab w:val="left" w:pos="709"/>
              </w:tabs>
              <w:jc w:val="center"/>
              <w:rPr>
                <w:b/>
              </w:rPr>
            </w:pPr>
          </w:p>
        </w:tc>
      </w:tr>
      <w:tr w:rsidR="009B3E22" w:rsidRPr="009B3E22" w:rsidTr="009B3E22">
        <w:tc>
          <w:tcPr>
            <w:tcW w:w="2269" w:type="dxa"/>
          </w:tcPr>
          <w:p w:rsidR="009B3E22" w:rsidRPr="009B3E22" w:rsidRDefault="009B3E22" w:rsidP="009B3E22">
            <w:pPr>
              <w:tabs>
                <w:tab w:val="left" w:pos="426"/>
                <w:tab w:val="left" w:pos="709"/>
              </w:tabs>
              <w:jc w:val="center"/>
            </w:pPr>
            <w:r w:rsidRPr="009B3E22">
              <w:t>Русский язык</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19,51</w:t>
            </w:r>
          </w:p>
        </w:tc>
        <w:tc>
          <w:tcPr>
            <w:tcW w:w="1275" w:type="dxa"/>
          </w:tcPr>
          <w:p w:rsidR="009B3E22" w:rsidRPr="009B3E22" w:rsidRDefault="009B3E22" w:rsidP="009B3E22">
            <w:pPr>
              <w:tabs>
                <w:tab w:val="left" w:pos="426"/>
                <w:tab w:val="left" w:pos="709"/>
              </w:tabs>
              <w:jc w:val="center"/>
            </w:pPr>
            <w:r w:rsidRPr="009B3E22">
              <w:t>48,78</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31,73</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80,49</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31,71</w:t>
            </w: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32,35</w:t>
            </w: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52,94</w:t>
            </w: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14,71</w:t>
            </w: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67,65</w:t>
            </w:r>
          </w:p>
        </w:tc>
        <w:tc>
          <w:tcPr>
            <w:tcW w:w="1132" w:type="dxa"/>
            <w:tcBorders>
              <w:left w:val="single" w:sz="4" w:space="0" w:color="auto"/>
            </w:tcBorders>
          </w:tcPr>
          <w:p w:rsidR="009B3E22" w:rsidRPr="009B3E22" w:rsidRDefault="009B3E22" w:rsidP="009B3E22">
            <w:pPr>
              <w:tabs>
                <w:tab w:val="left" w:pos="426"/>
                <w:tab w:val="left" w:pos="709"/>
              </w:tabs>
              <w:jc w:val="center"/>
            </w:pPr>
            <w:r w:rsidRPr="009B3E22">
              <w:t>14,71</w:t>
            </w:r>
          </w:p>
        </w:tc>
      </w:tr>
      <w:tr w:rsidR="009B3E22" w:rsidRPr="009B3E22" w:rsidTr="009B3E22">
        <w:tc>
          <w:tcPr>
            <w:tcW w:w="2269" w:type="dxa"/>
          </w:tcPr>
          <w:p w:rsidR="009B3E22" w:rsidRPr="009B3E22" w:rsidRDefault="009B3E22" w:rsidP="009B3E22">
            <w:pPr>
              <w:tabs>
                <w:tab w:val="left" w:pos="426"/>
                <w:tab w:val="left" w:pos="709"/>
              </w:tabs>
              <w:jc w:val="center"/>
              <w:rPr>
                <w:highlight w:val="yellow"/>
              </w:rPr>
            </w:pPr>
            <w:r w:rsidRPr="009B3E22">
              <w:t>Математика</w:t>
            </w:r>
          </w:p>
        </w:tc>
        <w:tc>
          <w:tcPr>
            <w:tcW w:w="1134" w:type="dxa"/>
            <w:tcBorders>
              <w:left w:val="single" w:sz="4" w:space="0" w:color="auto"/>
            </w:tcBorders>
          </w:tcPr>
          <w:p w:rsidR="009B3E22" w:rsidRPr="009B3E22" w:rsidRDefault="009B3E22" w:rsidP="009B3E22">
            <w:pPr>
              <w:tabs>
                <w:tab w:val="left" w:pos="426"/>
                <w:tab w:val="left" w:pos="709"/>
              </w:tabs>
              <w:jc w:val="center"/>
            </w:pPr>
          </w:p>
        </w:tc>
        <w:tc>
          <w:tcPr>
            <w:tcW w:w="1275" w:type="dxa"/>
          </w:tcPr>
          <w:p w:rsidR="009B3E22" w:rsidRPr="009B3E22" w:rsidRDefault="009B3E22" w:rsidP="009B3E22">
            <w:pPr>
              <w:tabs>
                <w:tab w:val="left" w:pos="426"/>
                <w:tab w:val="left" w:pos="709"/>
              </w:tabs>
              <w:jc w:val="center"/>
            </w:pPr>
          </w:p>
        </w:tc>
        <w:tc>
          <w:tcPr>
            <w:tcW w:w="1276" w:type="dxa"/>
            <w:tcBorders>
              <w:right w:val="single" w:sz="4" w:space="0" w:color="auto"/>
            </w:tcBorders>
          </w:tcPr>
          <w:p w:rsidR="009B3E22" w:rsidRPr="009B3E22" w:rsidRDefault="009B3E22" w:rsidP="009B3E22">
            <w:pPr>
              <w:tabs>
                <w:tab w:val="left" w:pos="426"/>
                <w:tab w:val="left" w:pos="709"/>
              </w:tabs>
              <w:jc w:val="center"/>
            </w:pP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1418" w:type="dxa"/>
            <w:tcBorders>
              <w:left w:val="single" w:sz="4" w:space="0" w:color="auto"/>
            </w:tcBorders>
          </w:tcPr>
          <w:p w:rsidR="009B3E22" w:rsidRPr="009B3E22" w:rsidRDefault="009B3E22" w:rsidP="009B3E22">
            <w:pPr>
              <w:tabs>
                <w:tab w:val="left" w:pos="426"/>
                <w:tab w:val="left" w:pos="709"/>
              </w:tabs>
              <w:jc w:val="center"/>
            </w:pP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29,55</w:t>
            </w: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45,45</w:t>
            </w: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18,18</w:t>
            </w: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6,82</w:t>
            </w: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70,45</w:t>
            </w:r>
          </w:p>
        </w:tc>
        <w:tc>
          <w:tcPr>
            <w:tcW w:w="1132" w:type="dxa"/>
            <w:tcBorders>
              <w:left w:val="single" w:sz="4" w:space="0" w:color="auto"/>
            </w:tcBorders>
          </w:tcPr>
          <w:p w:rsidR="009B3E22" w:rsidRPr="009B3E22" w:rsidRDefault="009B3E22" w:rsidP="009B3E22">
            <w:pPr>
              <w:tabs>
                <w:tab w:val="left" w:pos="426"/>
                <w:tab w:val="left" w:pos="709"/>
              </w:tabs>
              <w:jc w:val="center"/>
            </w:pPr>
            <w:r w:rsidRPr="009B3E22">
              <w:t>25</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История</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5,56</w:t>
            </w:r>
          </w:p>
        </w:tc>
        <w:tc>
          <w:tcPr>
            <w:tcW w:w="1275" w:type="dxa"/>
          </w:tcPr>
          <w:p w:rsidR="009B3E22" w:rsidRPr="009B3E22" w:rsidRDefault="009B3E22" w:rsidP="009B3E22">
            <w:pPr>
              <w:tabs>
                <w:tab w:val="left" w:pos="426"/>
                <w:tab w:val="left" w:pos="709"/>
              </w:tabs>
              <w:jc w:val="center"/>
            </w:pPr>
            <w:r w:rsidRPr="009B3E22">
              <w:t>38,89</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44,44</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11,11</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94,44</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55,56</w:t>
            </w: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6,67</w:t>
            </w: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77,78</w:t>
            </w: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15,56</w:t>
            </w: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93,33</w:t>
            </w:r>
          </w:p>
        </w:tc>
        <w:tc>
          <w:tcPr>
            <w:tcW w:w="1132" w:type="dxa"/>
            <w:tcBorders>
              <w:left w:val="single" w:sz="4" w:space="0" w:color="auto"/>
            </w:tcBorders>
          </w:tcPr>
          <w:p w:rsidR="009B3E22" w:rsidRPr="009B3E22" w:rsidRDefault="009B3E22" w:rsidP="009B3E22">
            <w:pPr>
              <w:tabs>
                <w:tab w:val="left" w:pos="426"/>
                <w:tab w:val="left" w:pos="709"/>
              </w:tabs>
              <w:jc w:val="center"/>
            </w:pPr>
            <w:r w:rsidRPr="009B3E22">
              <w:t>15,56</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Обществознание</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7,5</w:t>
            </w:r>
          </w:p>
        </w:tc>
        <w:tc>
          <w:tcPr>
            <w:tcW w:w="1275" w:type="dxa"/>
          </w:tcPr>
          <w:p w:rsidR="009B3E22" w:rsidRPr="009B3E22" w:rsidRDefault="009B3E22" w:rsidP="009B3E22">
            <w:pPr>
              <w:tabs>
                <w:tab w:val="left" w:pos="426"/>
                <w:tab w:val="left" w:pos="709"/>
              </w:tabs>
              <w:jc w:val="center"/>
            </w:pPr>
            <w:r w:rsidRPr="009B3E22">
              <w:t>60</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30</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2,5</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92,5</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32,5</w:t>
            </w: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2,63</w:t>
            </w: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15,79</w:t>
            </w: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81,58</w:t>
            </w: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97,37</w:t>
            </w:r>
          </w:p>
        </w:tc>
        <w:tc>
          <w:tcPr>
            <w:tcW w:w="1132" w:type="dxa"/>
            <w:tcBorders>
              <w:left w:val="single" w:sz="4" w:space="0" w:color="auto"/>
            </w:tcBorders>
          </w:tcPr>
          <w:p w:rsidR="009B3E22" w:rsidRPr="009B3E22" w:rsidRDefault="009B3E22" w:rsidP="009B3E22">
            <w:pPr>
              <w:tabs>
                <w:tab w:val="left" w:pos="426"/>
                <w:tab w:val="left" w:pos="709"/>
              </w:tabs>
              <w:jc w:val="center"/>
            </w:pPr>
            <w:r w:rsidRPr="009B3E22">
              <w:t>81,58</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География</w:t>
            </w:r>
          </w:p>
        </w:tc>
        <w:tc>
          <w:tcPr>
            <w:tcW w:w="1134" w:type="dxa"/>
            <w:tcBorders>
              <w:left w:val="single" w:sz="4" w:space="0" w:color="auto"/>
            </w:tcBorders>
          </w:tcPr>
          <w:p w:rsidR="009B3E22" w:rsidRPr="009B3E22" w:rsidRDefault="009B3E22" w:rsidP="009B3E22">
            <w:pPr>
              <w:tabs>
                <w:tab w:val="left" w:pos="426"/>
                <w:tab w:val="left" w:pos="709"/>
              </w:tabs>
              <w:jc w:val="center"/>
            </w:pPr>
          </w:p>
        </w:tc>
        <w:tc>
          <w:tcPr>
            <w:tcW w:w="1275" w:type="dxa"/>
          </w:tcPr>
          <w:p w:rsidR="009B3E22" w:rsidRPr="009B3E22" w:rsidRDefault="009B3E22" w:rsidP="009B3E22">
            <w:pPr>
              <w:tabs>
                <w:tab w:val="left" w:pos="426"/>
                <w:tab w:val="left" w:pos="709"/>
              </w:tabs>
              <w:jc w:val="center"/>
            </w:pPr>
          </w:p>
        </w:tc>
        <w:tc>
          <w:tcPr>
            <w:tcW w:w="1276" w:type="dxa"/>
            <w:tcBorders>
              <w:right w:val="single" w:sz="4" w:space="0" w:color="auto"/>
            </w:tcBorders>
          </w:tcPr>
          <w:p w:rsidR="009B3E22" w:rsidRPr="009B3E22" w:rsidRDefault="009B3E22" w:rsidP="009B3E22">
            <w:pPr>
              <w:tabs>
                <w:tab w:val="left" w:pos="426"/>
                <w:tab w:val="left" w:pos="709"/>
              </w:tabs>
              <w:jc w:val="center"/>
            </w:pP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1418" w:type="dxa"/>
            <w:tcBorders>
              <w:left w:val="single" w:sz="4" w:space="0" w:color="auto"/>
            </w:tcBorders>
          </w:tcPr>
          <w:p w:rsidR="009B3E22" w:rsidRPr="009B3E22" w:rsidRDefault="009B3E22" w:rsidP="009B3E22">
            <w:pPr>
              <w:tabs>
                <w:tab w:val="left" w:pos="426"/>
                <w:tab w:val="left" w:pos="709"/>
              </w:tabs>
              <w:jc w:val="center"/>
            </w:pP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2,22</w:t>
            </w: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51,11</w:t>
            </w: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37,78</w:t>
            </w: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8,89</w:t>
            </w: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97,78</w:t>
            </w:r>
          </w:p>
        </w:tc>
        <w:tc>
          <w:tcPr>
            <w:tcW w:w="1132" w:type="dxa"/>
            <w:tcBorders>
              <w:left w:val="single" w:sz="4" w:space="0" w:color="auto"/>
            </w:tcBorders>
          </w:tcPr>
          <w:p w:rsidR="009B3E22" w:rsidRPr="009B3E22" w:rsidRDefault="009B3E22" w:rsidP="009B3E22">
            <w:pPr>
              <w:tabs>
                <w:tab w:val="left" w:pos="426"/>
                <w:tab w:val="left" w:pos="709"/>
              </w:tabs>
              <w:jc w:val="center"/>
            </w:pPr>
            <w:r w:rsidRPr="009B3E22">
              <w:t>46,67</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Биология</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0</w:t>
            </w:r>
          </w:p>
        </w:tc>
        <w:tc>
          <w:tcPr>
            <w:tcW w:w="1275" w:type="dxa"/>
          </w:tcPr>
          <w:p w:rsidR="009B3E22" w:rsidRPr="009B3E22" w:rsidRDefault="009B3E22" w:rsidP="009B3E22">
            <w:pPr>
              <w:tabs>
                <w:tab w:val="left" w:pos="426"/>
                <w:tab w:val="left" w:pos="709"/>
              </w:tabs>
              <w:jc w:val="center"/>
            </w:pPr>
            <w:r w:rsidRPr="009B3E22">
              <w:t>42,5</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47,5</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100</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57,5</w:t>
            </w:r>
          </w:p>
        </w:tc>
        <w:tc>
          <w:tcPr>
            <w:tcW w:w="780"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735"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765"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645" w:type="dxa"/>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870" w:type="dxa"/>
            <w:gridSpan w:val="2"/>
            <w:tcBorders>
              <w:left w:val="single" w:sz="4" w:space="0" w:color="auto"/>
              <w:right w:val="single" w:sz="4" w:space="0" w:color="auto"/>
            </w:tcBorders>
          </w:tcPr>
          <w:p w:rsidR="009B3E22" w:rsidRPr="009B3E22" w:rsidRDefault="009B3E22" w:rsidP="009B3E22">
            <w:pPr>
              <w:tabs>
                <w:tab w:val="left" w:pos="426"/>
                <w:tab w:val="left" w:pos="709"/>
              </w:tabs>
              <w:jc w:val="center"/>
            </w:pPr>
          </w:p>
        </w:tc>
        <w:tc>
          <w:tcPr>
            <w:tcW w:w="1132" w:type="dxa"/>
            <w:tcBorders>
              <w:left w:val="single" w:sz="4" w:space="0" w:color="auto"/>
            </w:tcBorders>
          </w:tcPr>
          <w:p w:rsidR="009B3E22" w:rsidRPr="009B3E22" w:rsidRDefault="009B3E22" w:rsidP="009B3E22">
            <w:pPr>
              <w:tabs>
                <w:tab w:val="left" w:pos="426"/>
                <w:tab w:val="left" w:pos="709"/>
              </w:tabs>
              <w:jc w:val="center"/>
            </w:pPr>
          </w:p>
        </w:tc>
      </w:tr>
    </w:tbl>
    <w:p w:rsidR="009B3E22" w:rsidRPr="009B3E22" w:rsidRDefault="009B3E22" w:rsidP="009B3E22">
      <w:pPr>
        <w:spacing w:after="0"/>
        <w:ind w:firstLine="284"/>
        <w:jc w:val="both"/>
        <w:rPr>
          <w:rFonts w:ascii="Times New Roman" w:hAnsi="Times New Roman" w:cs="Times New Roman"/>
          <w:sz w:val="24"/>
          <w:szCs w:val="24"/>
        </w:rPr>
      </w:pP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r w:rsidRPr="009B3E22">
        <w:rPr>
          <w:rFonts w:ascii="Times New Roman" w:eastAsia="Calibri" w:hAnsi="Times New Roman" w:cs="Times New Roman"/>
          <w:b/>
          <w:sz w:val="24"/>
          <w:szCs w:val="24"/>
        </w:rPr>
        <w:t>Результаты ВПР в 7-х классах</w:t>
      </w:r>
    </w:p>
    <w:p w:rsidR="009B3E22" w:rsidRPr="009B3E22" w:rsidRDefault="009B3E22" w:rsidP="009B3E22">
      <w:pPr>
        <w:tabs>
          <w:tab w:val="left" w:pos="426"/>
          <w:tab w:val="left" w:pos="709"/>
        </w:tabs>
        <w:spacing w:after="0"/>
        <w:jc w:val="center"/>
        <w:rPr>
          <w:rFonts w:ascii="Times New Roman" w:eastAsia="Calibri" w:hAnsi="Times New Roman" w:cs="Times New Roman"/>
          <w:b/>
          <w:sz w:val="24"/>
          <w:szCs w:val="24"/>
        </w:rPr>
      </w:pPr>
    </w:p>
    <w:tbl>
      <w:tblPr>
        <w:tblStyle w:val="a6"/>
        <w:tblW w:w="10632" w:type="dxa"/>
        <w:tblLayout w:type="fixed"/>
        <w:tblLook w:val="04A0"/>
      </w:tblPr>
      <w:tblGrid>
        <w:gridCol w:w="2269"/>
        <w:gridCol w:w="1134"/>
        <w:gridCol w:w="1275"/>
        <w:gridCol w:w="1276"/>
        <w:gridCol w:w="1276"/>
        <w:gridCol w:w="1984"/>
        <w:gridCol w:w="1418"/>
      </w:tblGrid>
      <w:tr w:rsidR="009B3E22" w:rsidRPr="009B3E22" w:rsidTr="009B3E22">
        <w:tc>
          <w:tcPr>
            <w:tcW w:w="2269" w:type="dxa"/>
            <w:vMerge w:val="restart"/>
          </w:tcPr>
          <w:p w:rsidR="009B3E22" w:rsidRPr="009B3E22" w:rsidRDefault="009B3E22" w:rsidP="009B3E22">
            <w:pPr>
              <w:tabs>
                <w:tab w:val="left" w:pos="426"/>
                <w:tab w:val="left" w:pos="709"/>
              </w:tabs>
              <w:jc w:val="center"/>
              <w:rPr>
                <w:b/>
              </w:rPr>
            </w:pPr>
          </w:p>
          <w:p w:rsidR="009B3E22" w:rsidRPr="009B3E22" w:rsidRDefault="009B3E22" w:rsidP="009B3E22">
            <w:pPr>
              <w:tabs>
                <w:tab w:val="left" w:pos="426"/>
                <w:tab w:val="left" w:pos="709"/>
              </w:tabs>
              <w:jc w:val="center"/>
              <w:rPr>
                <w:b/>
              </w:rPr>
            </w:pPr>
            <w:r w:rsidRPr="009B3E22">
              <w:rPr>
                <w:b/>
              </w:rPr>
              <w:t>Учебный предмет</w:t>
            </w:r>
          </w:p>
        </w:tc>
        <w:tc>
          <w:tcPr>
            <w:tcW w:w="8363" w:type="dxa"/>
            <w:gridSpan w:val="6"/>
          </w:tcPr>
          <w:p w:rsidR="009B3E22" w:rsidRPr="009B3E22" w:rsidRDefault="009B3E22" w:rsidP="009B3E22">
            <w:pPr>
              <w:tabs>
                <w:tab w:val="left" w:pos="426"/>
                <w:tab w:val="left" w:pos="709"/>
              </w:tabs>
              <w:jc w:val="center"/>
              <w:rPr>
                <w:b/>
              </w:rPr>
            </w:pPr>
            <w:r w:rsidRPr="009B3E22">
              <w:rPr>
                <w:b/>
              </w:rPr>
              <w:t>2019-2020 (сентябрь-октябрь 2020)</w:t>
            </w:r>
          </w:p>
        </w:tc>
      </w:tr>
      <w:tr w:rsidR="009B3E22" w:rsidRPr="009B3E22" w:rsidTr="009B3E22">
        <w:trPr>
          <w:trHeight w:val="315"/>
        </w:trPr>
        <w:tc>
          <w:tcPr>
            <w:tcW w:w="2269" w:type="dxa"/>
            <w:vMerge/>
          </w:tcPr>
          <w:p w:rsidR="009B3E22" w:rsidRPr="009B3E22" w:rsidRDefault="009B3E22" w:rsidP="009B3E22">
            <w:pPr>
              <w:tabs>
                <w:tab w:val="left" w:pos="426"/>
                <w:tab w:val="left" w:pos="709"/>
              </w:tabs>
              <w:jc w:val="center"/>
              <w:rPr>
                <w:b/>
              </w:rPr>
            </w:pPr>
          </w:p>
        </w:tc>
        <w:tc>
          <w:tcPr>
            <w:tcW w:w="4961" w:type="dxa"/>
            <w:gridSpan w:val="4"/>
            <w:tcBorders>
              <w:left w:val="single" w:sz="4" w:space="0" w:color="auto"/>
              <w:bottom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w:t>
            </w:r>
          </w:p>
        </w:tc>
        <w:tc>
          <w:tcPr>
            <w:tcW w:w="1984" w:type="dxa"/>
            <w:tcBorders>
              <w:bottom w:val="nil"/>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r w:rsidRPr="009B3E22">
              <w:rPr>
                <w:b/>
              </w:rPr>
              <w:t>успеваемости</w:t>
            </w:r>
          </w:p>
        </w:tc>
        <w:tc>
          <w:tcPr>
            <w:tcW w:w="1418" w:type="dxa"/>
            <w:vMerge w:val="restart"/>
            <w:tcBorders>
              <w:right w:val="single" w:sz="4" w:space="0" w:color="auto"/>
            </w:tcBorders>
          </w:tcPr>
          <w:p w:rsidR="009B3E22" w:rsidRPr="009B3E22" w:rsidRDefault="009B3E22" w:rsidP="009B3E22">
            <w:pPr>
              <w:tabs>
                <w:tab w:val="left" w:pos="426"/>
                <w:tab w:val="left" w:pos="709"/>
              </w:tabs>
              <w:jc w:val="center"/>
              <w:rPr>
                <w:b/>
              </w:rPr>
            </w:pPr>
            <w:r w:rsidRPr="009B3E22">
              <w:rPr>
                <w:b/>
              </w:rPr>
              <w:t xml:space="preserve">% </w:t>
            </w:r>
          </w:p>
          <w:p w:rsidR="009B3E22" w:rsidRPr="009B3E22" w:rsidRDefault="009B3E22" w:rsidP="009B3E22">
            <w:pPr>
              <w:tabs>
                <w:tab w:val="left" w:pos="426"/>
                <w:tab w:val="left" w:pos="709"/>
              </w:tabs>
              <w:jc w:val="center"/>
              <w:rPr>
                <w:b/>
              </w:rPr>
            </w:pPr>
            <w:r w:rsidRPr="009B3E22">
              <w:rPr>
                <w:b/>
              </w:rPr>
              <w:t>качества знаний</w:t>
            </w:r>
          </w:p>
        </w:tc>
      </w:tr>
      <w:tr w:rsidR="009B3E22" w:rsidRPr="009B3E22" w:rsidTr="009B3E22">
        <w:trPr>
          <w:trHeight w:val="315"/>
        </w:trPr>
        <w:tc>
          <w:tcPr>
            <w:tcW w:w="2269" w:type="dxa"/>
            <w:vMerge/>
          </w:tcPr>
          <w:p w:rsidR="009B3E22" w:rsidRPr="009B3E22" w:rsidRDefault="009B3E22" w:rsidP="009B3E22">
            <w:pPr>
              <w:tabs>
                <w:tab w:val="left" w:pos="426"/>
                <w:tab w:val="left" w:pos="709"/>
              </w:tabs>
              <w:jc w:val="center"/>
              <w:rPr>
                <w:b/>
              </w:rPr>
            </w:pPr>
          </w:p>
        </w:tc>
        <w:tc>
          <w:tcPr>
            <w:tcW w:w="1134" w:type="dxa"/>
            <w:tcBorders>
              <w:top w:val="single" w:sz="4" w:space="0" w:color="auto"/>
              <w:left w:val="single" w:sz="4" w:space="0" w:color="auto"/>
            </w:tcBorders>
          </w:tcPr>
          <w:p w:rsidR="009B3E22" w:rsidRPr="009B3E22" w:rsidRDefault="009B3E22" w:rsidP="009B3E22">
            <w:pPr>
              <w:tabs>
                <w:tab w:val="left" w:pos="426"/>
                <w:tab w:val="left" w:pos="709"/>
              </w:tabs>
              <w:jc w:val="center"/>
              <w:rPr>
                <w:b/>
              </w:rPr>
            </w:pPr>
            <w:r w:rsidRPr="009B3E22">
              <w:rPr>
                <w:b/>
              </w:rPr>
              <w:t>«2»</w:t>
            </w:r>
          </w:p>
        </w:tc>
        <w:tc>
          <w:tcPr>
            <w:tcW w:w="1275" w:type="dxa"/>
            <w:tcBorders>
              <w:top w:val="single" w:sz="4" w:space="0" w:color="auto"/>
            </w:tcBorders>
          </w:tcPr>
          <w:p w:rsidR="009B3E22" w:rsidRPr="009B3E22" w:rsidRDefault="009B3E22" w:rsidP="009B3E22">
            <w:pPr>
              <w:tabs>
                <w:tab w:val="left" w:pos="426"/>
                <w:tab w:val="left" w:pos="709"/>
              </w:tabs>
              <w:jc w:val="center"/>
              <w:rPr>
                <w:b/>
              </w:rPr>
            </w:pPr>
            <w:r w:rsidRPr="009B3E22">
              <w:rPr>
                <w:b/>
              </w:rPr>
              <w:t>«3»</w:t>
            </w:r>
          </w:p>
        </w:tc>
        <w:tc>
          <w:tcPr>
            <w:tcW w:w="1276" w:type="dxa"/>
            <w:tcBorders>
              <w:top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«4»</w:t>
            </w:r>
          </w:p>
        </w:tc>
        <w:tc>
          <w:tcPr>
            <w:tcW w:w="1276" w:type="dxa"/>
            <w:tcBorders>
              <w:top w:val="single" w:sz="4" w:space="0" w:color="auto"/>
              <w:left w:val="single" w:sz="4" w:space="0" w:color="auto"/>
              <w:right w:val="single" w:sz="4" w:space="0" w:color="auto"/>
            </w:tcBorders>
          </w:tcPr>
          <w:p w:rsidR="009B3E22" w:rsidRPr="009B3E22" w:rsidRDefault="009B3E22" w:rsidP="009B3E22">
            <w:pPr>
              <w:tabs>
                <w:tab w:val="left" w:pos="426"/>
                <w:tab w:val="left" w:pos="709"/>
              </w:tabs>
              <w:jc w:val="center"/>
              <w:rPr>
                <w:b/>
              </w:rPr>
            </w:pPr>
            <w:r w:rsidRPr="009B3E22">
              <w:rPr>
                <w:b/>
              </w:rPr>
              <w:t>«5»</w:t>
            </w:r>
          </w:p>
        </w:tc>
        <w:tc>
          <w:tcPr>
            <w:tcW w:w="1984" w:type="dxa"/>
            <w:tcBorders>
              <w:top w:val="nil"/>
              <w:left w:val="single" w:sz="4" w:space="0" w:color="auto"/>
            </w:tcBorders>
          </w:tcPr>
          <w:p w:rsidR="009B3E22" w:rsidRPr="009B3E22" w:rsidRDefault="009B3E22" w:rsidP="009B3E22">
            <w:pPr>
              <w:tabs>
                <w:tab w:val="left" w:pos="426"/>
                <w:tab w:val="left" w:pos="709"/>
              </w:tabs>
              <w:jc w:val="center"/>
              <w:rPr>
                <w:b/>
              </w:rPr>
            </w:pPr>
          </w:p>
        </w:tc>
        <w:tc>
          <w:tcPr>
            <w:tcW w:w="1418" w:type="dxa"/>
            <w:vMerge/>
            <w:tcBorders>
              <w:right w:val="single" w:sz="4" w:space="0" w:color="auto"/>
            </w:tcBorders>
          </w:tcPr>
          <w:p w:rsidR="009B3E22" w:rsidRPr="009B3E22" w:rsidRDefault="009B3E22" w:rsidP="009B3E22">
            <w:pPr>
              <w:tabs>
                <w:tab w:val="left" w:pos="426"/>
                <w:tab w:val="left" w:pos="709"/>
              </w:tabs>
              <w:jc w:val="center"/>
              <w:rPr>
                <w:b/>
              </w:rPr>
            </w:pPr>
          </w:p>
        </w:tc>
      </w:tr>
      <w:tr w:rsidR="009B3E22" w:rsidRPr="009B3E22" w:rsidTr="009B3E22">
        <w:tc>
          <w:tcPr>
            <w:tcW w:w="2269" w:type="dxa"/>
          </w:tcPr>
          <w:p w:rsidR="009B3E22" w:rsidRPr="009B3E22" w:rsidRDefault="009B3E22" w:rsidP="009B3E22">
            <w:pPr>
              <w:tabs>
                <w:tab w:val="left" w:pos="426"/>
                <w:tab w:val="left" w:pos="709"/>
              </w:tabs>
              <w:jc w:val="center"/>
            </w:pPr>
            <w:r w:rsidRPr="009B3E22">
              <w:t>Русский язык</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29,55</w:t>
            </w:r>
          </w:p>
        </w:tc>
        <w:tc>
          <w:tcPr>
            <w:tcW w:w="1275" w:type="dxa"/>
          </w:tcPr>
          <w:p w:rsidR="009B3E22" w:rsidRPr="009B3E22" w:rsidRDefault="009B3E22" w:rsidP="009B3E22">
            <w:pPr>
              <w:tabs>
                <w:tab w:val="left" w:pos="426"/>
                <w:tab w:val="left" w:pos="709"/>
              </w:tabs>
              <w:jc w:val="center"/>
            </w:pPr>
            <w:r w:rsidRPr="009B3E22">
              <w:t>47,73</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2,73</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70,45</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22,73</w:t>
            </w:r>
          </w:p>
        </w:tc>
      </w:tr>
      <w:tr w:rsidR="009B3E22" w:rsidRPr="009B3E22" w:rsidTr="009B3E22">
        <w:tc>
          <w:tcPr>
            <w:tcW w:w="2269" w:type="dxa"/>
          </w:tcPr>
          <w:p w:rsidR="009B3E22" w:rsidRPr="009B3E22" w:rsidRDefault="009B3E22" w:rsidP="009B3E22">
            <w:pPr>
              <w:tabs>
                <w:tab w:val="left" w:pos="426"/>
                <w:tab w:val="left" w:pos="709"/>
              </w:tabs>
              <w:jc w:val="center"/>
              <w:rPr>
                <w:highlight w:val="yellow"/>
              </w:rPr>
            </w:pPr>
            <w:r w:rsidRPr="009B3E22">
              <w:t>Математика</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15,15</w:t>
            </w:r>
          </w:p>
        </w:tc>
        <w:tc>
          <w:tcPr>
            <w:tcW w:w="1275" w:type="dxa"/>
          </w:tcPr>
          <w:p w:rsidR="009B3E22" w:rsidRPr="009B3E22" w:rsidRDefault="009B3E22" w:rsidP="009B3E22">
            <w:pPr>
              <w:tabs>
                <w:tab w:val="left" w:pos="426"/>
                <w:tab w:val="left" w:pos="709"/>
              </w:tabs>
              <w:jc w:val="center"/>
            </w:pPr>
            <w:r w:rsidRPr="009B3E22">
              <w:t>63,64</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21,21</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84,85</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21,21</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История</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19,05</w:t>
            </w:r>
          </w:p>
        </w:tc>
        <w:tc>
          <w:tcPr>
            <w:tcW w:w="1275" w:type="dxa"/>
          </w:tcPr>
          <w:p w:rsidR="009B3E22" w:rsidRPr="009B3E22" w:rsidRDefault="009B3E22" w:rsidP="009B3E22">
            <w:pPr>
              <w:tabs>
                <w:tab w:val="left" w:pos="426"/>
                <w:tab w:val="left" w:pos="709"/>
              </w:tabs>
              <w:jc w:val="center"/>
            </w:pPr>
            <w:r w:rsidRPr="009B3E22">
              <w:t>52,38</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26,19</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2,38</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80,95</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28,57</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Обществознание</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48,57</w:t>
            </w:r>
          </w:p>
        </w:tc>
        <w:tc>
          <w:tcPr>
            <w:tcW w:w="1275" w:type="dxa"/>
          </w:tcPr>
          <w:p w:rsidR="009B3E22" w:rsidRPr="009B3E22" w:rsidRDefault="009B3E22" w:rsidP="009B3E22">
            <w:pPr>
              <w:tabs>
                <w:tab w:val="left" w:pos="426"/>
                <w:tab w:val="left" w:pos="709"/>
              </w:tabs>
              <w:jc w:val="center"/>
            </w:pPr>
            <w:r w:rsidRPr="009B3E22">
              <w:t>42,86</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8,57</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51,43</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8,57</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География</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12,12</w:t>
            </w:r>
          </w:p>
        </w:tc>
        <w:tc>
          <w:tcPr>
            <w:tcW w:w="1275" w:type="dxa"/>
          </w:tcPr>
          <w:p w:rsidR="009B3E22" w:rsidRPr="009B3E22" w:rsidRDefault="009B3E22" w:rsidP="009B3E22">
            <w:pPr>
              <w:tabs>
                <w:tab w:val="left" w:pos="426"/>
                <w:tab w:val="left" w:pos="709"/>
              </w:tabs>
              <w:jc w:val="center"/>
            </w:pPr>
            <w:r w:rsidRPr="009B3E22">
              <w:t>63,64</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24,24</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87,88</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24,24</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Биология</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2,95</w:t>
            </w:r>
          </w:p>
        </w:tc>
        <w:tc>
          <w:tcPr>
            <w:tcW w:w="1275" w:type="dxa"/>
          </w:tcPr>
          <w:p w:rsidR="009B3E22" w:rsidRPr="009B3E22" w:rsidRDefault="009B3E22" w:rsidP="009B3E22">
            <w:pPr>
              <w:tabs>
                <w:tab w:val="left" w:pos="426"/>
                <w:tab w:val="left" w:pos="709"/>
              </w:tabs>
              <w:jc w:val="center"/>
            </w:pPr>
            <w:r w:rsidRPr="009B3E22">
              <w:t>32,35</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64,70</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97,05</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64,70</w:t>
            </w:r>
          </w:p>
        </w:tc>
      </w:tr>
      <w:tr w:rsidR="009B3E22" w:rsidRPr="009B3E22" w:rsidTr="009B3E22">
        <w:tc>
          <w:tcPr>
            <w:tcW w:w="2269" w:type="dxa"/>
          </w:tcPr>
          <w:p w:rsidR="009B3E22" w:rsidRPr="009B3E22" w:rsidRDefault="009B3E22" w:rsidP="009B3E22">
            <w:pPr>
              <w:tabs>
                <w:tab w:val="left" w:pos="426"/>
                <w:tab w:val="left" w:pos="709"/>
              </w:tabs>
              <w:jc w:val="center"/>
            </w:pPr>
            <w:r w:rsidRPr="009B3E22">
              <w:t>Физика</w:t>
            </w:r>
          </w:p>
        </w:tc>
        <w:tc>
          <w:tcPr>
            <w:tcW w:w="1134" w:type="dxa"/>
            <w:tcBorders>
              <w:left w:val="single" w:sz="4" w:space="0" w:color="auto"/>
            </w:tcBorders>
          </w:tcPr>
          <w:p w:rsidR="009B3E22" w:rsidRPr="009B3E22" w:rsidRDefault="009B3E22" w:rsidP="009B3E22">
            <w:pPr>
              <w:tabs>
                <w:tab w:val="left" w:pos="426"/>
                <w:tab w:val="left" w:pos="709"/>
              </w:tabs>
              <w:jc w:val="center"/>
            </w:pPr>
            <w:r w:rsidRPr="009B3E22">
              <w:t>13,51</w:t>
            </w:r>
          </w:p>
        </w:tc>
        <w:tc>
          <w:tcPr>
            <w:tcW w:w="1275" w:type="dxa"/>
          </w:tcPr>
          <w:p w:rsidR="009B3E22" w:rsidRPr="009B3E22" w:rsidRDefault="009B3E22" w:rsidP="009B3E22">
            <w:pPr>
              <w:tabs>
                <w:tab w:val="left" w:pos="426"/>
                <w:tab w:val="left" w:pos="709"/>
              </w:tabs>
              <w:jc w:val="center"/>
            </w:pPr>
            <w:r w:rsidRPr="009B3E22">
              <w:t>56,76</w:t>
            </w:r>
          </w:p>
        </w:tc>
        <w:tc>
          <w:tcPr>
            <w:tcW w:w="1276" w:type="dxa"/>
            <w:tcBorders>
              <w:right w:val="single" w:sz="4" w:space="0" w:color="auto"/>
            </w:tcBorders>
          </w:tcPr>
          <w:p w:rsidR="009B3E22" w:rsidRPr="009B3E22" w:rsidRDefault="009B3E22" w:rsidP="009B3E22">
            <w:pPr>
              <w:tabs>
                <w:tab w:val="left" w:pos="426"/>
                <w:tab w:val="left" w:pos="709"/>
              </w:tabs>
              <w:jc w:val="center"/>
            </w:pPr>
            <w:r w:rsidRPr="009B3E22">
              <w:t>29,73</w:t>
            </w:r>
          </w:p>
        </w:tc>
        <w:tc>
          <w:tcPr>
            <w:tcW w:w="1276"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0</w:t>
            </w:r>
          </w:p>
        </w:tc>
        <w:tc>
          <w:tcPr>
            <w:tcW w:w="1984" w:type="dxa"/>
            <w:tcBorders>
              <w:left w:val="single" w:sz="4" w:space="0" w:color="auto"/>
              <w:right w:val="single" w:sz="4" w:space="0" w:color="auto"/>
            </w:tcBorders>
          </w:tcPr>
          <w:p w:rsidR="009B3E22" w:rsidRPr="009B3E22" w:rsidRDefault="009B3E22" w:rsidP="009B3E22">
            <w:pPr>
              <w:tabs>
                <w:tab w:val="left" w:pos="426"/>
                <w:tab w:val="left" w:pos="709"/>
              </w:tabs>
              <w:jc w:val="center"/>
            </w:pPr>
            <w:r w:rsidRPr="009B3E22">
              <w:t>86,49</w:t>
            </w:r>
          </w:p>
        </w:tc>
        <w:tc>
          <w:tcPr>
            <w:tcW w:w="1418" w:type="dxa"/>
            <w:tcBorders>
              <w:left w:val="single" w:sz="4" w:space="0" w:color="auto"/>
            </w:tcBorders>
          </w:tcPr>
          <w:p w:rsidR="009B3E22" w:rsidRPr="009B3E22" w:rsidRDefault="009B3E22" w:rsidP="009B3E22">
            <w:pPr>
              <w:tabs>
                <w:tab w:val="left" w:pos="426"/>
                <w:tab w:val="left" w:pos="709"/>
              </w:tabs>
              <w:jc w:val="center"/>
            </w:pPr>
            <w:r w:rsidRPr="009B3E22">
              <w:t>29,73</w:t>
            </w:r>
          </w:p>
        </w:tc>
      </w:tr>
    </w:tbl>
    <w:p w:rsidR="009B3E22" w:rsidRPr="009B3E22" w:rsidRDefault="009B3E22" w:rsidP="009B3E22">
      <w:pPr>
        <w:tabs>
          <w:tab w:val="left" w:pos="0"/>
        </w:tabs>
        <w:spacing w:after="0"/>
        <w:ind w:firstLine="284"/>
        <w:jc w:val="both"/>
        <w:rPr>
          <w:rFonts w:ascii="Times New Roman" w:eastAsia="Calibri" w:hAnsi="Times New Roman" w:cs="Times New Roman"/>
          <w:sz w:val="24"/>
          <w:szCs w:val="24"/>
        </w:rPr>
        <w:sectPr w:rsidR="009B3E22" w:rsidRPr="009B3E22" w:rsidSect="009B3E22">
          <w:pgSz w:w="16838" w:h="11906" w:orient="landscape"/>
          <w:pgMar w:top="851" w:right="1134" w:bottom="851" w:left="1134" w:header="709" w:footer="709" w:gutter="0"/>
          <w:cols w:space="708"/>
          <w:docGrid w:linePitch="360"/>
        </w:sectPr>
      </w:pPr>
    </w:p>
    <w:p w:rsidR="009B3E22" w:rsidRPr="009B3E22" w:rsidRDefault="009B3E22" w:rsidP="009B3E22">
      <w:pPr>
        <w:tabs>
          <w:tab w:val="left" w:pos="0"/>
        </w:tabs>
        <w:spacing w:after="0"/>
        <w:ind w:firstLine="284"/>
        <w:jc w:val="both"/>
        <w:rPr>
          <w:rFonts w:ascii="Times New Roman" w:eastAsia="Calibri" w:hAnsi="Times New Roman" w:cs="Times New Roman"/>
          <w:sz w:val="24"/>
          <w:szCs w:val="24"/>
        </w:rPr>
      </w:pPr>
    </w:p>
    <w:p w:rsidR="009B3E22" w:rsidRPr="009B3E22" w:rsidRDefault="009B3E22" w:rsidP="007C0E59">
      <w:pPr>
        <w:tabs>
          <w:tab w:val="left" w:pos="0"/>
        </w:tabs>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В мае 2020 года Министерство просвещения России приняло решение сдвинуть даты проведения Всероссийских проверочных работ из-за распространения </w:t>
      </w:r>
      <w:proofErr w:type="spellStart"/>
      <w:r w:rsidRPr="009B3E22">
        <w:rPr>
          <w:rFonts w:ascii="Times New Roman" w:eastAsia="Calibri" w:hAnsi="Times New Roman" w:cs="Times New Roman"/>
          <w:sz w:val="24"/>
          <w:szCs w:val="24"/>
        </w:rPr>
        <w:t>коронавируса</w:t>
      </w:r>
      <w:proofErr w:type="spellEnd"/>
      <w:r w:rsidRPr="009B3E22">
        <w:rPr>
          <w:rFonts w:ascii="Times New Roman" w:eastAsia="Calibri" w:hAnsi="Times New Roman" w:cs="Times New Roman"/>
          <w:sz w:val="24"/>
          <w:szCs w:val="24"/>
        </w:rPr>
        <w:t>. ВПР за 2019-2020 учебный год прошли в сентябре-октябре 2020 года в качестве входного мониторинга образования, результаты которого помогли педагогическому коллективу школы выявить имеющиеся пробелы в знаниях обучающихся для корректировки рабочих программ по учебным предметам на 2020-2021 учебный год. На официальном сайте федерального государственного бюджетного научного учреждения «Институт стратегии развития образования Российской академии образования» были размещены методические рекомендации по организации образовательного процесса на уровне основного общего образования на основе результатов Всероссийских проверочных работ.</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Составлена дорожная карта по реализации ОП НОО и ООО на основе результатов ВПР 2020 года (пр. № 614 от 01.12.2020). Руководителями ШПО составлены аналитические справки по итогам Всероссийских проверочных работ.</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Учителям-предметникам необходимо провести анализ результатов ВПР в 5-8 классах по учебным предметам в разрезе каждого обучающегося, оптимизировать методы обучения, формы и средства обучения, использовать современные педагогические технологии по учебным предметам, организовать преемственность обучения, разработать индивидуальные образовательные маршруты для обучающихся на основе данных о выполнении заданий и проанализировать итоги текущей и промежуточной аттестации обучающихся, эффективность принятых мер по организации образовательного процесса в конце 2020-2021 учебного года.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линии РПО в 4 классах проведён мониторинг проверки математической подготовки выпускников уровня начального общего образования, в 5-11 классах - мониторинг по орфографической грамотности, в 9-11 классах проведён мониторинг по финансовой грамотности. В течение годав три этапа был проведён очередной мониторинг вычислительных навыков по математике в 5-11 классах. Результаты мониторингов обучающихся и школы среди образовательных учреждений района были обсуждены на заседаниях ШПО.  На уровне школы во 2-9 классах в начале учебного года проходят входные контрольные работы по русскому языку и математике, результаты которых анализируются на заседаниях предметных ШПО.                       </w:t>
      </w:r>
    </w:p>
    <w:p w:rsidR="009B3E22" w:rsidRPr="009B3E22" w:rsidRDefault="009B3E22" w:rsidP="007C0E59">
      <w:pPr>
        <w:spacing w:after="0" w:line="240" w:lineRule="auto"/>
        <w:ind w:firstLine="284"/>
        <w:jc w:val="both"/>
        <w:rPr>
          <w:rFonts w:ascii="Times New Roman" w:hAnsi="Times New Roman" w:cs="Times New Roman"/>
          <w:b/>
          <w:sz w:val="24"/>
          <w:szCs w:val="24"/>
        </w:rPr>
      </w:pPr>
      <w:r w:rsidRPr="009B3E22">
        <w:rPr>
          <w:rFonts w:ascii="Times New Roman" w:hAnsi="Times New Roman" w:cs="Times New Roman"/>
          <w:sz w:val="24"/>
          <w:szCs w:val="24"/>
        </w:rPr>
        <w:t>Результаты исследований ещё раз подтверждают необходимость продолжения систематической работы  школьных профессиональных объединений, методического и педагогического советов школы по повышению качества образования. Учителям-предметникам организовать серьёзную работу с обучающимися по подготовке их к написанию всероссийских проверочных и диагностических работ. С демоверсиями работ по оценке уровня образовательных достижений можно ознакомиться на сайтах ФИОКО и ГАУ АО ЦОКО.</w:t>
      </w:r>
    </w:p>
    <w:p w:rsidR="009B3E22" w:rsidRPr="009B3E22" w:rsidRDefault="009B3E22" w:rsidP="007C0E59">
      <w:pPr>
        <w:spacing w:after="0" w:line="240" w:lineRule="auto"/>
        <w:ind w:firstLine="284"/>
        <w:jc w:val="both"/>
        <w:rPr>
          <w:rFonts w:ascii="Times New Roman" w:hAnsi="Times New Roman" w:cs="Times New Roman"/>
          <w:b/>
          <w:sz w:val="24"/>
          <w:szCs w:val="24"/>
        </w:rPr>
      </w:pPr>
      <w:r w:rsidRPr="009B3E22">
        <w:rPr>
          <w:rFonts w:ascii="Times New Roman" w:hAnsi="Times New Roman" w:cs="Times New Roman"/>
          <w:sz w:val="24"/>
          <w:szCs w:val="24"/>
        </w:rPr>
        <w:t>Система обучения в школе складывается из целенаправленной и систематически организованной работы по повышению качества образования.</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Факторы, влияющие на рост успеваемости обучающихся:</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конструирование педагогического процесса на принципах личностно-ориентированного образования и развития творческих способностей обучающихся в аспекте </w:t>
      </w:r>
      <w:proofErr w:type="spellStart"/>
      <w:r w:rsidRPr="009B3E22">
        <w:rPr>
          <w:rFonts w:ascii="Times New Roman" w:hAnsi="Times New Roman" w:cs="Times New Roman"/>
          <w:sz w:val="24"/>
          <w:szCs w:val="24"/>
        </w:rPr>
        <w:t>компетентностного</w:t>
      </w:r>
      <w:proofErr w:type="spellEnd"/>
      <w:r w:rsidRPr="009B3E22">
        <w:rPr>
          <w:rFonts w:ascii="Times New Roman" w:hAnsi="Times New Roman" w:cs="Times New Roman"/>
          <w:sz w:val="24"/>
          <w:szCs w:val="24"/>
        </w:rPr>
        <w:t xml:space="preserve"> и </w:t>
      </w:r>
      <w:proofErr w:type="spellStart"/>
      <w:r w:rsidRPr="009B3E22">
        <w:rPr>
          <w:rFonts w:ascii="Times New Roman" w:hAnsi="Times New Roman" w:cs="Times New Roman"/>
          <w:sz w:val="24"/>
          <w:szCs w:val="24"/>
        </w:rPr>
        <w:t>системно-деятельностного</w:t>
      </w:r>
      <w:proofErr w:type="spellEnd"/>
      <w:r w:rsidRPr="009B3E22">
        <w:rPr>
          <w:rFonts w:ascii="Times New Roman" w:hAnsi="Times New Roman" w:cs="Times New Roman"/>
          <w:sz w:val="24"/>
          <w:szCs w:val="24"/>
        </w:rPr>
        <w:t xml:space="preserve"> подходов;</w:t>
      </w:r>
    </w:p>
    <w:p w:rsidR="009B3E22" w:rsidRPr="009B3E22" w:rsidRDefault="009B3E22" w:rsidP="007C0E59">
      <w:pPr>
        <w:spacing w:after="0" w:line="240" w:lineRule="auto"/>
        <w:jc w:val="both"/>
        <w:rPr>
          <w:rFonts w:ascii="Times New Roman" w:hAnsi="Times New Roman" w:cs="Times New Roman"/>
          <w:b/>
          <w:sz w:val="24"/>
          <w:szCs w:val="24"/>
        </w:rPr>
      </w:pPr>
      <w:r w:rsidRPr="009B3E22">
        <w:rPr>
          <w:rFonts w:ascii="Times New Roman" w:hAnsi="Times New Roman" w:cs="Times New Roman"/>
          <w:sz w:val="24"/>
          <w:szCs w:val="24"/>
        </w:rPr>
        <w:t>- высокий уровень профессиональной компетентности учителей и владения ими методиками мотивации и стимулирования, инновационными   технологиями, такими как коммуникативно-диалоговые, кейс-технологии, использование  логических опорных конспектов, проблемно–диалоговое обучение, модульная технология, дебаты, технология критического мышления, педагогическая технология на основе системы эффективных уроков, технология обучения детей с признаками одарённости.</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b/>
          <w:sz w:val="24"/>
          <w:szCs w:val="24"/>
        </w:rPr>
        <w:t>Предложения:</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lastRenderedPageBreak/>
        <w:t xml:space="preserve">- проанализировать итоги успеваемости и качества знаний  на заседаниях ШПО, методического  и педагогического советов школы, сделать выводы и наметить пути решения данной проблемы; </w:t>
      </w:r>
    </w:p>
    <w:p w:rsidR="009B3E22" w:rsidRPr="009B3E22" w:rsidRDefault="009B3E22" w:rsidP="007C0E59">
      <w:pPr>
        <w:tabs>
          <w:tab w:val="left" w:pos="0"/>
        </w:tabs>
        <w:spacing w:after="0" w:line="240" w:lineRule="auto"/>
        <w:contextualSpacing/>
        <w:jc w:val="both"/>
        <w:rPr>
          <w:rFonts w:ascii="Times New Roman" w:eastAsiaTheme="minorHAnsi" w:hAnsi="Times New Roman" w:cs="Times New Roman"/>
          <w:sz w:val="24"/>
          <w:szCs w:val="24"/>
          <w:lang w:eastAsia="en-US"/>
        </w:rPr>
      </w:pPr>
      <w:r w:rsidRPr="009B3E22">
        <w:rPr>
          <w:rFonts w:ascii="Times New Roman" w:eastAsiaTheme="minorHAnsi" w:hAnsi="Times New Roman" w:cs="Times New Roman"/>
          <w:sz w:val="24"/>
          <w:szCs w:val="24"/>
          <w:lang w:eastAsia="en-US"/>
        </w:rPr>
        <w:t>- в 2020-2021 учебном году обратить внимание на успеваемость и качество знаний обучающихся 6 «А», 7 «Б», 8 «Б», 9 «А», 9 «Б», 1-х и 3 «Б» классов;</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продолжить обсуждение вопроса о дозировке и выполнении домашнего задания на заседаниях ШПО,  методическом совете школы и классных родительских собраниях;</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учителям-предметникам своевременно выставлять обучающимся текущие оценки в электронный журнал;</w:t>
      </w:r>
    </w:p>
    <w:p w:rsidR="009B3E22" w:rsidRPr="009B3E22" w:rsidRDefault="009B3E22" w:rsidP="007C0E59">
      <w:pPr>
        <w:tabs>
          <w:tab w:val="left" w:pos="426"/>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классным руководителям иметь тесную связь с учителями-предметниками, родителями обучающихся, постоянно держать на контроле  учёбу потенциальных отличников, хорошистов и медалистов;</w:t>
      </w:r>
    </w:p>
    <w:p w:rsidR="009B3E22" w:rsidRPr="009B3E22" w:rsidRDefault="009B3E22" w:rsidP="007C0E59">
      <w:pPr>
        <w:tabs>
          <w:tab w:val="left" w:pos="426"/>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классным руководителям  продолжить ведение мониторинга успеваемости и качества знаний класса;</w:t>
      </w:r>
    </w:p>
    <w:p w:rsidR="009B3E22" w:rsidRPr="009B3E22" w:rsidRDefault="009B3E22" w:rsidP="007C0E59">
      <w:pPr>
        <w:tabs>
          <w:tab w:val="left" w:pos="426"/>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учителям-предметникам продолжить ведение мониторинга успеваемости и качества знаний обучающихся по предмету, обсуждать итоги мониторинга на заседаниях предметных ШПО, методического совета школы;</w:t>
      </w:r>
    </w:p>
    <w:p w:rsidR="009B3E22" w:rsidRPr="009B3E22" w:rsidRDefault="009B3E22" w:rsidP="007C0E59">
      <w:pPr>
        <w:tabs>
          <w:tab w:val="left" w:pos="426"/>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провести совещание при директоре по вопросу качества знаний потенциальных отличников и хорошистов по физической культуре;</w:t>
      </w:r>
    </w:p>
    <w:p w:rsidR="009B3E22" w:rsidRPr="009B3E22" w:rsidRDefault="009B3E22" w:rsidP="007C0E59">
      <w:pPr>
        <w:tabs>
          <w:tab w:val="left" w:pos="426"/>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посещение всеми участниками образовательного процесса ВКС и </w:t>
      </w:r>
      <w:proofErr w:type="spellStart"/>
      <w:r w:rsidRPr="009B3E22">
        <w:rPr>
          <w:rFonts w:ascii="Times New Roman" w:hAnsi="Times New Roman" w:cs="Times New Roman"/>
          <w:sz w:val="24"/>
          <w:szCs w:val="24"/>
        </w:rPr>
        <w:t>вебинаров</w:t>
      </w:r>
      <w:proofErr w:type="spellEnd"/>
      <w:r w:rsidRPr="009B3E22">
        <w:rPr>
          <w:rFonts w:ascii="Times New Roman" w:hAnsi="Times New Roman" w:cs="Times New Roman"/>
          <w:sz w:val="24"/>
          <w:szCs w:val="24"/>
        </w:rPr>
        <w:t xml:space="preserve"> по вопросу повышения качества образования;</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классным руководителям по предотвращению неуспеваемости постоянно держать тесную связь с родителями и приглашать обучающихся на Совет профилактики;</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провести общешкольное родительское собрание по вопросам качества общего образования;</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учителям-предметникам организовать серьёзную работу с обучающимися по подготовке их к написанию работ по оценке уровня образовательных достижений;</w:t>
      </w:r>
    </w:p>
    <w:p w:rsidR="009B3E22" w:rsidRPr="009B3E22" w:rsidRDefault="009B3E22" w:rsidP="007C0E59">
      <w:pPr>
        <w:tabs>
          <w:tab w:val="left" w:pos="567"/>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увеличить количество предметных кружков на уровне основного общего образования.</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Повышение результативности образовательного процесса – основная задача школы.</w:t>
      </w:r>
    </w:p>
    <w:p w:rsidR="009B3E22" w:rsidRPr="009B3E22" w:rsidRDefault="009B3E22" w:rsidP="007C0E59">
      <w:pPr>
        <w:spacing w:after="0" w:line="240" w:lineRule="auto"/>
        <w:ind w:firstLine="284"/>
        <w:jc w:val="center"/>
        <w:rPr>
          <w:rFonts w:ascii="Times New Roman" w:hAnsi="Times New Roman" w:cs="Times New Roman"/>
          <w:b/>
          <w:sz w:val="24"/>
          <w:szCs w:val="24"/>
        </w:rPr>
      </w:pPr>
    </w:p>
    <w:p w:rsidR="009B3E22" w:rsidRPr="009B3E22" w:rsidRDefault="009B3E22" w:rsidP="007C0E59">
      <w:pPr>
        <w:spacing w:after="0" w:line="240" w:lineRule="auto"/>
        <w:ind w:firstLine="284"/>
        <w:jc w:val="center"/>
        <w:rPr>
          <w:rFonts w:ascii="Times New Roman" w:hAnsi="Times New Roman" w:cs="Times New Roman"/>
          <w:b/>
          <w:sz w:val="24"/>
          <w:szCs w:val="24"/>
        </w:rPr>
      </w:pPr>
      <w:r w:rsidRPr="009B3E22">
        <w:rPr>
          <w:rFonts w:ascii="Times New Roman" w:hAnsi="Times New Roman" w:cs="Times New Roman"/>
          <w:b/>
          <w:sz w:val="24"/>
          <w:szCs w:val="24"/>
        </w:rPr>
        <w:t>3.7. Итоговая аттестация</w:t>
      </w:r>
    </w:p>
    <w:p w:rsidR="009B3E22" w:rsidRPr="009B3E22" w:rsidRDefault="009B3E22" w:rsidP="007C0E59">
      <w:pPr>
        <w:spacing w:after="0" w:line="240" w:lineRule="auto"/>
        <w:ind w:firstLine="284"/>
        <w:jc w:val="center"/>
        <w:rPr>
          <w:rFonts w:ascii="Times New Roman" w:hAnsi="Times New Roman" w:cs="Times New Roman"/>
          <w:b/>
          <w:sz w:val="24"/>
          <w:szCs w:val="24"/>
        </w:rPr>
      </w:pP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Одним из показателей качества подготовки выпускников являются результаты итоговой аттестации: единого государственного экзамена в 11 классе и основного государственного экзамена в 9 классе. </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Итоговая аттестация обучающихся  девятых, одиннадцатых классов проведена в соответствии с планом её подготовки и проведения. В школе создана нормативно-правовая база для организации и проведения государственной итоговой аттестации. На школьном сайте размещены все основные нормативные документы по итоговой аттестации – 2020.                                                                                                                                                                              В соответствии с требованиями организовано ознакомление участников образовательного процесса с документами, регламентирующими порядок проведения государственной итоговой аттестации. Имеются выписки из протоколов родительских и классных ученических собраний «Знакомство с итоговой аттестацией обучающихся», «Знакомство с нормативными документами ГИА» с подписями присутствующих, памятки о правилах проведения ОГЭ и ЕГЭ в 2020 году (информация для участников ОГЭ и ЕГЭ и их родителей), согласия на обработку персональных данных обучающихся. Ведутся ведомости приёма заявлений на ГИА - 9, ЕГЭ,  журналы регистрации заявлений выпускников для участия в итоговом сочинении, итоговом собеседовании и уведомлений на ГИА. В мае дистанционно проведены классные родительские собрания в 8 классах «Особенности ГИА». Восьмиклассники предварительно определились с выбором экзаменов и занятиями в факультативах по подготовке к ним на следующий учебный год.</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lastRenderedPageBreak/>
        <w:t>Педагоги школы в урочной и внеурочной деятельности используют задания из материалов ОГЭ и ЕГЭ, широко публикуемых в виде пособий, методических рекомендаций. В течение учебного года учителя обменивались опытом подготовки обучающихся к государственной итоговой аттестации между коллегами школы, района и области. Учителя-предметники разработали</w:t>
      </w:r>
      <w:r w:rsidRPr="009B3E22">
        <w:rPr>
          <w:rFonts w:ascii="Times New Roman" w:hAnsi="Times New Roman" w:cs="Times New Roman"/>
          <w:bCs/>
          <w:color w:val="000000"/>
          <w:sz w:val="24"/>
          <w:szCs w:val="24"/>
        </w:rPr>
        <w:t>планы работы  по  подготовке обучающихся 9 - 11 классов к  ГИА. </w:t>
      </w:r>
      <w:r w:rsidRPr="009B3E22">
        <w:rPr>
          <w:rFonts w:ascii="Times New Roman" w:hAnsi="Times New Roman" w:cs="Times New Roman"/>
          <w:sz w:val="24"/>
          <w:szCs w:val="24"/>
        </w:rPr>
        <w:t xml:space="preserve">Организованы факультативы, учебные курсы, элективные учебные предметы по подготовке к ГИА. Работа проводилась в специально отведённое (внеурочное) время по определённой программе, целенаправленно и организованно. Основная цель такой работы: систематизировать, обобщить усвоенные обучающимися основные знания, умения и способы действий с позиций мышления и навыков учебной деятельности старшеклассников. В течение учебного года выпускники принимали участие в ВКС и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 xml:space="preserve"> по подготовке к ГИА. Обучающиеся 11 классов участвовали в обучающихся семинарах «Решение заданий ЕГЭ по математике профильного уровня», на которых учителя математики района провели мастер-классы. Совместно с педагогом-психологом школы были организованы занятия по психологической подготовке обучающихся и их родителей к экзаменам.</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школе проведены пробные экзамены в форме ЕГЭ в 11 классе по русскому языку и математике. В дистанционном формате с обучающимися 11 класса проводились консультации по подготовке к ЕГЭ по русскому языку, математике (ПУ), физике, химии, информатике, биологии, истории, географии, обществознанию. 30.10.2019 два ученика 11 класса приняли участие в федеральной апробации ЕГЭ по информатике (КЕГЭ). 20.02.2020 выпускница 11 класса участвовала в федеральной апробации ЕГЭ по английскому языку. В классных и предметных кабинетах, школьной библиотеке, а также на первом этаже школы были размещены плакаты по ЕГЭ, оформлены специальные стенды по подготовке к государственной итоговой аттестации. Своевременно был определён списочный состав обучающихся, сдающих экзамены по выбору в форме ОГЭ в 9 классе и в форме ЕГЭ в 11 классе. Созданы  комиссии по заполнению ведомостей итоговых оценок выпускников 9 и 11 классов. В течение учебного года была организована подготовка к итоговой аттестации не только обучающихся, но и их родителей, учителей школы. В течение года учителя-предметники занимались на курсах повышения квалификации, участвовали в семинарах,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 xml:space="preserve"> и ВКС по  подготовке обучающихся к  ОГЭ и ЕГЭ.  В мае состоялся семинар «ГИА - 2019» (дистанционно), где педагоги школы были ознакомлены с нормативными документами и особенностями проведения государственной итоговой аттестации в 2020 году. Все учителя прошли целенаправленное обучение по проведению итоговой аттестации, участвовали в ВКС и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w:t>
      </w:r>
      <w:r w:rsidRPr="009B3E22">
        <w:rPr>
          <w:rFonts w:ascii="Times New Roman" w:hAnsi="Times New Roman" w:cs="Times New Roman"/>
          <w:bCs/>
          <w:sz w:val="24"/>
          <w:szCs w:val="24"/>
        </w:rPr>
        <w:t xml:space="preserve"> На основании постановления Правительства Российской Федерации от 10 июня 2020 года № 842 в целях обеспечения технологической, кадровой, организационной готовности, санитарно-эпидемиологического благополучия и предотвращения распространения новой </w:t>
      </w:r>
      <w:proofErr w:type="spellStart"/>
      <w:r w:rsidRPr="009B3E22">
        <w:rPr>
          <w:rFonts w:ascii="Times New Roman" w:hAnsi="Times New Roman" w:cs="Times New Roman"/>
          <w:bCs/>
          <w:sz w:val="24"/>
          <w:szCs w:val="24"/>
        </w:rPr>
        <w:t>коронавирусной</w:t>
      </w:r>
      <w:proofErr w:type="spellEnd"/>
      <w:r w:rsidRPr="009B3E22">
        <w:rPr>
          <w:rFonts w:ascii="Times New Roman" w:hAnsi="Times New Roman" w:cs="Times New Roman"/>
          <w:bCs/>
          <w:sz w:val="24"/>
          <w:szCs w:val="24"/>
        </w:rPr>
        <w:t xml:space="preserve"> инфекции </w:t>
      </w:r>
      <w:r w:rsidRPr="009B3E22">
        <w:rPr>
          <w:rFonts w:ascii="Times New Roman" w:hAnsi="Times New Roman" w:cs="Times New Roman"/>
          <w:sz w:val="24"/>
          <w:szCs w:val="24"/>
        </w:rPr>
        <w:t xml:space="preserve">были проведены экзамены для всех организаторов, технических специалистов, руководителей ППЭ, членов ГЭК. Были организованы индивидуальные консультации для организаторов в аудиториях, проводились инструктажи всех организаторов перед каждым экзаменом в 11 классе. Всем был выдан необходимый инструктивно-справочный материал. Проведение экзаменов и итоговой аттестации осуществлялось согласно рекомендациям Управления </w:t>
      </w:r>
      <w:proofErr w:type="spellStart"/>
      <w:r w:rsidRPr="009B3E22">
        <w:rPr>
          <w:rFonts w:ascii="Times New Roman" w:hAnsi="Times New Roman" w:cs="Times New Roman"/>
          <w:sz w:val="24"/>
          <w:szCs w:val="24"/>
        </w:rPr>
        <w:t>Роспотребнадзора</w:t>
      </w:r>
      <w:proofErr w:type="spellEnd"/>
      <w:r w:rsidRPr="009B3E22">
        <w:rPr>
          <w:rFonts w:ascii="Times New Roman" w:hAnsi="Times New Roman" w:cs="Times New Roman"/>
          <w:sz w:val="24"/>
          <w:szCs w:val="24"/>
        </w:rPr>
        <w:t xml:space="preserve"> по Архангельской области от 12 мая 2020 года № 29-0002/02-5905-2020, Федеральной службы по надзору в сфере защиты прав потребителей и благополучия человека по организации работы образовательных организаций в условиях сохранения рисков распространения </w:t>
      </w:r>
      <w:r w:rsidRPr="009B3E22">
        <w:rPr>
          <w:rFonts w:ascii="Times New Roman" w:hAnsi="Times New Roman" w:cs="Times New Roman"/>
          <w:sz w:val="24"/>
          <w:szCs w:val="24"/>
          <w:lang w:val="en-US"/>
        </w:rPr>
        <w:t>COVID</w:t>
      </w:r>
      <w:r w:rsidRPr="009B3E22">
        <w:rPr>
          <w:rFonts w:ascii="Times New Roman" w:hAnsi="Times New Roman" w:cs="Times New Roman"/>
          <w:sz w:val="24"/>
          <w:szCs w:val="24"/>
        </w:rPr>
        <w:t>-19.</w:t>
      </w:r>
    </w:p>
    <w:p w:rsidR="009B3E22" w:rsidRPr="009B3E22" w:rsidRDefault="009B3E22" w:rsidP="007C0E59">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Все экзамены в 11 классе прошли в деловой, доброжелательной обстановке. </w:t>
      </w:r>
    </w:p>
    <w:p w:rsidR="009B3E22" w:rsidRPr="009B3E22" w:rsidRDefault="009B3E22" w:rsidP="007C0E59">
      <w:pPr>
        <w:tabs>
          <w:tab w:val="left" w:pos="567"/>
        </w:tabs>
        <w:spacing w:after="0" w:line="240" w:lineRule="auto"/>
        <w:ind w:firstLine="284"/>
        <w:jc w:val="both"/>
        <w:rPr>
          <w:rFonts w:ascii="Times New Roman" w:hAnsi="Times New Roman" w:cs="Times New Roman"/>
          <w:bCs/>
          <w:sz w:val="24"/>
          <w:szCs w:val="24"/>
        </w:rPr>
      </w:pPr>
      <w:r w:rsidRPr="009B3E22">
        <w:rPr>
          <w:rFonts w:ascii="Times New Roman" w:hAnsi="Times New Roman" w:cs="Times New Roman"/>
          <w:bCs/>
          <w:sz w:val="24"/>
          <w:szCs w:val="24"/>
        </w:rPr>
        <w:t xml:space="preserve">На основании указа Губернатора Архангельской области от 10.05.2020 № 67-у в 9 и 11 классах проведена процедура допуска к государственной итоговой аттестации по </w:t>
      </w:r>
      <w:r w:rsidRPr="009B3E22">
        <w:rPr>
          <w:rFonts w:ascii="Times New Roman" w:hAnsi="Times New Roman" w:cs="Times New Roman"/>
          <w:bCs/>
          <w:sz w:val="24"/>
          <w:szCs w:val="24"/>
        </w:rPr>
        <w:lastRenderedPageBreak/>
        <w:t>образовательным программам основного общего и среднего общего образования, и учебный год завершился 5 июня 2020 года.</w:t>
      </w:r>
    </w:p>
    <w:p w:rsidR="009B3E22" w:rsidRPr="009B3E22" w:rsidRDefault="009B3E22" w:rsidP="007C0E59">
      <w:pPr>
        <w:tabs>
          <w:tab w:val="left" w:pos="567"/>
        </w:tabs>
        <w:spacing w:after="0" w:line="240" w:lineRule="auto"/>
        <w:ind w:firstLine="284"/>
        <w:jc w:val="both"/>
        <w:rPr>
          <w:rFonts w:ascii="Times New Roman" w:hAnsi="Times New Roman" w:cs="Times New Roman"/>
          <w:bCs/>
          <w:sz w:val="24"/>
          <w:szCs w:val="24"/>
        </w:rPr>
      </w:pPr>
      <w:r w:rsidRPr="009B3E22">
        <w:rPr>
          <w:rFonts w:ascii="Times New Roman" w:hAnsi="Times New Roman" w:cs="Times New Roman"/>
          <w:bCs/>
          <w:sz w:val="24"/>
          <w:szCs w:val="24"/>
        </w:rPr>
        <w:t>На основании приказа Министерства просвещения Российской Федерации и Федеральной службы по надзору в сфере образования и науки от 11 июня 2020 года № 293/650 государственная итоговая аттестация в 9 классе в 2020 году проводилась в форме промежуточной аттестации. Результаты промежуточной аттестации были признаны результатами ГИА-9 и являлись основанием для выдачи аттестатов об основном общем образовании путём выставления по всем учебным предметам учебного плана, изучавшимся в 9 классе, итоговых отметок, которые определялись как среднее арифметическое четвертных отметок за 9 класс. ОГЭ по русскому языку, математике и двум выбранным учебным предметам выпускники 9-х классов не сдавали. Все 38 учеников 9-х классов завершили обучение по образовательным программам основного общего образования, успешно прошли государственную итоговую аттестацию и получили аттестаты об основном общем образовании.</w:t>
      </w:r>
    </w:p>
    <w:p w:rsidR="009B3E22" w:rsidRPr="009B3E22" w:rsidRDefault="009B3E22" w:rsidP="007C0E59">
      <w:pPr>
        <w:tabs>
          <w:tab w:val="left" w:pos="567"/>
        </w:tabs>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bCs/>
          <w:sz w:val="24"/>
          <w:szCs w:val="24"/>
        </w:rPr>
        <w:t xml:space="preserve">Согласно подпункту «а» пункта 4 перечня поручений Президента Российской Федерации по итогам совещания «О ситуации в системе образования в условиях распространения новой </w:t>
      </w:r>
      <w:proofErr w:type="spellStart"/>
      <w:r w:rsidRPr="009B3E22">
        <w:rPr>
          <w:rFonts w:ascii="Times New Roman" w:hAnsi="Times New Roman" w:cs="Times New Roman"/>
          <w:bCs/>
          <w:sz w:val="24"/>
          <w:szCs w:val="24"/>
        </w:rPr>
        <w:t>коронавирусной</w:t>
      </w:r>
      <w:proofErr w:type="spellEnd"/>
      <w:r w:rsidRPr="009B3E22">
        <w:rPr>
          <w:rFonts w:ascii="Times New Roman" w:hAnsi="Times New Roman" w:cs="Times New Roman"/>
          <w:bCs/>
          <w:sz w:val="24"/>
          <w:szCs w:val="24"/>
        </w:rPr>
        <w:t xml:space="preserve"> инфекции» от 10 июня 2020 года № ПР-955 необходимо организовать проверку знаний обучающихся по основным образовательным программам и их дополнительное обучение по темам, которым выявлен недостаточный уровень освоения. Осенью 2020 года планируется проведение диагностических работ для обучающихся 10 классов. Целью диагностических работ является определение уровня и качества знаний, полученных по завершению освоения образовательных программ основного общего образования. </w:t>
      </w:r>
      <w:r w:rsidRPr="009B3E22">
        <w:rPr>
          <w:rFonts w:ascii="Times New Roman" w:hAnsi="Times New Roman" w:cs="Times New Roman"/>
          <w:sz w:val="24"/>
          <w:szCs w:val="24"/>
        </w:rPr>
        <w:t>В Архангельской области проведение работ запланировано на следующие сроки: 20 октября 2020 года – русский язык, 28 октября 2020 года – математика. Для проведения диагностических работ будут использоваться контрольные измерительные материалы ГИА-9 2020 года, сформированные из открытого банка заданий основного государственного экзамена. Проверка диагностических работ будет осуществляться на уровне РЦОИ.</w:t>
      </w:r>
    </w:p>
    <w:p w:rsidR="009B3E22" w:rsidRPr="009B3E22" w:rsidRDefault="009B3E22" w:rsidP="009B3E22">
      <w:pPr>
        <w:tabs>
          <w:tab w:val="left" w:pos="0"/>
        </w:tabs>
        <w:spacing w:after="0"/>
        <w:ind w:firstLine="284"/>
        <w:jc w:val="both"/>
        <w:rPr>
          <w:rFonts w:ascii="Times New Roman" w:hAnsi="Times New Roman" w:cs="Times New Roman"/>
          <w:sz w:val="24"/>
          <w:szCs w:val="24"/>
        </w:rPr>
      </w:pPr>
      <w:r w:rsidRPr="009B3E22">
        <w:rPr>
          <w:rFonts w:ascii="Times New Roman" w:eastAsia="Calibri" w:hAnsi="Times New Roman" w:cs="Times New Roman"/>
          <w:sz w:val="24"/>
          <w:szCs w:val="24"/>
        </w:rPr>
        <w:t xml:space="preserve">Результаты диагностических работ помогут учителям русского языка и математики  выявить имеющиеся пробелы в знаниях обучающихся и  скорректировать рабочие программы по этим учебным предметам на 2020-2021 учебный год. </w:t>
      </w:r>
    </w:p>
    <w:p w:rsidR="009B3E22" w:rsidRPr="009B3E22" w:rsidRDefault="009B3E22" w:rsidP="009B3E22">
      <w:pPr>
        <w:spacing w:after="0"/>
        <w:ind w:firstLine="284"/>
        <w:jc w:val="both"/>
        <w:rPr>
          <w:rFonts w:ascii="Times New Roman" w:hAnsi="Times New Roman" w:cs="Times New Roman"/>
          <w:b/>
          <w:sz w:val="28"/>
          <w:szCs w:val="28"/>
        </w:rPr>
      </w:pPr>
      <w:r w:rsidRPr="009B3E22">
        <w:rPr>
          <w:rFonts w:ascii="Times New Roman" w:hAnsi="Times New Roman" w:cs="Times New Roman"/>
          <w:sz w:val="24"/>
          <w:szCs w:val="24"/>
        </w:rPr>
        <w:t xml:space="preserve">Учителям русского языка и математики, руководителям ШПО, заместителю директора по УВР провести анализ результатов диагностических работ в 10 классе в разрезе каждого обучающегося, оптимизировать методы обучения, формы и средства обучения, использовать современные педагогические технологии, организовать преемственность обучения и принять меры по организации образовательного процесса в 2020-2021 учебном году. </w:t>
      </w: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Результаты итоговой аттестации по основным предметам в 9 классах</w:t>
      </w:r>
    </w:p>
    <w:p w:rsidR="009B3E22" w:rsidRPr="009B3E22" w:rsidRDefault="009B3E22" w:rsidP="009B3E22">
      <w:pPr>
        <w:spacing w:after="0"/>
        <w:jc w:val="center"/>
        <w:rPr>
          <w:rFonts w:ascii="Times New Roman" w:hAnsi="Times New Roman" w:cs="Times New Roman"/>
          <w:sz w:val="24"/>
          <w:szCs w:val="24"/>
        </w:rPr>
      </w:pPr>
    </w:p>
    <w:tbl>
      <w:tblPr>
        <w:tblStyle w:val="a6"/>
        <w:tblW w:w="11307" w:type="dxa"/>
        <w:tblInd w:w="-907" w:type="dxa"/>
        <w:tblLayout w:type="fixed"/>
        <w:tblLook w:val="04A0"/>
      </w:tblPr>
      <w:tblGrid>
        <w:gridCol w:w="1526"/>
        <w:gridCol w:w="992"/>
        <w:gridCol w:w="992"/>
        <w:gridCol w:w="851"/>
        <w:gridCol w:w="992"/>
        <w:gridCol w:w="851"/>
        <w:gridCol w:w="1134"/>
        <w:gridCol w:w="850"/>
        <w:gridCol w:w="1049"/>
        <w:gridCol w:w="992"/>
        <w:gridCol w:w="1078"/>
      </w:tblGrid>
      <w:tr w:rsidR="009B3E22" w:rsidRPr="009B3E22" w:rsidTr="009B3E22">
        <w:trPr>
          <w:trHeight w:val="350"/>
        </w:trPr>
        <w:tc>
          <w:tcPr>
            <w:tcW w:w="1526" w:type="dxa"/>
            <w:vMerge w:val="restart"/>
          </w:tcPr>
          <w:p w:rsidR="009B3E22" w:rsidRPr="009B3E22" w:rsidRDefault="009B3E22" w:rsidP="009B3E22">
            <w:pPr>
              <w:ind w:left="-709" w:firstLine="426"/>
              <w:jc w:val="center"/>
              <w:rPr>
                <w:b/>
              </w:rPr>
            </w:pPr>
            <w:r w:rsidRPr="009B3E22">
              <w:rPr>
                <w:b/>
              </w:rPr>
              <w:t>Предмет</w:t>
            </w:r>
          </w:p>
        </w:tc>
        <w:tc>
          <w:tcPr>
            <w:tcW w:w="1984" w:type="dxa"/>
            <w:gridSpan w:val="2"/>
          </w:tcPr>
          <w:p w:rsidR="009B3E22" w:rsidRPr="009B3E22" w:rsidRDefault="009B3E22" w:rsidP="009B3E22">
            <w:pPr>
              <w:jc w:val="center"/>
              <w:rPr>
                <w:b/>
              </w:rPr>
            </w:pPr>
            <w:r w:rsidRPr="009B3E22">
              <w:rPr>
                <w:b/>
              </w:rPr>
              <w:t>2014 - 2015</w:t>
            </w:r>
          </w:p>
        </w:tc>
        <w:tc>
          <w:tcPr>
            <w:tcW w:w="1843" w:type="dxa"/>
            <w:gridSpan w:val="2"/>
          </w:tcPr>
          <w:p w:rsidR="009B3E22" w:rsidRPr="009B3E22" w:rsidRDefault="009B3E22" w:rsidP="009B3E22">
            <w:pPr>
              <w:jc w:val="center"/>
              <w:rPr>
                <w:b/>
              </w:rPr>
            </w:pPr>
            <w:r w:rsidRPr="009B3E22">
              <w:rPr>
                <w:b/>
              </w:rPr>
              <w:t>2015 - 2016</w:t>
            </w:r>
          </w:p>
        </w:tc>
        <w:tc>
          <w:tcPr>
            <w:tcW w:w="1985" w:type="dxa"/>
            <w:gridSpan w:val="2"/>
          </w:tcPr>
          <w:p w:rsidR="009B3E22" w:rsidRPr="009B3E22" w:rsidRDefault="009B3E22" w:rsidP="009B3E22">
            <w:pPr>
              <w:jc w:val="center"/>
              <w:rPr>
                <w:b/>
              </w:rPr>
            </w:pPr>
            <w:r w:rsidRPr="009B3E22">
              <w:rPr>
                <w:b/>
              </w:rPr>
              <w:t>2016 - 2017</w:t>
            </w:r>
          </w:p>
        </w:tc>
        <w:tc>
          <w:tcPr>
            <w:tcW w:w="1899" w:type="dxa"/>
            <w:gridSpan w:val="2"/>
          </w:tcPr>
          <w:p w:rsidR="009B3E22" w:rsidRPr="009B3E22" w:rsidRDefault="009B3E22" w:rsidP="009B3E22">
            <w:pPr>
              <w:jc w:val="center"/>
              <w:rPr>
                <w:b/>
              </w:rPr>
            </w:pPr>
            <w:r w:rsidRPr="009B3E22">
              <w:rPr>
                <w:b/>
              </w:rPr>
              <w:t>2017 - 2018</w:t>
            </w:r>
          </w:p>
        </w:tc>
        <w:tc>
          <w:tcPr>
            <w:tcW w:w="2070" w:type="dxa"/>
            <w:gridSpan w:val="2"/>
          </w:tcPr>
          <w:p w:rsidR="009B3E22" w:rsidRPr="009B3E22" w:rsidRDefault="009B3E22" w:rsidP="009B3E22">
            <w:pPr>
              <w:jc w:val="center"/>
              <w:rPr>
                <w:b/>
              </w:rPr>
            </w:pPr>
            <w:r w:rsidRPr="009B3E22">
              <w:rPr>
                <w:b/>
              </w:rPr>
              <w:t>2018 - 2019</w:t>
            </w:r>
          </w:p>
        </w:tc>
      </w:tr>
      <w:tr w:rsidR="009B3E22" w:rsidRPr="009B3E22" w:rsidTr="009B3E22">
        <w:trPr>
          <w:trHeight w:val="160"/>
        </w:trPr>
        <w:tc>
          <w:tcPr>
            <w:tcW w:w="1526" w:type="dxa"/>
            <w:vMerge/>
          </w:tcPr>
          <w:p w:rsidR="009B3E22" w:rsidRPr="009B3E22" w:rsidRDefault="009B3E22" w:rsidP="009B3E22">
            <w:pPr>
              <w:jc w:val="center"/>
            </w:pPr>
          </w:p>
        </w:tc>
        <w:tc>
          <w:tcPr>
            <w:tcW w:w="992" w:type="dxa"/>
          </w:tcPr>
          <w:p w:rsidR="009B3E22" w:rsidRPr="009B3E22" w:rsidRDefault="009B3E22" w:rsidP="009B3E22">
            <w:pPr>
              <w:jc w:val="center"/>
            </w:pPr>
            <w:r w:rsidRPr="009B3E22">
              <w:t>Успеваемость</w:t>
            </w:r>
          </w:p>
        </w:tc>
        <w:tc>
          <w:tcPr>
            <w:tcW w:w="992" w:type="dxa"/>
          </w:tcPr>
          <w:p w:rsidR="009B3E22" w:rsidRPr="009B3E22" w:rsidRDefault="009B3E22" w:rsidP="009B3E22">
            <w:pPr>
              <w:jc w:val="center"/>
            </w:pPr>
            <w:proofErr w:type="spellStart"/>
            <w:r w:rsidRPr="009B3E22">
              <w:t>Каче</w:t>
            </w:r>
            <w:proofErr w:type="spellEnd"/>
            <w:r w:rsidRPr="009B3E22">
              <w:t>-</w:t>
            </w:r>
          </w:p>
          <w:p w:rsidR="009B3E22" w:rsidRPr="009B3E22" w:rsidRDefault="009B3E22" w:rsidP="009B3E22">
            <w:pPr>
              <w:jc w:val="center"/>
            </w:pPr>
            <w:proofErr w:type="spellStart"/>
            <w:r w:rsidRPr="009B3E22">
              <w:t>ство</w:t>
            </w:r>
            <w:proofErr w:type="spellEnd"/>
          </w:p>
          <w:p w:rsidR="009B3E22" w:rsidRPr="009B3E22" w:rsidRDefault="009B3E22" w:rsidP="009B3E22">
            <w:pPr>
              <w:jc w:val="center"/>
            </w:pPr>
            <w:r w:rsidRPr="009B3E22">
              <w:t>знаний</w:t>
            </w:r>
          </w:p>
        </w:tc>
        <w:tc>
          <w:tcPr>
            <w:tcW w:w="851" w:type="dxa"/>
          </w:tcPr>
          <w:p w:rsidR="009B3E22" w:rsidRPr="009B3E22" w:rsidRDefault="009B3E22" w:rsidP="009B3E22">
            <w:pPr>
              <w:jc w:val="center"/>
            </w:pPr>
            <w:proofErr w:type="spellStart"/>
            <w:r w:rsidRPr="009B3E22">
              <w:t>Успе-вае-мость</w:t>
            </w:r>
            <w:proofErr w:type="spellEnd"/>
          </w:p>
        </w:tc>
        <w:tc>
          <w:tcPr>
            <w:tcW w:w="992" w:type="dxa"/>
          </w:tcPr>
          <w:p w:rsidR="009B3E22" w:rsidRPr="009B3E22" w:rsidRDefault="009B3E22" w:rsidP="009B3E22">
            <w:pPr>
              <w:jc w:val="center"/>
            </w:pPr>
            <w:proofErr w:type="spellStart"/>
            <w:r w:rsidRPr="009B3E22">
              <w:t>Каче</w:t>
            </w:r>
            <w:proofErr w:type="spellEnd"/>
            <w:r w:rsidRPr="009B3E22">
              <w:t>-</w:t>
            </w:r>
          </w:p>
          <w:p w:rsidR="009B3E22" w:rsidRPr="009B3E22" w:rsidRDefault="009B3E22" w:rsidP="009B3E22">
            <w:pPr>
              <w:jc w:val="center"/>
            </w:pPr>
            <w:proofErr w:type="spellStart"/>
            <w:r w:rsidRPr="009B3E22">
              <w:t>ство</w:t>
            </w:r>
            <w:proofErr w:type="spellEnd"/>
          </w:p>
          <w:p w:rsidR="009B3E22" w:rsidRPr="009B3E22" w:rsidRDefault="009B3E22" w:rsidP="009B3E22">
            <w:pPr>
              <w:jc w:val="center"/>
            </w:pPr>
            <w:r w:rsidRPr="009B3E22">
              <w:t>знаний</w:t>
            </w:r>
          </w:p>
        </w:tc>
        <w:tc>
          <w:tcPr>
            <w:tcW w:w="851" w:type="dxa"/>
            <w:tcBorders>
              <w:right w:val="single" w:sz="4" w:space="0" w:color="auto"/>
            </w:tcBorders>
          </w:tcPr>
          <w:p w:rsidR="009B3E22" w:rsidRPr="009B3E22" w:rsidRDefault="009B3E22" w:rsidP="009B3E22">
            <w:pPr>
              <w:jc w:val="center"/>
            </w:pPr>
            <w:proofErr w:type="spellStart"/>
            <w:r w:rsidRPr="009B3E22">
              <w:t>Успе-вае-мость</w:t>
            </w:r>
            <w:proofErr w:type="spellEnd"/>
          </w:p>
        </w:tc>
        <w:tc>
          <w:tcPr>
            <w:tcW w:w="1134" w:type="dxa"/>
            <w:tcBorders>
              <w:left w:val="single" w:sz="4" w:space="0" w:color="auto"/>
            </w:tcBorders>
          </w:tcPr>
          <w:p w:rsidR="009B3E22" w:rsidRPr="009B3E22" w:rsidRDefault="009B3E22" w:rsidP="009B3E22">
            <w:pPr>
              <w:jc w:val="center"/>
            </w:pPr>
            <w:proofErr w:type="spellStart"/>
            <w:r w:rsidRPr="009B3E22">
              <w:t>Каче</w:t>
            </w:r>
            <w:proofErr w:type="spellEnd"/>
            <w:r w:rsidRPr="009B3E22">
              <w:t>-</w:t>
            </w:r>
          </w:p>
          <w:p w:rsidR="009B3E22" w:rsidRPr="009B3E22" w:rsidRDefault="009B3E22" w:rsidP="009B3E22">
            <w:pPr>
              <w:jc w:val="center"/>
            </w:pPr>
            <w:proofErr w:type="spellStart"/>
            <w:r w:rsidRPr="009B3E22">
              <w:t>ство</w:t>
            </w:r>
            <w:proofErr w:type="spellEnd"/>
          </w:p>
          <w:p w:rsidR="009B3E22" w:rsidRPr="009B3E22" w:rsidRDefault="009B3E22" w:rsidP="009B3E22">
            <w:pPr>
              <w:jc w:val="center"/>
            </w:pPr>
            <w:r w:rsidRPr="009B3E22">
              <w:t>знаний</w:t>
            </w:r>
          </w:p>
        </w:tc>
        <w:tc>
          <w:tcPr>
            <w:tcW w:w="850" w:type="dxa"/>
            <w:tcBorders>
              <w:left w:val="single" w:sz="4" w:space="0" w:color="auto"/>
              <w:right w:val="single" w:sz="4" w:space="0" w:color="auto"/>
            </w:tcBorders>
          </w:tcPr>
          <w:p w:rsidR="009B3E22" w:rsidRPr="009B3E22" w:rsidRDefault="009B3E22" w:rsidP="009B3E22">
            <w:pPr>
              <w:jc w:val="center"/>
            </w:pPr>
            <w:proofErr w:type="spellStart"/>
            <w:r w:rsidRPr="009B3E22">
              <w:t>Успе-вае-мость</w:t>
            </w:r>
            <w:proofErr w:type="spellEnd"/>
          </w:p>
        </w:tc>
        <w:tc>
          <w:tcPr>
            <w:tcW w:w="1049" w:type="dxa"/>
            <w:tcBorders>
              <w:left w:val="single" w:sz="4" w:space="0" w:color="auto"/>
            </w:tcBorders>
          </w:tcPr>
          <w:p w:rsidR="009B3E22" w:rsidRPr="009B3E22" w:rsidRDefault="009B3E22" w:rsidP="009B3E22">
            <w:pPr>
              <w:jc w:val="center"/>
            </w:pPr>
            <w:proofErr w:type="spellStart"/>
            <w:r w:rsidRPr="009B3E22">
              <w:t>Каче</w:t>
            </w:r>
            <w:proofErr w:type="spellEnd"/>
            <w:r w:rsidRPr="009B3E22">
              <w:t>-</w:t>
            </w:r>
          </w:p>
          <w:p w:rsidR="009B3E22" w:rsidRPr="009B3E22" w:rsidRDefault="009B3E22" w:rsidP="009B3E22">
            <w:pPr>
              <w:jc w:val="center"/>
            </w:pPr>
            <w:proofErr w:type="spellStart"/>
            <w:r w:rsidRPr="009B3E22">
              <w:t>ство</w:t>
            </w:r>
            <w:proofErr w:type="spellEnd"/>
          </w:p>
          <w:p w:rsidR="009B3E22" w:rsidRPr="009B3E22" w:rsidRDefault="009B3E22" w:rsidP="009B3E22">
            <w:pPr>
              <w:jc w:val="center"/>
            </w:pPr>
            <w:r w:rsidRPr="009B3E22">
              <w:t>знаний</w:t>
            </w:r>
          </w:p>
        </w:tc>
        <w:tc>
          <w:tcPr>
            <w:tcW w:w="992" w:type="dxa"/>
            <w:tcBorders>
              <w:left w:val="single" w:sz="4" w:space="0" w:color="auto"/>
              <w:right w:val="single" w:sz="4" w:space="0" w:color="auto"/>
            </w:tcBorders>
          </w:tcPr>
          <w:p w:rsidR="009B3E22" w:rsidRPr="009B3E22" w:rsidRDefault="009B3E22" w:rsidP="009B3E22">
            <w:pPr>
              <w:jc w:val="center"/>
            </w:pPr>
            <w:r w:rsidRPr="009B3E22">
              <w:t>Успеваемость</w:t>
            </w:r>
          </w:p>
        </w:tc>
        <w:tc>
          <w:tcPr>
            <w:tcW w:w="1078" w:type="dxa"/>
            <w:tcBorders>
              <w:left w:val="single" w:sz="4" w:space="0" w:color="auto"/>
            </w:tcBorders>
          </w:tcPr>
          <w:p w:rsidR="009B3E22" w:rsidRPr="009B3E22" w:rsidRDefault="009B3E22" w:rsidP="009B3E22">
            <w:pPr>
              <w:jc w:val="center"/>
            </w:pPr>
            <w:proofErr w:type="spellStart"/>
            <w:r w:rsidRPr="009B3E22">
              <w:t>Каче</w:t>
            </w:r>
            <w:proofErr w:type="spellEnd"/>
            <w:r w:rsidRPr="009B3E22">
              <w:t>-</w:t>
            </w:r>
          </w:p>
          <w:p w:rsidR="009B3E22" w:rsidRPr="009B3E22" w:rsidRDefault="009B3E22" w:rsidP="009B3E22">
            <w:pPr>
              <w:jc w:val="center"/>
            </w:pPr>
            <w:proofErr w:type="spellStart"/>
            <w:r w:rsidRPr="009B3E22">
              <w:t>ство</w:t>
            </w:r>
            <w:proofErr w:type="spellEnd"/>
          </w:p>
          <w:p w:rsidR="009B3E22" w:rsidRPr="009B3E22" w:rsidRDefault="009B3E22" w:rsidP="009B3E22">
            <w:pPr>
              <w:jc w:val="center"/>
            </w:pPr>
            <w:r w:rsidRPr="009B3E22">
              <w:t>знаний</w:t>
            </w:r>
          </w:p>
        </w:tc>
      </w:tr>
      <w:tr w:rsidR="009B3E22" w:rsidRPr="009B3E22" w:rsidTr="009B3E22">
        <w:trPr>
          <w:trHeight w:val="332"/>
        </w:trPr>
        <w:tc>
          <w:tcPr>
            <w:tcW w:w="1526" w:type="dxa"/>
          </w:tcPr>
          <w:p w:rsidR="009B3E22" w:rsidRPr="009B3E22" w:rsidRDefault="009B3E22" w:rsidP="009B3E22">
            <w:pPr>
              <w:jc w:val="center"/>
            </w:pPr>
            <w:r w:rsidRPr="009B3E22">
              <w:t>Русский язык</w:t>
            </w:r>
          </w:p>
        </w:tc>
        <w:tc>
          <w:tcPr>
            <w:tcW w:w="992" w:type="dxa"/>
          </w:tcPr>
          <w:p w:rsidR="009B3E22" w:rsidRPr="009B3E22" w:rsidRDefault="009B3E22" w:rsidP="009B3E22">
            <w:pPr>
              <w:jc w:val="center"/>
            </w:pPr>
            <w:r w:rsidRPr="009B3E22">
              <w:t>100</w:t>
            </w:r>
          </w:p>
        </w:tc>
        <w:tc>
          <w:tcPr>
            <w:tcW w:w="992" w:type="dxa"/>
          </w:tcPr>
          <w:p w:rsidR="009B3E22" w:rsidRPr="009B3E22" w:rsidRDefault="009B3E22" w:rsidP="009B3E22">
            <w:pPr>
              <w:jc w:val="center"/>
            </w:pPr>
            <w:r w:rsidRPr="009B3E22">
              <w:t>72,73</w:t>
            </w:r>
          </w:p>
        </w:tc>
        <w:tc>
          <w:tcPr>
            <w:tcW w:w="851" w:type="dxa"/>
          </w:tcPr>
          <w:p w:rsidR="009B3E22" w:rsidRPr="009B3E22" w:rsidRDefault="009B3E22" w:rsidP="009B3E22">
            <w:pPr>
              <w:jc w:val="center"/>
            </w:pPr>
            <w:r w:rsidRPr="009B3E22">
              <w:t>100</w:t>
            </w:r>
          </w:p>
        </w:tc>
        <w:tc>
          <w:tcPr>
            <w:tcW w:w="992" w:type="dxa"/>
          </w:tcPr>
          <w:p w:rsidR="009B3E22" w:rsidRPr="009B3E22" w:rsidRDefault="009B3E22" w:rsidP="009B3E22">
            <w:pPr>
              <w:jc w:val="center"/>
            </w:pPr>
            <w:r w:rsidRPr="009B3E22">
              <w:t>59,25</w:t>
            </w:r>
          </w:p>
        </w:tc>
        <w:tc>
          <w:tcPr>
            <w:tcW w:w="851" w:type="dxa"/>
            <w:tcBorders>
              <w:right w:val="single" w:sz="4" w:space="0" w:color="auto"/>
            </w:tcBorders>
          </w:tcPr>
          <w:p w:rsidR="009B3E22" w:rsidRPr="009B3E22" w:rsidRDefault="009B3E22" w:rsidP="009B3E22">
            <w:pPr>
              <w:jc w:val="center"/>
            </w:pPr>
            <w:r w:rsidRPr="009B3E22">
              <w:t>100</w:t>
            </w:r>
          </w:p>
        </w:tc>
        <w:tc>
          <w:tcPr>
            <w:tcW w:w="1134" w:type="dxa"/>
            <w:tcBorders>
              <w:left w:val="single" w:sz="4" w:space="0" w:color="auto"/>
            </w:tcBorders>
          </w:tcPr>
          <w:p w:rsidR="009B3E22" w:rsidRPr="009B3E22" w:rsidRDefault="009B3E22" w:rsidP="009B3E22">
            <w:pPr>
              <w:jc w:val="center"/>
            </w:pPr>
            <w:r w:rsidRPr="009B3E22">
              <w:t>70,27</w:t>
            </w:r>
          </w:p>
        </w:tc>
        <w:tc>
          <w:tcPr>
            <w:tcW w:w="850" w:type="dxa"/>
            <w:tcBorders>
              <w:left w:val="single" w:sz="4" w:space="0" w:color="auto"/>
              <w:right w:val="single" w:sz="4" w:space="0" w:color="auto"/>
            </w:tcBorders>
          </w:tcPr>
          <w:p w:rsidR="009B3E22" w:rsidRPr="009B3E22" w:rsidRDefault="009B3E22" w:rsidP="009B3E22">
            <w:pPr>
              <w:jc w:val="center"/>
            </w:pPr>
            <w:r w:rsidRPr="009B3E22">
              <w:t>100</w:t>
            </w:r>
          </w:p>
        </w:tc>
        <w:tc>
          <w:tcPr>
            <w:tcW w:w="1049" w:type="dxa"/>
            <w:tcBorders>
              <w:left w:val="single" w:sz="4" w:space="0" w:color="auto"/>
            </w:tcBorders>
          </w:tcPr>
          <w:p w:rsidR="009B3E22" w:rsidRPr="009B3E22" w:rsidRDefault="009B3E22" w:rsidP="009B3E22">
            <w:pPr>
              <w:jc w:val="center"/>
            </w:pPr>
            <w:r w:rsidRPr="009B3E22">
              <w:t>68,29</w:t>
            </w:r>
          </w:p>
        </w:tc>
        <w:tc>
          <w:tcPr>
            <w:tcW w:w="992" w:type="dxa"/>
            <w:tcBorders>
              <w:left w:val="single" w:sz="4" w:space="0" w:color="auto"/>
              <w:right w:val="single" w:sz="4" w:space="0" w:color="auto"/>
            </w:tcBorders>
          </w:tcPr>
          <w:p w:rsidR="009B3E22" w:rsidRPr="009B3E22" w:rsidRDefault="009B3E22" w:rsidP="009B3E22">
            <w:pPr>
              <w:jc w:val="center"/>
            </w:pPr>
            <w:r w:rsidRPr="009B3E22">
              <w:t>100</w:t>
            </w:r>
          </w:p>
        </w:tc>
        <w:tc>
          <w:tcPr>
            <w:tcW w:w="1078" w:type="dxa"/>
            <w:tcBorders>
              <w:left w:val="single" w:sz="4" w:space="0" w:color="auto"/>
            </w:tcBorders>
          </w:tcPr>
          <w:p w:rsidR="009B3E22" w:rsidRPr="009B3E22" w:rsidRDefault="009B3E22" w:rsidP="009B3E22">
            <w:pPr>
              <w:jc w:val="center"/>
            </w:pPr>
            <w:r w:rsidRPr="009B3E22">
              <w:t>76,47</w:t>
            </w:r>
          </w:p>
        </w:tc>
      </w:tr>
      <w:tr w:rsidR="009B3E22" w:rsidRPr="009B3E22" w:rsidTr="009B3E22">
        <w:trPr>
          <w:trHeight w:val="715"/>
        </w:trPr>
        <w:tc>
          <w:tcPr>
            <w:tcW w:w="1526" w:type="dxa"/>
          </w:tcPr>
          <w:p w:rsidR="009B3E22" w:rsidRPr="009B3E22" w:rsidRDefault="009B3E22" w:rsidP="009B3E22">
            <w:pPr>
              <w:jc w:val="center"/>
            </w:pPr>
            <w:r w:rsidRPr="009B3E22">
              <w:t>Математика</w:t>
            </w:r>
          </w:p>
        </w:tc>
        <w:tc>
          <w:tcPr>
            <w:tcW w:w="992" w:type="dxa"/>
          </w:tcPr>
          <w:p w:rsidR="009B3E22" w:rsidRPr="009B3E22" w:rsidRDefault="009B3E22" w:rsidP="009B3E22">
            <w:pPr>
              <w:jc w:val="center"/>
            </w:pPr>
            <w:r w:rsidRPr="009B3E22">
              <w:t>100</w:t>
            </w:r>
          </w:p>
        </w:tc>
        <w:tc>
          <w:tcPr>
            <w:tcW w:w="992" w:type="dxa"/>
          </w:tcPr>
          <w:p w:rsidR="009B3E22" w:rsidRPr="009B3E22" w:rsidRDefault="009B3E22" w:rsidP="009B3E22">
            <w:pPr>
              <w:jc w:val="center"/>
            </w:pPr>
            <w:r w:rsidRPr="009B3E22">
              <w:t>27,27</w:t>
            </w:r>
          </w:p>
        </w:tc>
        <w:tc>
          <w:tcPr>
            <w:tcW w:w="851" w:type="dxa"/>
          </w:tcPr>
          <w:p w:rsidR="009B3E22" w:rsidRPr="009B3E22" w:rsidRDefault="009B3E22" w:rsidP="009B3E22">
            <w:pPr>
              <w:jc w:val="center"/>
            </w:pPr>
            <w:r w:rsidRPr="009B3E22">
              <w:t>100</w:t>
            </w:r>
          </w:p>
        </w:tc>
        <w:tc>
          <w:tcPr>
            <w:tcW w:w="992" w:type="dxa"/>
          </w:tcPr>
          <w:p w:rsidR="009B3E22" w:rsidRPr="009B3E22" w:rsidRDefault="009B3E22" w:rsidP="009B3E22">
            <w:pPr>
              <w:jc w:val="center"/>
            </w:pPr>
            <w:r w:rsidRPr="009B3E22">
              <w:t>48,15</w:t>
            </w:r>
          </w:p>
        </w:tc>
        <w:tc>
          <w:tcPr>
            <w:tcW w:w="851" w:type="dxa"/>
            <w:tcBorders>
              <w:right w:val="single" w:sz="4" w:space="0" w:color="auto"/>
            </w:tcBorders>
          </w:tcPr>
          <w:p w:rsidR="009B3E22" w:rsidRPr="009B3E22" w:rsidRDefault="009B3E22" w:rsidP="009B3E22">
            <w:pPr>
              <w:jc w:val="center"/>
            </w:pPr>
            <w:r w:rsidRPr="009B3E22">
              <w:t>100</w:t>
            </w:r>
          </w:p>
        </w:tc>
        <w:tc>
          <w:tcPr>
            <w:tcW w:w="1134" w:type="dxa"/>
            <w:tcBorders>
              <w:left w:val="single" w:sz="4" w:space="0" w:color="auto"/>
            </w:tcBorders>
          </w:tcPr>
          <w:p w:rsidR="009B3E22" w:rsidRPr="009B3E22" w:rsidRDefault="009B3E22" w:rsidP="009B3E22">
            <w:pPr>
              <w:jc w:val="center"/>
            </w:pPr>
            <w:r w:rsidRPr="009B3E22">
              <w:t>43,24</w:t>
            </w:r>
          </w:p>
        </w:tc>
        <w:tc>
          <w:tcPr>
            <w:tcW w:w="850" w:type="dxa"/>
            <w:tcBorders>
              <w:left w:val="single" w:sz="4" w:space="0" w:color="auto"/>
              <w:right w:val="single" w:sz="4" w:space="0" w:color="auto"/>
            </w:tcBorders>
          </w:tcPr>
          <w:p w:rsidR="009B3E22" w:rsidRPr="009B3E22" w:rsidRDefault="009B3E22" w:rsidP="009B3E22">
            <w:pPr>
              <w:jc w:val="center"/>
            </w:pPr>
            <w:r w:rsidRPr="009B3E22">
              <w:t>100</w:t>
            </w:r>
          </w:p>
        </w:tc>
        <w:tc>
          <w:tcPr>
            <w:tcW w:w="1049" w:type="dxa"/>
            <w:tcBorders>
              <w:left w:val="single" w:sz="4" w:space="0" w:color="auto"/>
            </w:tcBorders>
          </w:tcPr>
          <w:p w:rsidR="009B3E22" w:rsidRPr="009B3E22" w:rsidRDefault="009B3E22" w:rsidP="009B3E22">
            <w:pPr>
              <w:jc w:val="center"/>
            </w:pPr>
            <w:r w:rsidRPr="009B3E22">
              <w:t>56,1</w:t>
            </w:r>
          </w:p>
        </w:tc>
        <w:tc>
          <w:tcPr>
            <w:tcW w:w="992" w:type="dxa"/>
            <w:tcBorders>
              <w:left w:val="single" w:sz="4" w:space="0" w:color="auto"/>
              <w:right w:val="single" w:sz="4" w:space="0" w:color="auto"/>
            </w:tcBorders>
          </w:tcPr>
          <w:p w:rsidR="009B3E22" w:rsidRPr="009B3E22" w:rsidRDefault="009B3E22" w:rsidP="009B3E22">
            <w:pPr>
              <w:jc w:val="center"/>
            </w:pPr>
            <w:r w:rsidRPr="009B3E22">
              <w:t>100</w:t>
            </w:r>
          </w:p>
        </w:tc>
        <w:tc>
          <w:tcPr>
            <w:tcW w:w="1078" w:type="dxa"/>
            <w:tcBorders>
              <w:left w:val="single" w:sz="4" w:space="0" w:color="auto"/>
            </w:tcBorders>
          </w:tcPr>
          <w:p w:rsidR="009B3E22" w:rsidRPr="009B3E22" w:rsidRDefault="009B3E22" w:rsidP="009B3E22">
            <w:pPr>
              <w:jc w:val="center"/>
            </w:pPr>
            <w:r w:rsidRPr="009B3E22">
              <w:t>41,17</w:t>
            </w:r>
          </w:p>
        </w:tc>
      </w:tr>
    </w:tbl>
    <w:p w:rsidR="009B3E22" w:rsidRPr="009B3E22" w:rsidRDefault="009B3E22" w:rsidP="009B3E22">
      <w:pPr>
        <w:spacing w:after="0"/>
        <w:jc w:val="center"/>
        <w:rPr>
          <w:rFonts w:ascii="Times New Roman" w:hAnsi="Times New Roman" w:cs="Times New Roman"/>
          <w:sz w:val="24"/>
          <w:szCs w:val="24"/>
        </w:rPr>
      </w:pPr>
    </w:p>
    <w:p w:rsidR="009B3E22" w:rsidRPr="009B3E22" w:rsidRDefault="009B3E22" w:rsidP="007C0E59">
      <w:pPr>
        <w:rPr>
          <w:rFonts w:ascii="Times New Roman" w:hAnsi="Times New Roman" w:cs="Times New Roman"/>
          <w:sz w:val="24"/>
          <w:szCs w:val="24"/>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lastRenderedPageBreak/>
        <w:t>Результаты итоговой аттестации выпускников 9 классов (по выбору)</w:t>
      </w:r>
    </w:p>
    <w:p w:rsidR="009B3E22" w:rsidRPr="009B3E22" w:rsidRDefault="009B3E22" w:rsidP="009B3E22">
      <w:pPr>
        <w:spacing w:after="0"/>
        <w:jc w:val="center"/>
        <w:rPr>
          <w:rFonts w:ascii="Times New Roman" w:hAnsi="Times New Roman" w:cs="Times New Roman"/>
          <w:sz w:val="24"/>
          <w:szCs w:val="24"/>
        </w:rPr>
      </w:pPr>
    </w:p>
    <w:tbl>
      <w:tblPr>
        <w:tblStyle w:val="a6"/>
        <w:tblW w:w="11001" w:type="dxa"/>
        <w:tblInd w:w="-828" w:type="dxa"/>
        <w:tblLayout w:type="fixed"/>
        <w:tblLook w:val="04A0"/>
      </w:tblPr>
      <w:tblGrid>
        <w:gridCol w:w="1362"/>
        <w:gridCol w:w="1559"/>
        <w:gridCol w:w="850"/>
        <w:gridCol w:w="993"/>
        <w:gridCol w:w="1275"/>
        <w:gridCol w:w="851"/>
        <w:gridCol w:w="709"/>
        <w:gridCol w:w="1134"/>
        <w:gridCol w:w="1275"/>
        <w:gridCol w:w="993"/>
      </w:tblGrid>
      <w:tr w:rsidR="009B3E22" w:rsidRPr="009B3E22" w:rsidTr="009B3E22">
        <w:tc>
          <w:tcPr>
            <w:tcW w:w="1362" w:type="dxa"/>
          </w:tcPr>
          <w:p w:rsidR="009B3E22" w:rsidRPr="009B3E22" w:rsidRDefault="009B3E22" w:rsidP="009B3E22">
            <w:pPr>
              <w:jc w:val="center"/>
              <w:rPr>
                <w:b/>
              </w:rPr>
            </w:pPr>
            <w:r w:rsidRPr="009B3E22">
              <w:rPr>
                <w:b/>
              </w:rPr>
              <w:t>Предметы</w:t>
            </w:r>
          </w:p>
        </w:tc>
        <w:tc>
          <w:tcPr>
            <w:tcW w:w="1559" w:type="dxa"/>
          </w:tcPr>
          <w:p w:rsidR="009B3E22" w:rsidRPr="009B3E22" w:rsidRDefault="009B3E22" w:rsidP="009B3E22">
            <w:pPr>
              <w:jc w:val="center"/>
              <w:rPr>
                <w:b/>
              </w:rPr>
            </w:pPr>
            <w:r w:rsidRPr="009B3E22">
              <w:rPr>
                <w:b/>
              </w:rPr>
              <w:t>Учитель</w:t>
            </w:r>
          </w:p>
        </w:tc>
        <w:tc>
          <w:tcPr>
            <w:tcW w:w="850" w:type="dxa"/>
          </w:tcPr>
          <w:p w:rsidR="009B3E22" w:rsidRPr="009B3E22" w:rsidRDefault="009B3E22" w:rsidP="009B3E22">
            <w:pPr>
              <w:jc w:val="center"/>
              <w:rPr>
                <w:b/>
              </w:rPr>
            </w:pPr>
            <w:proofErr w:type="spellStart"/>
            <w:r w:rsidRPr="009B3E22">
              <w:rPr>
                <w:b/>
              </w:rPr>
              <w:t>Сда-вали</w:t>
            </w:r>
            <w:proofErr w:type="spellEnd"/>
          </w:p>
        </w:tc>
        <w:tc>
          <w:tcPr>
            <w:tcW w:w="993" w:type="dxa"/>
          </w:tcPr>
          <w:p w:rsidR="009B3E22" w:rsidRPr="009B3E22" w:rsidRDefault="009B3E22" w:rsidP="009B3E22">
            <w:pPr>
              <w:jc w:val="center"/>
              <w:rPr>
                <w:b/>
              </w:rPr>
            </w:pPr>
            <w:proofErr w:type="spellStart"/>
            <w:r w:rsidRPr="009B3E22">
              <w:rPr>
                <w:b/>
              </w:rPr>
              <w:t>Мини-маль-ный</w:t>
            </w:r>
            <w:proofErr w:type="spellEnd"/>
            <w:r w:rsidRPr="009B3E22">
              <w:rPr>
                <w:b/>
              </w:rPr>
              <w:t xml:space="preserve"> балл</w:t>
            </w:r>
          </w:p>
        </w:tc>
        <w:tc>
          <w:tcPr>
            <w:tcW w:w="1275" w:type="dxa"/>
          </w:tcPr>
          <w:p w:rsidR="009B3E22" w:rsidRPr="009B3E22" w:rsidRDefault="009B3E22" w:rsidP="009B3E22">
            <w:pPr>
              <w:jc w:val="center"/>
              <w:rPr>
                <w:b/>
              </w:rPr>
            </w:pPr>
            <w:proofErr w:type="spellStart"/>
            <w:r w:rsidRPr="009B3E22">
              <w:rPr>
                <w:b/>
              </w:rPr>
              <w:t>Макси-мальный</w:t>
            </w:r>
            <w:proofErr w:type="spellEnd"/>
            <w:r w:rsidRPr="009B3E22">
              <w:rPr>
                <w:b/>
              </w:rPr>
              <w:t xml:space="preserve"> балл</w:t>
            </w:r>
          </w:p>
        </w:tc>
        <w:tc>
          <w:tcPr>
            <w:tcW w:w="851" w:type="dxa"/>
          </w:tcPr>
          <w:p w:rsidR="009B3E22" w:rsidRPr="009B3E22" w:rsidRDefault="009B3E22" w:rsidP="009B3E22">
            <w:pPr>
              <w:jc w:val="center"/>
              <w:rPr>
                <w:b/>
              </w:rPr>
            </w:pPr>
            <w:proofErr w:type="spellStart"/>
            <w:r w:rsidRPr="009B3E22">
              <w:rPr>
                <w:b/>
              </w:rPr>
              <w:t>Сред-ний</w:t>
            </w:r>
            <w:proofErr w:type="spellEnd"/>
            <w:r w:rsidRPr="009B3E22">
              <w:rPr>
                <w:b/>
              </w:rPr>
              <w:t xml:space="preserve"> </w:t>
            </w:r>
            <w:proofErr w:type="spellStart"/>
            <w:r w:rsidRPr="009B3E22">
              <w:rPr>
                <w:b/>
              </w:rPr>
              <w:t>пер-вич-ный</w:t>
            </w:r>
            <w:proofErr w:type="spellEnd"/>
            <w:r w:rsidRPr="009B3E22">
              <w:rPr>
                <w:b/>
              </w:rPr>
              <w:t xml:space="preserve">  балл</w:t>
            </w:r>
          </w:p>
        </w:tc>
        <w:tc>
          <w:tcPr>
            <w:tcW w:w="709" w:type="dxa"/>
          </w:tcPr>
          <w:p w:rsidR="009B3E22" w:rsidRPr="009B3E22" w:rsidRDefault="009B3E22" w:rsidP="009B3E22">
            <w:pPr>
              <w:jc w:val="center"/>
              <w:rPr>
                <w:b/>
              </w:rPr>
            </w:pPr>
            <w:r w:rsidRPr="009B3E22">
              <w:rPr>
                <w:b/>
              </w:rPr>
              <w:t xml:space="preserve">Не </w:t>
            </w:r>
            <w:proofErr w:type="spellStart"/>
            <w:r w:rsidRPr="009B3E22">
              <w:rPr>
                <w:b/>
              </w:rPr>
              <w:t>сда-ли</w:t>
            </w:r>
            <w:proofErr w:type="spellEnd"/>
          </w:p>
          <w:p w:rsidR="009B3E22" w:rsidRPr="009B3E22" w:rsidRDefault="009B3E22" w:rsidP="009B3E22">
            <w:pPr>
              <w:jc w:val="center"/>
              <w:rPr>
                <w:b/>
              </w:rPr>
            </w:pPr>
          </w:p>
        </w:tc>
        <w:tc>
          <w:tcPr>
            <w:tcW w:w="1134" w:type="dxa"/>
            <w:tcBorders>
              <w:right w:val="single" w:sz="4" w:space="0" w:color="auto"/>
            </w:tcBorders>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p w:rsidR="009B3E22" w:rsidRPr="009B3E22" w:rsidRDefault="009B3E22" w:rsidP="009B3E22">
            <w:pPr>
              <w:jc w:val="center"/>
              <w:rPr>
                <w:b/>
              </w:rPr>
            </w:pPr>
            <w:r w:rsidRPr="009B3E22">
              <w:rPr>
                <w:b/>
              </w:rPr>
              <w:t>(</w:t>
            </w:r>
            <w:proofErr w:type="spellStart"/>
            <w:r w:rsidRPr="009B3E22">
              <w:rPr>
                <w:b/>
              </w:rPr>
              <w:t>оцен-ка</w:t>
            </w:r>
            <w:proofErr w:type="spellEnd"/>
            <w:r w:rsidRPr="009B3E22">
              <w:rPr>
                <w:b/>
              </w:rPr>
              <w:t>)</w:t>
            </w:r>
          </w:p>
        </w:tc>
        <w:tc>
          <w:tcPr>
            <w:tcW w:w="1275" w:type="dxa"/>
            <w:tcBorders>
              <w:left w:val="single" w:sz="4" w:space="0" w:color="auto"/>
            </w:tcBorders>
          </w:tcPr>
          <w:p w:rsidR="009B3E22" w:rsidRPr="009B3E22" w:rsidRDefault="009B3E22" w:rsidP="009B3E22">
            <w:pPr>
              <w:jc w:val="center"/>
              <w:rPr>
                <w:b/>
              </w:rPr>
            </w:pPr>
            <w:proofErr w:type="spellStart"/>
            <w:r w:rsidRPr="009B3E22">
              <w:rPr>
                <w:b/>
              </w:rPr>
              <w:t>Успе-ваемость</w:t>
            </w:r>
            <w:proofErr w:type="spellEnd"/>
          </w:p>
          <w:p w:rsidR="009B3E22" w:rsidRPr="009B3E22" w:rsidRDefault="009B3E22" w:rsidP="009B3E22">
            <w:pPr>
              <w:jc w:val="center"/>
              <w:rPr>
                <w:b/>
              </w:rPr>
            </w:pPr>
            <w:r w:rsidRPr="009B3E22">
              <w:rPr>
                <w:b/>
              </w:rPr>
              <w:t>(%)</w:t>
            </w:r>
          </w:p>
        </w:tc>
        <w:tc>
          <w:tcPr>
            <w:tcW w:w="993" w:type="dxa"/>
          </w:tcPr>
          <w:p w:rsidR="00991A62" w:rsidRDefault="009B3E22" w:rsidP="009B3E22">
            <w:pPr>
              <w:jc w:val="center"/>
              <w:rPr>
                <w:b/>
              </w:rPr>
            </w:pPr>
            <w:proofErr w:type="spellStart"/>
            <w:r w:rsidRPr="009B3E22">
              <w:rPr>
                <w:b/>
              </w:rPr>
              <w:t>Каче-ство</w:t>
            </w:r>
            <w:proofErr w:type="spellEnd"/>
            <w:r w:rsidRPr="009B3E22">
              <w:rPr>
                <w:b/>
              </w:rPr>
              <w:t xml:space="preserve"> знаний</w:t>
            </w:r>
          </w:p>
          <w:p w:rsidR="009B3E22" w:rsidRPr="009B3E22" w:rsidRDefault="009B3E22" w:rsidP="009B3E22">
            <w:pPr>
              <w:jc w:val="center"/>
              <w:rPr>
                <w:b/>
              </w:rPr>
            </w:pPr>
            <w:r w:rsidRPr="009B3E22">
              <w:rPr>
                <w:b/>
              </w:rPr>
              <w:t>(%)</w:t>
            </w:r>
          </w:p>
        </w:tc>
      </w:tr>
      <w:tr w:rsidR="009B3E22" w:rsidRPr="009B3E22" w:rsidTr="009B3E22">
        <w:tc>
          <w:tcPr>
            <w:tcW w:w="1362" w:type="dxa"/>
            <w:shd w:val="clear" w:color="auto" w:fill="auto"/>
          </w:tcPr>
          <w:p w:rsidR="009B3E22" w:rsidRPr="009B3E22" w:rsidRDefault="009B3E22" w:rsidP="009B3E22">
            <w:pPr>
              <w:jc w:val="both"/>
            </w:pPr>
            <w:proofErr w:type="spellStart"/>
            <w:r w:rsidRPr="009B3E22">
              <w:t>Англий-ский</w:t>
            </w:r>
            <w:proofErr w:type="spellEnd"/>
            <w:r w:rsidRPr="009B3E22">
              <w:t xml:space="preserve"> язык</w:t>
            </w:r>
          </w:p>
        </w:tc>
        <w:tc>
          <w:tcPr>
            <w:tcW w:w="1559" w:type="dxa"/>
          </w:tcPr>
          <w:p w:rsidR="009B3E22" w:rsidRPr="009B3E22" w:rsidRDefault="009B3E22" w:rsidP="009B3E22">
            <w:pPr>
              <w:jc w:val="both"/>
            </w:pPr>
            <w:r w:rsidRPr="009B3E22">
              <w:t>Комарова Н.П.</w:t>
            </w:r>
          </w:p>
        </w:tc>
        <w:tc>
          <w:tcPr>
            <w:tcW w:w="850" w:type="dxa"/>
          </w:tcPr>
          <w:p w:rsidR="009B3E22" w:rsidRPr="009B3E22" w:rsidRDefault="009B3E22" w:rsidP="009B3E22">
            <w:pPr>
              <w:jc w:val="center"/>
            </w:pPr>
            <w:r w:rsidRPr="009B3E22">
              <w:t>1</w:t>
            </w:r>
          </w:p>
        </w:tc>
        <w:tc>
          <w:tcPr>
            <w:tcW w:w="993" w:type="dxa"/>
          </w:tcPr>
          <w:p w:rsidR="009B3E22" w:rsidRPr="009B3E22" w:rsidRDefault="009B3E22" w:rsidP="009B3E22">
            <w:pPr>
              <w:jc w:val="center"/>
            </w:pPr>
            <w:r w:rsidRPr="009B3E22">
              <w:t xml:space="preserve">36 </w:t>
            </w:r>
          </w:p>
          <w:p w:rsidR="009B3E22" w:rsidRPr="009B3E22" w:rsidRDefault="009B3E22" w:rsidP="009B3E22">
            <w:pPr>
              <w:jc w:val="center"/>
            </w:pPr>
            <w:r w:rsidRPr="009B3E22">
              <w:t>(27)</w:t>
            </w:r>
          </w:p>
        </w:tc>
        <w:tc>
          <w:tcPr>
            <w:tcW w:w="1275" w:type="dxa"/>
          </w:tcPr>
          <w:p w:rsidR="009B3E22" w:rsidRPr="009B3E22" w:rsidRDefault="009B3E22" w:rsidP="009B3E22">
            <w:pPr>
              <w:jc w:val="center"/>
            </w:pPr>
            <w:r w:rsidRPr="009B3E22">
              <w:t>36</w:t>
            </w:r>
          </w:p>
          <w:p w:rsidR="009B3E22" w:rsidRPr="009B3E22" w:rsidRDefault="009B3E22" w:rsidP="009B3E22">
            <w:pPr>
              <w:jc w:val="center"/>
            </w:pPr>
            <w:r w:rsidRPr="009B3E22">
              <w:t xml:space="preserve"> (70)</w:t>
            </w:r>
          </w:p>
        </w:tc>
        <w:tc>
          <w:tcPr>
            <w:tcW w:w="851" w:type="dxa"/>
          </w:tcPr>
          <w:p w:rsidR="009B3E22" w:rsidRPr="009B3E22" w:rsidRDefault="009B3E22" w:rsidP="009B3E22">
            <w:pPr>
              <w:jc w:val="center"/>
            </w:pPr>
            <w:r w:rsidRPr="009B3E22">
              <w:t>36</w:t>
            </w:r>
          </w:p>
        </w:tc>
        <w:tc>
          <w:tcPr>
            <w:tcW w:w="709" w:type="dxa"/>
          </w:tcPr>
          <w:p w:rsidR="009B3E22" w:rsidRPr="009B3E22" w:rsidRDefault="009B3E22" w:rsidP="009B3E22">
            <w:pPr>
              <w:jc w:val="center"/>
            </w:pPr>
            <w:r w:rsidRPr="009B3E22">
              <w:t>0</w:t>
            </w:r>
          </w:p>
        </w:tc>
        <w:tc>
          <w:tcPr>
            <w:tcW w:w="1134" w:type="dxa"/>
            <w:tcBorders>
              <w:right w:val="single" w:sz="4" w:space="0" w:color="auto"/>
            </w:tcBorders>
          </w:tcPr>
          <w:p w:rsidR="009B3E22" w:rsidRPr="009B3E22" w:rsidRDefault="009B3E22" w:rsidP="009B3E22">
            <w:pPr>
              <w:jc w:val="center"/>
            </w:pPr>
            <w:r w:rsidRPr="009B3E22">
              <w:t>3</w:t>
            </w:r>
          </w:p>
        </w:tc>
        <w:tc>
          <w:tcPr>
            <w:tcW w:w="1275" w:type="dxa"/>
            <w:tcBorders>
              <w:left w:val="single" w:sz="4" w:space="0" w:color="auto"/>
            </w:tcBorders>
          </w:tcPr>
          <w:p w:rsidR="009B3E22" w:rsidRPr="009B3E22" w:rsidRDefault="009B3E22" w:rsidP="009B3E22">
            <w:pPr>
              <w:jc w:val="center"/>
            </w:pPr>
            <w:r w:rsidRPr="009B3E22">
              <w:t>100</w:t>
            </w:r>
          </w:p>
        </w:tc>
        <w:tc>
          <w:tcPr>
            <w:tcW w:w="993" w:type="dxa"/>
          </w:tcPr>
          <w:p w:rsidR="009B3E22" w:rsidRPr="009B3E22" w:rsidRDefault="009B3E22" w:rsidP="009B3E22">
            <w:pPr>
              <w:jc w:val="center"/>
            </w:pPr>
            <w:r w:rsidRPr="009B3E22">
              <w:t>0</w:t>
            </w:r>
          </w:p>
        </w:tc>
      </w:tr>
      <w:tr w:rsidR="009B3E22" w:rsidRPr="009B3E22" w:rsidTr="009B3E22">
        <w:tc>
          <w:tcPr>
            <w:tcW w:w="1362" w:type="dxa"/>
            <w:shd w:val="clear" w:color="auto" w:fill="auto"/>
          </w:tcPr>
          <w:p w:rsidR="009B3E22" w:rsidRPr="009B3E22" w:rsidRDefault="009B3E22" w:rsidP="009B3E22">
            <w:pPr>
              <w:jc w:val="both"/>
            </w:pPr>
            <w:proofErr w:type="spellStart"/>
            <w:r w:rsidRPr="009B3E22">
              <w:t>Информа-тика</w:t>
            </w:r>
            <w:proofErr w:type="spellEnd"/>
            <w:r w:rsidRPr="009B3E22">
              <w:t xml:space="preserve"> и ИКТ</w:t>
            </w:r>
          </w:p>
        </w:tc>
        <w:tc>
          <w:tcPr>
            <w:tcW w:w="1559" w:type="dxa"/>
          </w:tcPr>
          <w:p w:rsidR="009B3E22" w:rsidRPr="009B3E22" w:rsidRDefault="009B3E22" w:rsidP="009B3E22">
            <w:pPr>
              <w:jc w:val="both"/>
            </w:pPr>
            <w:proofErr w:type="spellStart"/>
            <w:r w:rsidRPr="009B3E22">
              <w:t>Шахалев</w:t>
            </w:r>
            <w:proofErr w:type="spellEnd"/>
            <w:r w:rsidRPr="009B3E22">
              <w:t xml:space="preserve"> А.О.</w:t>
            </w:r>
          </w:p>
        </w:tc>
        <w:tc>
          <w:tcPr>
            <w:tcW w:w="850" w:type="dxa"/>
          </w:tcPr>
          <w:p w:rsidR="009B3E22" w:rsidRPr="009B3E22" w:rsidRDefault="009B3E22" w:rsidP="009B3E22">
            <w:pPr>
              <w:jc w:val="center"/>
            </w:pPr>
            <w:r w:rsidRPr="009B3E22">
              <w:t>32</w:t>
            </w:r>
          </w:p>
        </w:tc>
        <w:tc>
          <w:tcPr>
            <w:tcW w:w="993" w:type="dxa"/>
          </w:tcPr>
          <w:p w:rsidR="009B3E22" w:rsidRPr="009B3E22" w:rsidRDefault="009B3E22" w:rsidP="009B3E22">
            <w:pPr>
              <w:jc w:val="center"/>
            </w:pPr>
            <w:r w:rsidRPr="009B3E22">
              <w:t>6</w:t>
            </w:r>
          </w:p>
          <w:p w:rsidR="009B3E22" w:rsidRPr="009B3E22" w:rsidRDefault="009B3E22" w:rsidP="009B3E22">
            <w:pPr>
              <w:jc w:val="center"/>
            </w:pPr>
            <w:r w:rsidRPr="009B3E22">
              <w:t>(4)</w:t>
            </w:r>
          </w:p>
        </w:tc>
        <w:tc>
          <w:tcPr>
            <w:tcW w:w="1275" w:type="dxa"/>
          </w:tcPr>
          <w:p w:rsidR="009B3E22" w:rsidRPr="009B3E22" w:rsidRDefault="009B3E22" w:rsidP="009B3E22">
            <w:pPr>
              <w:jc w:val="center"/>
            </w:pPr>
            <w:r w:rsidRPr="009B3E22">
              <w:t>22</w:t>
            </w:r>
          </w:p>
          <w:p w:rsidR="009B3E22" w:rsidRPr="009B3E22" w:rsidRDefault="009B3E22" w:rsidP="009B3E22">
            <w:pPr>
              <w:jc w:val="center"/>
            </w:pPr>
            <w:r w:rsidRPr="009B3E22">
              <w:t>(22)</w:t>
            </w:r>
          </w:p>
        </w:tc>
        <w:tc>
          <w:tcPr>
            <w:tcW w:w="851" w:type="dxa"/>
          </w:tcPr>
          <w:p w:rsidR="009B3E22" w:rsidRPr="009B3E22" w:rsidRDefault="009B3E22" w:rsidP="009B3E22">
            <w:pPr>
              <w:jc w:val="center"/>
            </w:pPr>
            <w:r w:rsidRPr="009B3E22">
              <w:t>11,31</w:t>
            </w:r>
          </w:p>
        </w:tc>
        <w:tc>
          <w:tcPr>
            <w:tcW w:w="709" w:type="dxa"/>
          </w:tcPr>
          <w:p w:rsidR="009B3E22" w:rsidRPr="009B3E22" w:rsidRDefault="009B3E22" w:rsidP="009B3E22">
            <w:pPr>
              <w:jc w:val="center"/>
            </w:pPr>
            <w:r w:rsidRPr="009B3E22">
              <w:t>1</w:t>
            </w:r>
          </w:p>
        </w:tc>
        <w:tc>
          <w:tcPr>
            <w:tcW w:w="1134" w:type="dxa"/>
            <w:tcBorders>
              <w:right w:val="single" w:sz="4" w:space="0" w:color="auto"/>
            </w:tcBorders>
          </w:tcPr>
          <w:p w:rsidR="009B3E22" w:rsidRPr="009B3E22" w:rsidRDefault="009B3E22" w:rsidP="009B3E22">
            <w:pPr>
              <w:jc w:val="center"/>
            </w:pPr>
            <w:r w:rsidRPr="009B3E22">
              <w:t>3,53</w:t>
            </w:r>
          </w:p>
        </w:tc>
        <w:tc>
          <w:tcPr>
            <w:tcW w:w="1275" w:type="dxa"/>
            <w:tcBorders>
              <w:left w:val="single" w:sz="4" w:space="0" w:color="auto"/>
            </w:tcBorders>
          </w:tcPr>
          <w:p w:rsidR="009B3E22" w:rsidRPr="009B3E22" w:rsidRDefault="009B3E22" w:rsidP="009B3E22">
            <w:pPr>
              <w:ind w:left="-108"/>
              <w:jc w:val="center"/>
            </w:pPr>
            <w:r w:rsidRPr="009B3E22">
              <w:t>96,88</w:t>
            </w:r>
          </w:p>
        </w:tc>
        <w:tc>
          <w:tcPr>
            <w:tcW w:w="993" w:type="dxa"/>
          </w:tcPr>
          <w:p w:rsidR="009B3E22" w:rsidRPr="009B3E22" w:rsidRDefault="009B3E22" w:rsidP="009B3E22">
            <w:pPr>
              <w:ind w:left="-108"/>
              <w:jc w:val="center"/>
            </w:pPr>
            <w:r w:rsidRPr="009B3E22">
              <w:t>34,38</w:t>
            </w:r>
          </w:p>
        </w:tc>
      </w:tr>
      <w:tr w:rsidR="009B3E22" w:rsidRPr="009B3E22" w:rsidTr="009B3E22">
        <w:tc>
          <w:tcPr>
            <w:tcW w:w="1362" w:type="dxa"/>
            <w:shd w:val="clear" w:color="auto" w:fill="auto"/>
          </w:tcPr>
          <w:p w:rsidR="009B3E22" w:rsidRPr="009B3E22" w:rsidRDefault="009B3E22" w:rsidP="009B3E22">
            <w:pPr>
              <w:jc w:val="both"/>
            </w:pPr>
            <w:r w:rsidRPr="009B3E22">
              <w:t>Общество-знание</w:t>
            </w:r>
          </w:p>
        </w:tc>
        <w:tc>
          <w:tcPr>
            <w:tcW w:w="1559" w:type="dxa"/>
          </w:tcPr>
          <w:p w:rsidR="009B3E22" w:rsidRPr="009B3E22" w:rsidRDefault="009B3E22" w:rsidP="009B3E22">
            <w:pPr>
              <w:jc w:val="both"/>
            </w:pPr>
            <w:r w:rsidRPr="009B3E22">
              <w:t>Скорнякова А.В.</w:t>
            </w:r>
          </w:p>
        </w:tc>
        <w:tc>
          <w:tcPr>
            <w:tcW w:w="850" w:type="dxa"/>
          </w:tcPr>
          <w:p w:rsidR="009B3E22" w:rsidRPr="009B3E22" w:rsidRDefault="009B3E22" w:rsidP="009B3E22">
            <w:pPr>
              <w:jc w:val="center"/>
            </w:pPr>
            <w:r w:rsidRPr="009B3E22">
              <w:t>6</w:t>
            </w:r>
          </w:p>
        </w:tc>
        <w:tc>
          <w:tcPr>
            <w:tcW w:w="993" w:type="dxa"/>
          </w:tcPr>
          <w:p w:rsidR="009B3E22" w:rsidRPr="009B3E22" w:rsidRDefault="009B3E22" w:rsidP="009B3E22">
            <w:pPr>
              <w:jc w:val="center"/>
            </w:pPr>
            <w:r w:rsidRPr="009B3E22">
              <w:t>19</w:t>
            </w:r>
          </w:p>
          <w:p w:rsidR="009B3E22" w:rsidRPr="009B3E22" w:rsidRDefault="009B3E22" w:rsidP="009B3E22">
            <w:pPr>
              <w:jc w:val="center"/>
            </w:pPr>
            <w:r w:rsidRPr="009B3E22">
              <w:t>(13)</w:t>
            </w:r>
          </w:p>
        </w:tc>
        <w:tc>
          <w:tcPr>
            <w:tcW w:w="1275" w:type="dxa"/>
          </w:tcPr>
          <w:p w:rsidR="009B3E22" w:rsidRPr="009B3E22" w:rsidRDefault="009B3E22" w:rsidP="009B3E22">
            <w:pPr>
              <w:jc w:val="center"/>
            </w:pPr>
            <w:r w:rsidRPr="009B3E22">
              <w:t>33</w:t>
            </w:r>
          </w:p>
          <w:p w:rsidR="009B3E22" w:rsidRPr="009B3E22" w:rsidRDefault="009B3E22" w:rsidP="009B3E22">
            <w:pPr>
              <w:jc w:val="center"/>
            </w:pPr>
            <w:r w:rsidRPr="009B3E22">
              <w:t>(39)</w:t>
            </w:r>
          </w:p>
        </w:tc>
        <w:tc>
          <w:tcPr>
            <w:tcW w:w="851" w:type="dxa"/>
          </w:tcPr>
          <w:p w:rsidR="009B3E22" w:rsidRPr="009B3E22" w:rsidRDefault="009B3E22" w:rsidP="009B3E22">
            <w:pPr>
              <w:jc w:val="center"/>
            </w:pPr>
            <w:r w:rsidRPr="009B3E22">
              <w:t>29,67</w:t>
            </w:r>
          </w:p>
        </w:tc>
        <w:tc>
          <w:tcPr>
            <w:tcW w:w="709" w:type="dxa"/>
          </w:tcPr>
          <w:p w:rsidR="009B3E22" w:rsidRPr="009B3E22" w:rsidRDefault="009B3E22" w:rsidP="009B3E22">
            <w:pPr>
              <w:jc w:val="center"/>
            </w:pPr>
            <w:r w:rsidRPr="009B3E22">
              <w:t>0</w:t>
            </w:r>
          </w:p>
        </w:tc>
        <w:tc>
          <w:tcPr>
            <w:tcW w:w="1134" w:type="dxa"/>
            <w:tcBorders>
              <w:right w:val="single" w:sz="4" w:space="0" w:color="auto"/>
            </w:tcBorders>
          </w:tcPr>
          <w:p w:rsidR="009B3E22" w:rsidRPr="009B3E22" w:rsidRDefault="009B3E22" w:rsidP="009B3E22">
            <w:pPr>
              <w:jc w:val="center"/>
            </w:pPr>
            <w:r w:rsidRPr="009B3E22">
              <w:t>3,63</w:t>
            </w:r>
          </w:p>
        </w:tc>
        <w:tc>
          <w:tcPr>
            <w:tcW w:w="1275" w:type="dxa"/>
            <w:tcBorders>
              <w:left w:val="single" w:sz="4" w:space="0" w:color="auto"/>
            </w:tcBorders>
          </w:tcPr>
          <w:p w:rsidR="009B3E22" w:rsidRPr="009B3E22" w:rsidRDefault="009B3E22" w:rsidP="009B3E22">
            <w:pPr>
              <w:jc w:val="center"/>
            </w:pPr>
            <w:r w:rsidRPr="009B3E22">
              <w:t>100</w:t>
            </w:r>
          </w:p>
        </w:tc>
        <w:tc>
          <w:tcPr>
            <w:tcW w:w="993" w:type="dxa"/>
          </w:tcPr>
          <w:p w:rsidR="009B3E22" w:rsidRPr="009B3E22" w:rsidRDefault="009B3E22" w:rsidP="009B3E22">
            <w:pPr>
              <w:jc w:val="center"/>
            </w:pPr>
            <w:r w:rsidRPr="009B3E22">
              <w:t>83,33</w:t>
            </w:r>
          </w:p>
        </w:tc>
      </w:tr>
      <w:tr w:rsidR="009B3E22" w:rsidRPr="009B3E22" w:rsidTr="009B3E22">
        <w:tc>
          <w:tcPr>
            <w:tcW w:w="1362" w:type="dxa"/>
            <w:shd w:val="clear" w:color="auto" w:fill="auto"/>
          </w:tcPr>
          <w:p w:rsidR="009B3E22" w:rsidRPr="009B3E22" w:rsidRDefault="009B3E22" w:rsidP="009B3E22">
            <w:pPr>
              <w:jc w:val="both"/>
            </w:pPr>
            <w:r w:rsidRPr="009B3E22">
              <w:t>География</w:t>
            </w:r>
          </w:p>
        </w:tc>
        <w:tc>
          <w:tcPr>
            <w:tcW w:w="1559" w:type="dxa"/>
          </w:tcPr>
          <w:p w:rsidR="009B3E22" w:rsidRPr="009B3E22" w:rsidRDefault="009B3E22" w:rsidP="009B3E22">
            <w:pPr>
              <w:jc w:val="both"/>
            </w:pPr>
            <w:proofErr w:type="spellStart"/>
            <w:r w:rsidRPr="009B3E22">
              <w:t>Красюкова</w:t>
            </w:r>
            <w:proofErr w:type="spellEnd"/>
            <w:r w:rsidRPr="009B3E22">
              <w:t xml:space="preserve"> И.В.</w:t>
            </w:r>
          </w:p>
        </w:tc>
        <w:tc>
          <w:tcPr>
            <w:tcW w:w="850" w:type="dxa"/>
          </w:tcPr>
          <w:p w:rsidR="009B3E22" w:rsidRPr="009B3E22" w:rsidRDefault="009B3E22" w:rsidP="009B3E22">
            <w:pPr>
              <w:jc w:val="center"/>
            </w:pPr>
            <w:r w:rsidRPr="009B3E22">
              <w:t>25</w:t>
            </w:r>
          </w:p>
        </w:tc>
        <w:tc>
          <w:tcPr>
            <w:tcW w:w="993" w:type="dxa"/>
          </w:tcPr>
          <w:p w:rsidR="009B3E22" w:rsidRPr="009B3E22" w:rsidRDefault="009B3E22" w:rsidP="009B3E22">
            <w:pPr>
              <w:jc w:val="center"/>
            </w:pPr>
            <w:r w:rsidRPr="009B3E22">
              <w:t>11</w:t>
            </w:r>
          </w:p>
          <w:p w:rsidR="009B3E22" w:rsidRPr="009B3E22" w:rsidRDefault="009B3E22" w:rsidP="009B3E22">
            <w:pPr>
              <w:jc w:val="center"/>
            </w:pPr>
            <w:r w:rsidRPr="009B3E22">
              <w:t>(11)</w:t>
            </w:r>
          </w:p>
        </w:tc>
        <w:tc>
          <w:tcPr>
            <w:tcW w:w="1275" w:type="dxa"/>
          </w:tcPr>
          <w:p w:rsidR="009B3E22" w:rsidRPr="009B3E22" w:rsidRDefault="009B3E22" w:rsidP="009B3E22">
            <w:pPr>
              <w:jc w:val="center"/>
            </w:pPr>
            <w:r w:rsidRPr="009B3E22">
              <w:t>30</w:t>
            </w:r>
          </w:p>
          <w:p w:rsidR="009B3E22" w:rsidRPr="009B3E22" w:rsidRDefault="009B3E22" w:rsidP="009B3E22">
            <w:pPr>
              <w:jc w:val="center"/>
            </w:pPr>
            <w:r w:rsidRPr="009B3E22">
              <w:t>(32)</w:t>
            </w:r>
          </w:p>
        </w:tc>
        <w:tc>
          <w:tcPr>
            <w:tcW w:w="851" w:type="dxa"/>
          </w:tcPr>
          <w:p w:rsidR="009B3E22" w:rsidRPr="009B3E22" w:rsidRDefault="009B3E22" w:rsidP="009B3E22">
            <w:pPr>
              <w:jc w:val="center"/>
            </w:pPr>
            <w:r w:rsidRPr="009B3E22">
              <w:t>18,16</w:t>
            </w:r>
          </w:p>
        </w:tc>
        <w:tc>
          <w:tcPr>
            <w:tcW w:w="709" w:type="dxa"/>
          </w:tcPr>
          <w:p w:rsidR="009B3E22" w:rsidRPr="009B3E22" w:rsidRDefault="009B3E22" w:rsidP="009B3E22">
            <w:pPr>
              <w:jc w:val="center"/>
            </w:pPr>
            <w:r w:rsidRPr="009B3E22">
              <w:t>0</w:t>
            </w:r>
          </w:p>
        </w:tc>
        <w:tc>
          <w:tcPr>
            <w:tcW w:w="1134" w:type="dxa"/>
            <w:tcBorders>
              <w:right w:val="single" w:sz="4" w:space="0" w:color="auto"/>
            </w:tcBorders>
          </w:tcPr>
          <w:p w:rsidR="009B3E22" w:rsidRPr="009B3E22" w:rsidRDefault="009B3E22" w:rsidP="009B3E22">
            <w:pPr>
              <w:jc w:val="center"/>
            </w:pPr>
            <w:r w:rsidRPr="009B3E22">
              <w:t>3,44</w:t>
            </w:r>
          </w:p>
        </w:tc>
        <w:tc>
          <w:tcPr>
            <w:tcW w:w="1275" w:type="dxa"/>
            <w:tcBorders>
              <w:left w:val="single" w:sz="4" w:space="0" w:color="auto"/>
            </w:tcBorders>
          </w:tcPr>
          <w:p w:rsidR="009B3E22" w:rsidRPr="009B3E22" w:rsidRDefault="009B3E22" w:rsidP="009B3E22">
            <w:pPr>
              <w:jc w:val="center"/>
            </w:pPr>
            <w:r w:rsidRPr="009B3E22">
              <w:t>100</w:t>
            </w:r>
          </w:p>
        </w:tc>
        <w:tc>
          <w:tcPr>
            <w:tcW w:w="993" w:type="dxa"/>
          </w:tcPr>
          <w:p w:rsidR="009B3E22" w:rsidRPr="009B3E22" w:rsidRDefault="009B3E22" w:rsidP="009B3E22">
            <w:pPr>
              <w:jc w:val="center"/>
            </w:pPr>
            <w:r w:rsidRPr="009B3E22">
              <w:t>32</w:t>
            </w:r>
          </w:p>
        </w:tc>
      </w:tr>
      <w:tr w:rsidR="009B3E22" w:rsidRPr="009B3E22" w:rsidTr="009B3E22">
        <w:tc>
          <w:tcPr>
            <w:tcW w:w="1362" w:type="dxa"/>
            <w:shd w:val="clear" w:color="auto" w:fill="auto"/>
          </w:tcPr>
          <w:p w:rsidR="009B3E22" w:rsidRPr="009B3E22" w:rsidRDefault="009B3E22" w:rsidP="009B3E22">
            <w:pPr>
              <w:jc w:val="both"/>
            </w:pPr>
            <w:r w:rsidRPr="009B3E22">
              <w:t>Физика</w:t>
            </w:r>
          </w:p>
        </w:tc>
        <w:tc>
          <w:tcPr>
            <w:tcW w:w="1559" w:type="dxa"/>
          </w:tcPr>
          <w:p w:rsidR="009B3E22" w:rsidRPr="009B3E22" w:rsidRDefault="009B3E22" w:rsidP="009B3E22">
            <w:pPr>
              <w:jc w:val="both"/>
            </w:pPr>
            <w:proofErr w:type="spellStart"/>
            <w:r w:rsidRPr="009B3E22">
              <w:t>Шахалев</w:t>
            </w:r>
            <w:proofErr w:type="spellEnd"/>
            <w:r w:rsidRPr="009B3E22">
              <w:t xml:space="preserve"> А.О.</w:t>
            </w:r>
          </w:p>
        </w:tc>
        <w:tc>
          <w:tcPr>
            <w:tcW w:w="850" w:type="dxa"/>
          </w:tcPr>
          <w:p w:rsidR="009B3E22" w:rsidRPr="009B3E22" w:rsidRDefault="009B3E22" w:rsidP="009B3E22">
            <w:pPr>
              <w:jc w:val="center"/>
            </w:pPr>
            <w:r w:rsidRPr="009B3E22">
              <w:t>3</w:t>
            </w:r>
          </w:p>
        </w:tc>
        <w:tc>
          <w:tcPr>
            <w:tcW w:w="993" w:type="dxa"/>
          </w:tcPr>
          <w:p w:rsidR="009B3E22" w:rsidRPr="009B3E22" w:rsidRDefault="009B3E22" w:rsidP="009B3E22">
            <w:pPr>
              <w:jc w:val="center"/>
            </w:pPr>
            <w:r w:rsidRPr="009B3E22">
              <w:t>23</w:t>
            </w:r>
          </w:p>
          <w:p w:rsidR="009B3E22" w:rsidRPr="009B3E22" w:rsidRDefault="009B3E22" w:rsidP="009B3E22">
            <w:pPr>
              <w:jc w:val="center"/>
            </w:pPr>
            <w:r w:rsidRPr="009B3E22">
              <w:t>(8)</w:t>
            </w:r>
          </w:p>
        </w:tc>
        <w:tc>
          <w:tcPr>
            <w:tcW w:w="1275" w:type="dxa"/>
          </w:tcPr>
          <w:p w:rsidR="009B3E22" w:rsidRPr="009B3E22" w:rsidRDefault="009B3E22" w:rsidP="009B3E22">
            <w:pPr>
              <w:jc w:val="center"/>
            </w:pPr>
            <w:r w:rsidRPr="009B3E22">
              <w:t>32</w:t>
            </w:r>
          </w:p>
          <w:p w:rsidR="009B3E22" w:rsidRPr="009B3E22" w:rsidRDefault="009B3E22" w:rsidP="009B3E22">
            <w:pPr>
              <w:jc w:val="center"/>
            </w:pPr>
            <w:r w:rsidRPr="009B3E22">
              <w:t>(40)</w:t>
            </w:r>
          </w:p>
        </w:tc>
        <w:tc>
          <w:tcPr>
            <w:tcW w:w="851" w:type="dxa"/>
          </w:tcPr>
          <w:p w:rsidR="009B3E22" w:rsidRPr="009B3E22" w:rsidRDefault="009B3E22" w:rsidP="009B3E22">
            <w:pPr>
              <w:jc w:val="center"/>
            </w:pPr>
            <w:r w:rsidRPr="009B3E22">
              <w:t>26</w:t>
            </w:r>
          </w:p>
        </w:tc>
        <w:tc>
          <w:tcPr>
            <w:tcW w:w="709" w:type="dxa"/>
          </w:tcPr>
          <w:p w:rsidR="009B3E22" w:rsidRPr="009B3E22" w:rsidRDefault="009B3E22" w:rsidP="009B3E22">
            <w:pPr>
              <w:jc w:val="center"/>
            </w:pPr>
            <w:r w:rsidRPr="009B3E22">
              <w:t>0</w:t>
            </w:r>
          </w:p>
        </w:tc>
        <w:tc>
          <w:tcPr>
            <w:tcW w:w="1134" w:type="dxa"/>
            <w:tcBorders>
              <w:right w:val="single" w:sz="4" w:space="0" w:color="auto"/>
            </w:tcBorders>
          </w:tcPr>
          <w:p w:rsidR="009B3E22" w:rsidRPr="009B3E22" w:rsidRDefault="009B3E22" w:rsidP="009B3E22">
            <w:pPr>
              <w:jc w:val="center"/>
            </w:pPr>
            <w:r w:rsidRPr="009B3E22">
              <w:t>4,33</w:t>
            </w:r>
          </w:p>
        </w:tc>
        <w:tc>
          <w:tcPr>
            <w:tcW w:w="1275" w:type="dxa"/>
            <w:tcBorders>
              <w:left w:val="single" w:sz="4" w:space="0" w:color="auto"/>
            </w:tcBorders>
          </w:tcPr>
          <w:p w:rsidR="009B3E22" w:rsidRPr="009B3E22" w:rsidRDefault="009B3E22" w:rsidP="009B3E22">
            <w:pPr>
              <w:jc w:val="center"/>
            </w:pPr>
            <w:r w:rsidRPr="009B3E22">
              <w:t>100</w:t>
            </w:r>
          </w:p>
        </w:tc>
        <w:tc>
          <w:tcPr>
            <w:tcW w:w="993" w:type="dxa"/>
          </w:tcPr>
          <w:p w:rsidR="009B3E22" w:rsidRPr="009B3E22" w:rsidRDefault="009B3E22" w:rsidP="009B3E22">
            <w:pPr>
              <w:jc w:val="center"/>
            </w:pPr>
            <w:r w:rsidRPr="009B3E22">
              <w:t>100</w:t>
            </w:r>
          </w:p>
        </w:tc>
      </w:tr>
      <w:tr w:rsidR="009B3E22" w:rsidRPr="009B3E22" w:rsidTr="009B3E22">
        <w:tc>
          <w:tcPr>
            <w:tcW w:w="1362" w:type="dxa"/>
            <w:shd w:val="clear" w:color="auto" w:fill="auto"/>
          </w:tcPr>
          <w:p w:rsidR="009B3E22" w:rsidRPr="009B3E22" w:rsidRDefault="009B3E22" w:rsidP="009B3E22">
            <w:pPr>
              <w:jc w:val="both"/>
            </w:pPr>
            <w:r w:rsidRPr="009B3E22">
              <w:t>Биология</w:t>
            </w:r>
          </w:p>
        </w:tc>
        <w:tc>
          <w:tcPr>
            <w:tcW w:w="1559" w:type="dxa"/>
          </w:tcPr>
          <w:p w:rsidR="009B3E22" w:rsidRPr="009B3E22" w:rsidRDefault="009B3E22" w:rsidP="009B3E22">
            <w:pPr>
              <w:jc w:val="both"/>
            </w:pPr>
            <w:r w:rsidRPr="009B3E22">
              <w:t>Низовцева Н.А.</w:t>
            </w:r>
          </w:p>
        </w:tc>
        <w:tc>
          <w:tcPr>
            <w:tcW w:w="850" w:type="dxa"/>
          </w:tcPr>
          <w:p w:rsidR="009B3E22" w:rsidRPr="009B3E22" w:rsidRDefault="009B3E22" w:rsidP="009B3E22">
            <w:pPr>
              <w:jc w:val="center"/>
            </w:pPr>
            <w:r w:rsidRPr="009B3E22">
              <w:t>1</w:t>
            </w:r>
          </w:p>
        </w:tc>
        <w:tc>
          <w:tcPr>
            <w:tcW w:w="993" w:type="dxa"/>
          </w:tcPr>
          <w:p w:rsidR="009B3E22" w:rsidRPr="009B3E22" w:rsidRDefault="009B3E22" w:rsidP="009B3E22">
            <w:pPr>
              <w:jc w:val="center"/>
            </w:pPr>
            <w:r w:rsidRPr="009B3E22">
              <w:t>22</w:t>
            </w:r>
          </w:p>
          <w:p w:rsidR="009B3E22" w:rsidRPr="009B3E22" w:rsidRDefault="009B3E22" w:rsidP="009B3E22">
            <w:pPr>
              <w:jc w:val="center"/>
            </w:pPr>
            <w:r w:rsidRPr="009B3E22">
              <w:t>(13)</w:t>
            </w:r>
          </w:p>
        </w:tc>
        <w:tc>
          <w:tcPr>
            <w:tcW w:w="1275" w:type="dxa"/>
          </w:tcPr>
          <w:p w:rsidR="009B3E22" w:rsidRPr="009B3E22" w:rsidRDefault="009B3E22" w:rsidP="009B3E22">
            <w:pPr>
              <w:jc w:val="center"/>
            </w:pPr>
            <w:r w:rsidRPr="009B3E22">
              <w:t>22</w:t>
            </w:r>
          </w:p>
          <w:p w:rsidR="009B3E22" w:rsidRPr="009B3E22" w:rsidRDefault="009B3E22" w:rsidP="009B3E22">
            <w:pPr>
              <w:jc w:val="center"/>
            </w:pPr>
            <w:r w:rsidRPr="009B3E22">
              <w:t>(46)</w:t>
            </w:r>
          </w:p>
        </w:tc>
        <w:tc>
          <w:tcPr>
            <w:tcW w:w="851" w:type="dxa"/>
          </w:tcPr>
          <w:p w:rsidR="009B3E22" w:rsidRPr="009B3E22" w:rsidRDefault="009B3E22" w:rsidP="009B3E22">
            <w:pPr>
              <w:jc w:val="center"/>
            </w:pPr>
            <w:r w:rsidRPr="009B3E22">
              <w:t>22</w:t>
            </w:r>
          </w:p>
          <w:p w:rsidR="009B3E22" w:rsidRPr="009B3E22" w:rsidRDefault="009B3E22" w:rsidP="009B3E22">
            <w:pPr>
              <w:jc w:val="center"/>
            </w:pPr>
          </w:p>
        </w:tc>
        <w:tc>
          <w:tcPr>
            <w:tcW w:w="709" w:type="dxa"/>
          </w:tcPr>
          <w:p w:rsidR="009B3E22" w:rsidRPr="009B3E22" w:rsidRDefault="009B3E22" w:rsidP="009B3E22">
            <w:pPr>
              <w:jc w:val="center"/>
            </w:pPr>
            <w:r w:rsidRPr="009B3E22">
              <w:t>0</w:t>
            </w:r>
          </w:p>
        </w:tc>
        <w:tc>
          <w:tcPr>
            <w:tcW w:w="1134" w:type="dxa"/>
            <w:tcBorders>
              <w:right w:val="single" w:sz="4" w:space="0" w:color="auto"/>
            </w:tcBorders>
          </w:tcPr>
          <w:p w:rsidR="009B3E22" w:rsidRPr="009B3E22" w:rsidRDefault="009B3E22" w:rsidP="009B3E22">
            <w:pPr>
              <w:jc w:val="center"/>
            </w:pPr>
            <w:r w:rsidRPr="009B3E22">
              <w:t>3</w:t>
            </w:r>
          </w:p>
        </w:tc>
        <w:tc>
          <w:tcPr>
            <w:tcW w:w="1275" w:type="dxa"/>
            <w:tcBorders>
              <w:left w:val="single" w:sz="4" w:space="0" w:color="auto"/>
            </w:tcBorders>
          </w:tcPr>
          <w:p w:rsidR="009B3E22" w:rsidRPr="009B3E22" w:rsidRDefault="009B3E22" w:rsidP="009B3E22">
            <w:pPr>
              <w:jc w:val="center"/>
            </w:pPr>
            <w:r w:rsidRPr="009B3E22">
              <w:t>100</w:t>
            </w:r>
          </w:p>
        </w:tc>
        <w:tc>
          <w:tcPr>
            <w:tcW w:w="993" w:type="dxa"/>
          </w:tcPr>
          <w:p w:rsidR="009B3E22" w:rsidRPr="009B3E22" w:rsidRDefault="009B3E22" w:rsidP="009B3E22">
            <w:pPr>
              <w:jc w:val="center"/>
            </w:pPr>
            <w:r w:rsidRPr="009B3E22">
              <w:t>0</w:t>
            </w:r>
          </w:p>
        </w:tc>
      </w:tr>
    </w:tbl>
    <w:p w:rsidR="009B3E22" w:rsidRPr="009B3E22" w:rsidRDefault="009B3E22" w:rsidP="009B3E22">
      <w:pPr>
        <w:spacing w:after="0"/>
        <w:jc w:val="center"/>
        <w:rPr>
          <w:rFonts w:ascii="Times New Roman" w:hAnsi="Times New Roman" w:cs="Times New Roman"/>
          <w:b/>
          <w:sz w:val="28"/>
          <w:szCs w:val="28"/>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 xml:space="preserve">Результаты итоговой аттестации за 3 года </w:t>
      </w:r>
    </w:p>
    <w:tbl>
      <w:tblPr>
        <w:tblStyle w:val="a6"/>
        <w:tblpPr w:leftFromText="180" w:rightFromText="180" w:vertAnchor="text" w:horzAnchor="page" w:tblpX="358" w:tblpY="217"/>
        <w:tblW w:w="11165" w:type="dxa"/>
        <w:tblLayout w:type="fixed"/>
        <w:tblLook w:val="04A0"/>
      </w:tblPr>
      <w:tblGrid>
        <w:gridCol w:w="1951"/>
        <w:gridCol w:w="709"/>
        <w:gridCol w:w="709"/>
        <w:gridCol w:w="708"/>
        <w:gridCol w:w="851"/>
        <w:gridCol w:w="850"/>
        <w:gridCol w:w="709"/>
        <w:gridCol w:w="851"/>
        <w:gridCol w:w="850"/>
        <w:gridCol w:w="851"/>
        <w:gridCol w:w="708"/>
        <w:gridCol w:w="709"/>
        <w:gridCol w:w="709"/>
      </w:tblGrid>
      <w:tr w:rsidR="009B3E22" w:rsidRPr="009B3E22" w:rsidTr="009B3E22">
        <w:tc>
          <w:tcPr>
            <w:tcW w:w="1951" w:type="dxa"/>
          </w:tcPr>
          <w:p w:rsidR="009B3E22" w:rsidRPr="009B3E22" w:rsidRDefault="009B3E22" w:rsidP="009B3E22">
            <w:pPr>
              <w:jc w:val="center"/>
              <w:rPr>
                <w:b/>
              </w:rPr>
            </w:pPr>
            <w:r w:rsidRPr="009B3E22">
              <w:rPr>
                <w:b/>
              </w:rPr>
              <w:t>Предметы</w:t>
            </w:r>
          </w:p>
        </w:tc>
        <w:tc>
          <w:tcPr>
            <w:tcW w:w="2126" w:type="dxa"/>
            <w:gridSpan w:val="3"/>
          </w:tcPr>
          <w:p w:rsidR="009B3E22" w:rsidRPr="009B3E22" w:rsidRDefault="009B3E22" w:rsidP="009B3E22">
            <w:pPr>
              <w:jc w:val="center"/>
              <w:rPr>
                <w:b/>
              </w:rPr>
            </w:pPr>
            <w:r w:rsidRPr="009B3E22">
              <w:rPr>
                <w:b/>
              </w:rPr>
              <w:t>Успеваемость</w:t>
            </w:r>
          </w:p>
          <w:p w:rsidR="009B3E22" w:rsidRPr="009B3E22" w:rsidRDefault="009B3E22" w:rsidP="009B3E22">
            <w:pPr>
              <w:jc w:val="center"/>
              <w:rPr>
                <w:b/>
              </w:rPr>
            </w:pPr>
            <w:r w:rsidRPr="009B3E22">
              <w:rPr>
                <w:b/>
              </w:rPr>
              <w:t>(%)</w:t>
            </w:r>
          </w:p>
        </w:tc>
        <w:tc>
          <w:tcPr>
            <w:tcW w:w="2410" w:type="dxa"/>
            <w:gridSpan w:val="3"/>
          </w:tcPr>
          <w:p w:rsidR="009B3E22" w:rsidRPr="009B3E22" w:rsidRDefault="009B3E22" w:rsidP="009B3E22">
            <w:pPr>
              <w:jc w:val="center"/>
              <w:rPr>
                <w:b/>
              </w:rPr>
            </w:pPr>
            <w:r w:rsidRPr="009B3E22">
              <w:rPr>
                <w:b/>
              </w:rPr>
              <w:t>Качество знаний (%)</w:t>
            </w:r>
          </w:p>
        </w:tc>
        <w:tc>
          <w:tcPr>
            <w:tcW w:w="2552" w:type="dxa"/>
            <w:gridSpan w:val="3"/>
            <w:tcBorders>
              <w:right w:val="single" w:sz="4" w:space="0" w:color="auto"/>
            </w:tcBorders>
          </w:tcPr>
          <w:p w:rsidR="009B3E22" w:rsidRPr="009B3E22" w:rsidRDefault="009B3E22" w:rsidP="009B3E22">
            <w:pPr>
              <w:jc w:val="center"/>
              <w:rPr>
                <w:b/>
              </w:rPr>
            </w:pPr>
            <w:r w:rsidRPr="009B3E22">
              <w:rPr>
                <w:b/>
              </w:rPr>
              <w:t>Средний первичный  балл</w:t>
            </w:r>
          </w:p>
        </w:tc>
        <w:tc>
          <w:tcPr>
            <w:tcW w:w="2126" w:type="dxa"/>
            <w:gridSpan w:val="3"/>
            <w:tcBorders>
              <w:left w:val="single" w:sz="4" w:space="0" w:color="auto"/>
            </w:tcBorders>
          </w:tcPr>
          <w:p w:rsidR="009B3E22" w:rsidRPr="009B3E22" w:rsidRDefault="009B3E22" w:rsidP="009B3E22">
            <w:pPr>
              <w:jc w:val="center"/>
              <w:rPr>
                <w:b/>
              </w:rPr>
            </w:pPr>
            <w:r w:rsidRPr="009B3E22">
              <w:rPr>
                <w:b/>
              </w:rPr>
              <w:t>Максимальный балл</w:t>
            </w:r>
          </w:p>
        </w:tc>
      </w:tr>
      <w:tr w:rsidR="009B3E22" w:rsidRPr="009B3E22" w:rsidTr="009B3E22">
        <w:tc>
          <w:tcPr>
            <w:tcW w:w="1951" w:type="dxa"/>
          </w:tcPr>
          <w:p w:rsidR="009B3E22" w:rsidRPr="009B3E22" w:rsidRDefault="009B3E22" w:rsidP="009B3E22">
            <w:pPr>
              <w:jc w:val="center"/>
              <w:rPr>
                <w:b/>
              </w:rPr>
            </w:pPr>
            <w:r w:rsidRPr="009B3E22">
              <w:rPr>
                <w:b/>
              </w:rPr>
              <w:t>Учебный год</w:t>
            </w:r>
          </w:p>
        </w:tc>
        <w:tc>
          <w:tcPr>
            <w:tcW w:w="709" w:type="dxa"/>
          </w:tcPr>
          <w:p w:rsidR="009B3E22" w:rsidRPr="009B3E22" w:rsidRDefault="009B3E22" w:rsidP="009B3E22">
            <w:pPr>
              <w:jc w:val="center"/>
              <w:rPr>
                <w:b/>
              </w:rPr>
            </w:pPr>
            <w:r w:rsidRPr="009B3E22">
              <w:rPr>
                <w:b/>
              </w:rPr>
              <w:t>2016 - 2017</w:t>
            </w:r>
          </w:p>
        </w:tc>
        <w:tc>
          <w:tcPr>
            <w:tcW w:w="709" w:type="dxa"/>
            <w:tcBorders>
              <w:right w:val="single" w:sz="4" w:space="0" w:color="auto"/>
            </w:tcBorders>
          </w:tcPr>
          <w:p w:rsidR="009B3E22" w:rsidRPr="009B3E22" w:rsidRDefault="009B3E22" w:rsidP="009B3E22">
            <w:pPr>
              <w:jc w:val="center"/>
              <w:rPr>
                <w:b/>
              </w:rPr>
            </w:pPr>
            <w:r w:rsidRPr="009B3E22">
              <w:rPr>
                <w:b/>
              </w:rPr>
              <w:t>2017-2018</w:t>
            </w:r>
          </w:p>
        </w:tc>
        <w:tc>
          <w:tcPr>
            <w:tcW w:w="708" w:type="dxa"/>
            <w:tcBorders>
              <w:left w:val="single" w:sz="4" w:space="0" w:color="auto"/>
            </w:tcBorders>
          </w:tcPr>
          <w:p w:rsidR="009B3E22" w:rsidRPr="009B3E22" w:rsidRDefault="009B3E22" w:rsidP="009B3E22">
            <w:pPr>
              <w:jc w:val="center"/>
              <w:rPr>
                <w:b/>
              </w:rPr>
            </w:pPr>
            <w:r w:rsidRPr="009B3E22">
              <w:rPr>
                <w:b/>
              </w:rPr>
              <w:t>2018-2019</w:t>
            </w:r>
          </w:p>
        </w:tc>
        <w:tc>
          <w:tcPr>
            <w:tcW w:w="851" w:type="dxa"/>
            <w:tcBorders>
              <w:right w:val="single" w:sz="4" w:space="0" w:color="auto"/>
            </w:tcBorders>
          </w:tcPr>
          <w:p w:rsidR="009B3E22" w:rsidRPr="009B3E22" w:rsidRDefault="009B3E22" w:rsidP="009B3E22">
            <w:pPr>
              <w:jc w:val="center"/>
              <w:rPr>
                <w:b/>
              </w:rPr>
            </w:pPr>
            <w:r w:rsidRPr="009B3E22">
              <w:rPr>
                <w:b/>
              </w:rPr>
              <w:t xml:space="preserve">2016 </w:t>
            </w:r>
          </w:p>
          <w:p w:rsidR="009B3E22" w:rsidRPr="009B3E22" w:rsidRDefault="009B3E22" w:rsidP="009B3E22">
            <w:pPr>
              <w:jc w:val="center"/>
              <w:rPr>
                <w:b/>
              </w:rPr>
            </w:pPr>
            <w:r w:rsidRPr="009B3E22">
              <w:rPr>
                <w:b/>
              </w:rPr>
              <w:t xml:space="preserve">- </w:t>
            </w:r>
          </w:p>
          <w:p w:rsidR="009B3E22" w:rsidRPr="009B3E22" w:rsidRDefault="009B3E22" w:rsidP="009B3E22">
            <w:pPr>
              <w:jc w:val="center"/>
              <w:rPr>
                <w:b/>
              </w:rPr>
            </w:pPr>
            <w:r w:rsidRPr="009B3E22">
              <w:rPr>
                <w:b/>
              </w:rPr>
              <w:t>2017</w:t>
            </w:r>
          </w:p>
        </w:tc>
        <w:tc>
          <w:tcPr>
            <w:tcW w:w="850" w:type="dxa"/>
            <w:tcBorders>
              <w:left w:val="single" w:sz="4" w:space="0" w:color="auto"/>
              <w:right w:val="single" w:sz="4" w:space="0" w:color="auto"/>
            </w:tcBorders>
          </w:tcPr>
          <w:p w:rsidR="009B3E22" w:rsidRPr="009B3E22" w:rsidRDefault="009B3E22" w:rsidP="009B3E22">
            <w:pPr>
              <w:jc w:val="center"/>
              <w:rPr>
                <w:b/>
              </w:rPr>
            </w:pPr>
            <w:r w:rsidRPr="009B3E22">
              <w:rPr>
                <w:b/>
              </w:rPr>
              <w:t xml:space="preserve">2017 </w:t>
            </w:r>
          </w:p>
          <w:p w:rsidR="009B3E22" w:rsidRPr="009B3E22" w:rsidRDefault="009B3E22" w:rsidP="009B3E22">
            <w:pPr>
              <w:jc w:val="center"/>
              <w:rPr>
                <w:b/>
              </w:rPr>
            </w:pPr>
            <w:r w:rsidRPr="009B3E22">
              <w:rPr>
                <w:b/>
              </w:rPr>
              <w:t xml:space="preserve">- </w:t>
            </w:r>
          </w:p>
          <w:p w:rsidR="009B3E22" w:rsidRPr="009B3E22" w:rsidRDefault="009B3E22" w:rsidP="009B3E22">
            <w:pPr>
              <w:jc w:val="center"/>
              <w:rPr>
                <w:b/>
              </w:rPr>
            </w:pPr>
            <w:r w:rsidRPr="009B3E22">
              <w:rPr>
                <w:b/>
              </w:rPr>
              <w:t>2018</w:t>
            </w:r>
          </w:p>
        </w:tc>
        <w:tc>
          <w:tcPr>
            <w:tcW w:w="709" w:type="dxa"/>
            <w:tcBorders>
              <w:left w:val="single" w:sz="4" w:space="0" w:color="auto"/>
            </w:tcBorders>
          </w:tcPr>
          <w:p w:rsidR="009B3E22" w:rsidRPr="009B3E22" w:rsidRDefault="009B3E22" w:rsidP="009B3E22">
            <w:pPr>
              <w:jc w:val="center"/>
              <w:rPr>
                <w:b/>
              </w:rPr>
            </w:pPr>
            <w:r w:rsidRPr="009B3E22">
              <w:rPr>
                <w:b/>
              </w:rPr>
              <w:t>2018</w:t>
            </w:r>
          </w:p>
          <w:p w:rsidR="009B3E22" w:rsidRPr="009B3E22" w:rsidRDefault="009B3E22" w:rsidP="009B3E22">
            <w:pPr>
              <w:jc w:val="center"/>
              <w:rPr>
                <w:b/>
              </w:rPr>
            </w:pPr>
            <w:r w:rsidRPr="009B3E22">
              <w:rPr>
                <w:b/>
              </w:rPr>
              <w:t xml:space="preserve"> -</w:t>
            </w:r>
          </w:p>
          <w:p w:rsidR="009B3E22" w:rsidRPr="009B3E22" w:rsidRDefault="009B3E22" w:rsidP="009B3E22">
            <w:pPr>
              <w:jc w:val="center"/>
              <w:rPr>
                <w:b/>
              </w:rPr>
            </w:pPr>
            <w:r w:rsidRPr="009B3E22">
              <w:rPr>
                <w:b/>
              </w:rPr>
              <w:t>2019</w:t>
            </w:r>
          </w:p>
        </w:tc>
        <w:tc>
          <w:tcPr>
            <w:tcW w:w="851" w:type="dxa"/>
            <w:tcBorders>
              <w:right w:val="single" w:sz="4" w:space="0" w:color="auto"/>
            </w:tcBorders>
          </w:tcPr>
          <w:p w:rsidR="009B3E22" w:rsidRPr="009B3E22" w:rsidRDefault="009B3E22" w:rsidP="009B3E22">
            <w:pPr>
              <w:jc w:val="center"/>
              <w:rPr>
                <w:b/>
              </w:rPr>
            </w:pPr>
            <w:r w:rsidRPr="009B3E22">
              <w:rPr>
                <w:b/>
              </w:rPr>
              <w:t>2016 –</w:t>
            </w:r>
          </w:p>
          <w:p w:rsidR="009B3E22" w:rsidRPr="009B3E22" w:rsidRDefault="009B3E22" w:rsidP="009B3E22">
            <w:pPr>
              <w:jc w:val="center"/>
              <w:rPr>
                <w:b/>
              </w:rPr>
            </w:pPr>
            <w:r w:rsidRPr="009B3E22">
              <w:rPr>
                <w:b/>
              </w:rPr>
              <w:t xml:space="preserve"> 2017</w:t>
            </w:r>
          </w:p>
        </w:tc>
        <w:tc>
          <w:tcPr>
            <w:tcW w:w="850" w:type="dxa"/>
            <w:tcBorders>
              <w:right w:val="single" w:sz="4" w:space="0" w:color="auto"/>
            </w:tcBorders>
          </w:tcPr>
          <w:p w:rsidR="009B3E22" w:rsidRPr="009B3E22" w:rsidRDefault="009B3E22" w:rsidP="009B3E22">
            <w:pPr>
              <w:jc w:val="center"/>
              <w:rPr>
                <w:b/>
              </w:rPr>
            </w:pPr>
            <w:r w:rsidRPr="009B3E22">
              <w:rPr>
                <w:b/>
              </w:rPr>
              <w:t xml:space="preserve">2017 </w:t>
            </w:r>
          </w:p>
          <w:p w:rsidR="009B3E22" w:rsidRPr="009B3E22" w:rsidRDefault="009B3E22" w:rsidP="009B3E22">
            <w:pPr>
              <w:jc w:val="center"/>
              <w:rPr>
                <w:b/>
              </w:rPr>
            </w:pPr>
            <w:r w:rsidRPr="009B3E22">
              <w:rPr>
                <w:b/>
              </w:rPr>
              <w:t xml:space="preserve">- </w:t>
            </w:r>
          </w:p>
          <w:p w:rsidR="009B3E22" w:rsidRPr="009B3E22" w:rsidRDefault="009B3E22" w:rsidP="009B3E22">
            <w:pPr>
              <w:jc w:val="center"/>
              <w:rPr>
                <w:b/>
              </w:rPr>
            </w:pPr>
            <w:r w:rsidRPr="009B3E22">
              <w:rPr>
                <w:b/>
              </w:rPr>
              <w:t>2018</w:t>
            </w:r>
          </w:p>
        </w:tc>
        <w:tc>
          <w:tcPr>
            <w:tcW w:w="851" w:type="dxa"/>
            <w:tcBorders>
              <w:right w:val="single" w:sz="4" w:space="0" w:color="auto"/>
            </w:tcBorders>
          </w:tcPr>
          <w:p w:rsidR="009B3E22" w:rsidRPr="009B3E22" w:rsidRDefault="009B3E22" w:rsidP="009B3E22">
            <w:pPr>
              <w:jc w:val="center"/>
              <w:rPr>
                <w:b/>
              </w:rPr>
            </w:pPr>
            <w:r w:rsidRPr="009B3E22">
              <w:rPr>
                <w:b/>
              </w:rPr>
              <w:t xml:space="preserve">2018 </w:t>
            </w:r>
          </w:p>
          <w:p w:rsidR="009B3E22" w:rsidRPr="009B3E22" w:rsidRDefault="009B3E22" w:rsidP="009B3E22">
            <w:pPr>
              <w:jc w:val="center"/>
              <w:rPr>
                <w:b/>
              </w:rPr>
            </w:pPr>
            <w:r w:rsidRPr="009B3E22">
              <w:rPr>
                <w:b/>
              </w:rPr>
              <w:t>-</w:t>
            </w:r>
          </w:p>
          <w:p w:rsidR="009B3E22" w:rsidRPr="009B3E22" w:rsidRDefault="009B3E22" w:rsidP="009B3E22">
            <w:pPr>
              <w:jc w:val="center"/>
              <w:rPr>
                <w:b/>
              </w:rPr>
            </w:pPr>
            <w:r w:rsidRPr="009B3E22">
              <w:rPr>
                <w:b/>
              </w:rPr>
              <w:t>2019</w:t>
            </w:r>
          </w:p>
        </w:tc>
        <w:tc>
          <w:tcPr>
            <w:tcW w:w="708" w:type="dxa"/>
            <w:tcBorders>
              <w:left w:val="single" w:sz="4" w:space="0" w:color="auto"/>
            </w:tcBorders>
          </w:tcPr>
          <w:p w:rsidR="009B3E22" w:rsidRPr="009B3E22" w:rsidRDefault="009B3E22" w:rsidP="009B3E22">
            <w:pPr>
              <w:jc w:val="center"/>
              <w:rPr>
                <w:b/>
              </w:rPr>
            </w:pPr>
            <w:r w:rsidRPr="009B3E22">
              <w:rPr>
                <w:b/>
              </w:rPr>
              <w:t>2016 - 2017</w:t>
            </w:r>
          </w:p>
        </w:tc>
        <w:tc>
          <w:tcPr>
            <w:tcW w:w="709" w:type="dxa"/>
            <w:tcBorders>
              <w:top w:val="single" w:sz="4" w:space="0" w:color="auto"/>
              <w:right w:val="single" w:sz="4" w:space="0" w:color="auto"/>
            </w:tcBorders>
          </w:tcPr>
          <w:p w:rsidR="009B3E22" w:rsidRPr="009B3E22" w:rsidRDefault="009B3E22" w:rsidP="009B3E22">
            <w:pPr>
              <w:jc w:val="center"/>
              <w:rPr>
                <w:b/>
              </w:rPr>
            </w:pPr>
            <w:r w:rsidRPr="009B3E22">
              <w:rPr>
                <w:b/>
              </w:rPr>
              <w:t>2017-2018</w:t>
            </w:r>
          </w:p>
        </w:tc>
        <w:tc>
          <w:tcPr>
            <w:tcW w:w="709" w:type="dxa"/>
            <w:tcBorders>
              <w:top w:val="single" w:sz="4" w:space="0" w:color="auto"/>
              <w:left w:val="single" w:sz="4" w:space="0" w:color="auto"/>
            </w:tcBorders>
          </w:tcPr>
          <w:p w:rsidR="009B3E22" w:rsidRPr="009B3E22" w:rsidRDefault="009B3E22" w:rsidP="009B3E22">
            <w:pPr>
              <w:jc w:val="center"/>
              <w:rPr>
                <w:b/>
              </w:rPr>
            </w:pPr>
            <w:r w:rsidRPr="009B3E22">
              <w:rPr>
                <w:b/>
              </w:rPr>
              <w:t>2018 -2019</w:t>
            </w:r>
          </w:p>
        </w:tc>
      </w:tr>
      <w:tr w:rsidR="009B3E22" w:rsidRPr="009B3E22" w:rsidTr="009B3E22">
        <w:tc>
          <w:tcPr>
            <w:tcW w:w="1951" w:type="dxa"/>
          </w:tcPr>
          <w:p w:rsidR="009B3E22" w:rsidRPr="009B3E22" w:rsidRDefault="009B3E22" w:rsidP="009B3E22">
            <w:pPr>
              <w:jc w:val="center"/>
            </w:pPr>
            <w:r w:rsidRPr="009B3E22">
              <w:t>Русский язык</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70,27</w:t>
            </w:r>
          </w:p>
        </w:tc>
        <w:tc>
          <w:tcPr>
            <w:tcW w:w="850" w:type="dxa"/>
            <w:tcBorders>
              <w:left w:val="single" w:sz="4" w:space="0" w:color="auto"/>
              <w:right w:val="single" w:sz="4" w:space="0" w:color="auto"/>
            </w:tcBorders>
          </w:tcPr>
          <w:p w:rsidR="009B3E22" w:rsidRPr="009B3E22" w:rsidRDefault="009B3E22" w:rsidP="009B3E22">
            <w:pPr>
              <w:jc w:val="center"/>
            </w:pPr>
            <w:r w:rsidRPr="009B3E22">
              <w:t>68,29</w:t>
            </w:r>
          </w:p>
        </w:tc>
        <w:tc>
          <w:tcPr>
            <w:tcW w:w="709" w:type="dxa"/>
            <w:tcBorders>
              <w:left w:val="single" w:sz="4" w:space="0" w:color="auto"/>
            </w:tcBorders>
          </w:tcPr>
          <w:p w:rsidR="009B3E22" w:rsidRPr="009B3E22" w:rsidRDefault="009B3E22" w:rsidP="009B3E22">
            <w:pPr>
              <w:ind w:left="-108"/>
              <w:jc w:val="center"/>
            </w:pPr>
            <w:r w:rsidRPr="009B3E22">
              <w:t>76,32</w:t>
            </w:r>
          </w:p>
        </w:tc>
        <w:tc>
          <w:tcPr>
            <w:tcW w:w="851" w:type="dxa"/>
            <w:tcBorders>
              <w:right w:val="single" w:sz="4" w:space="0" w:color="auto"/>
            </w:tcBorders>
          </w:tcPr>
          <w:p w:rsidR="009B3E22" w:rsidRPr="009B3E22" w:rsidRDefault="009B3E22" w:rsidP="009B3E22">
            <w:pPr>
              <w:jc w:val="center"/>
            </w:pPr>
            <w:r w:rsidRPr="009B3E22">
              <w:t>30</w:t>
            </w:r>
          </w:p>
        </w:tc>
        <w:tc>
          <w:tcPr>
            <w:tcW w:w="850" w:type="dxa"/>
            <w:tcBorders>
              <w:right w:val="single" w:sz="4" w:space="0" w:color="auto"/>
            </w:tcBorders>
          </w:tcPr>
          <w:p w:rsidR="009B3E22" w:rsidRPr="009B3E22" w:rsidRDefault="009B3E22" w:rsidP="009B3E22">
            <w:pPr>
              <w:jc w:val="center"/>
            </w:pPr>
            <w:r w:rsidRPr="009B3E22">
              <w:t>29,73</w:t>
            </w:r>
          </w:p>
        </w:tc>
        <w:tc>
          <w:tcPr>
            <w:tcW w:w="851" w:type="dxa"/>
            <w:tcBorders>
              <w:right w:val="single" w:sz="4" w:space="0" w:color="auto"/>
            </w:tcBorders>
          </w:tcPr>
          <w:p w:rsidR="009B3E22" w:rsidRPr="009B3E22" w:rsidRDefault="009B3E22" w:rsidP="009B3E22">
            <w:pPr>
              <w:jc w:val="center"/>
            </w:pPr>
            <w:r w:rsidRPr="009B3E22">
              <w:t>30,45</w:t>
            </w:r>
          </w:p>
        </w:tc>
        <w:tc>
          <w:tcPr>
            <w:tcW w:w="708" w:type="dxa"/>
            <w:tcBorders>
              <w:left w:val="single" w:sz="4" w:space="0" w:color="auto"/>
            </w:tcBorders>
          </w:tcPr>
          <w:p w:rsidR="009B3E22" w:rsidRPr="009B3E22" w:rsidRDefault="009B3E22" w:rsidP="009B3E22">
            <w:pPr>
              <w:jc w:val="center"/>
            </w:pPr>
            <w:r w:rsidRPr="009B3E22">
              <w:t>38</w:t>
            </w:r>
          </w:p>
        </w:tc>
        <w:tc>
          <w:tcPr>
            <w:tcW w:w="709" w:type="dxa"/>
            <w:tcBorders>
              <w:right w:val="single" w:sz="4" w:space="0" w:color="auto"/>
            </w:tcBorders>
          </w:tcPr>
          <w:p w:rsidR="009B3E22" w:rsidRPr="009B3E22" w:rsidRDefault="009B3E22" w:rsidP="009B3E22">
            <w:pPr>
              <w:jc w:val="center"/>
            </w:pPr>
            <w:r w:rsidRPr="009B3E22">
              <w:t>38</w:t>
            </w:r>
          </w:p>
        </w:tc>
        <w:tc>
          <w:tcPr>
            <w:tcW w:w="709" w:type="dxa"/>
            <w:tcBorders>
              <w:left w:val="single" w:sz="4" w:space="0" w:color="auto"/>
            </w:tcBorders>
          </w:tcPr>
          <w:p w:rsidR="009B3E22" w:rsidRPr="009B3E22" w:rsidRDefault="009B3E22" w:rsidP="009B3E22">
            <w:pPr>
              <w:jc w:val="center"/>
            </w:pPr>
            <w:r w:rsidRPr="009B3E22">
              <w:t>38</w:t>
            </w:r>
          </w:p>
        </w:tc>
      </w:tr>
      <w:tr w:rsidR="009B3E22" w:rsidRPr="009B3E22" w:rsidTr="009B3E22">
        <w:tc>
          <w:tcPr>
            <w:tcW w:w="1951" w:type="dxa"/>
          </w:tcPr>
          <w:p w:rsidR="009B3E22" w:rsidRPr="009B3E22" w:rsidRDefault="009B3E22" w:rsidP="009B3E22">
            <w:pPr>
              <w:jc w:val="center"/>
            </w:pPr>
            <w:r w:rsidRPr="009B3E22">
              <w:t>Литература</w:t>
            </w:r>
          </w:p>
        </w:tc>
        <w:tc>
          <w:tcPr>
            <w:tcW w:w="709" w:type="dxa"/>
          </w:tcPr>
          <w:p w:rsidR="009B3E22" w:rsidRPr="009B3E22" w:rsidRDefault="009B3E22" w:rsidP="009B3E22">
            <w:pPr>
              <w:jc w:val="center"/>
            </w:pPr>
            <w:r w:rsidRPr="009B3E22">
              <w:t>-</w:t>
            </w:r>
          </w:p>
        </w:tc>
        <w:tc>
          <w:tcPr>
            <w:tcW w:w="709"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850" w:type="dxa"/>
            <w:tcBorders>
              <w:left w:val="single" w:sz="4" w:space="0" w:color="auto"/>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850" w:type="dxa"/>
            <w:tcBorders>
              <w:righ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709" w:type="dxa"/>
            <w:tcBorders>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r>
      <w:tr w:rsidR="009B3E22" w:rsidRPr="009B3E22" w:rsidTr="009B3E22">
        <w:tc>
          <w:tcPr>
            <w:tcW w:w="1951" w:type="dxa"/>
          </w:tcPr>
          <w:p w:rsidR="009B3E22" w:rsidRPr="009B3E22" w:rsidRDefault="009B3E22" w:rsidP="009B3E22">
            <w:pPr>
              <w:jc w:val="center"/>
            </w:pPr>
            <w:r w:rsidRPr="009B3E22">
              <w:t xml:space="preserve"> Английский язык</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100</w:t>
            </w:r>
          </w:p>
        </w:tc>
        <w:tc>
          <w:tcPr>
            <w:tcW w:w="850" w:type="dxa"/>
            <w:tcBorders>
              <w:left w:val="single" w:sz="4" w:space="0" w:color="auto"/>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0</w:t>
            </w:r>
          </w:p>
        </w:tc>
        <w:tc>
          <w:tcPr>
            <w:tcW w:w="851" w:type="dxa"/>
            <w:tcBorders>
              <w:right w:val="single" w:sz="4" w:space="0" w:color="auto"/>
            </w:tcBorders>
          </w:tcPr>
          <w:p w:rsidR="009B3E22" w:rsidRPr="009B3E22" w:rsidRDefault="009B3E22" w:rsidP="009B3E22">
            <w:pPr>
              <w:jc w:val="center"/>
            </w:pPr>
            <w:r w:rsidRPr="009B3E22">
              <w:t>57</w:t>
            </w:r>
          </w:p>
        </w:tc>
        <w:tc>
          <w:tcPr>
            <w:tcW w:w="850" w:type="dxa"/>
            <w:tcBorders>
              <w:righ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36</w:t>
            </w:r>
          </w:p>
        </w:tc>
        <w:tc>
          <w:tcPr>
            <w:tcW w:w="708" w:type="dxa"/>
            <w:tcBorders>
              <w:left w:val="single" w:sz="4" w:space="0" w:color="auto"/>
            </w:tcBorders>
          </w:tcPr>
          <w:p w:rsidR="009B3E22" w:rsidRPr="009B3E22" w:rsidRDefault="009B3E22" w:rsidP="009B3E22">
            <w:pPr>
              <w:jc w:val="center"/>
            </w:pPr>
            <w:r w:rsidRPr="009B3E22">
              <w:t>57</w:t>
            </w:r>
          </w:p>
        </w:tc>
        <w:tc>
          <w:tcPr>
            <w:tcW w:w="709" w:type="dxa"/>
            <w:tcBorders>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36</w:t>
            </w:r>
          </w:p>
        </w:tc>
      </w:tr>
      <w:tr w:rsidR="009B3E22" w:rsidRPr="009B3E22" w:rsidTr="009B3E22">
        <w:tc>
          <w:tcPr>
            <w:tcW w:w="1951" w:type="dxa"/>
          </w:tcPr>
          <w:p w:rsidR="009B3E22" w:rsidRPr="009B3E22" w:rsidRDefault="009B3E22" w:rsidP="009B3E22">
            <w:pPr>
              <w:jc w:val="center"/>
            </w:pPr>
            <w:r w:rsidRPr="009B3E22">
              <w:t>Немецкий язык</w:t>
            </w:r>
          </w:p>
        </w:tc>
        <w:tc>
          <w:tcPr>
            <w:tcW w:w="709" w:type="dxa"/>
          </w:tcPr>
          <w:p w:rsidR="009B3E22" w:rsidRPr="009B3E22" w:rsidRDefault="009B3E22" w:rsidP="009B3E22">
            <w:pPr>
              <w:jc w:val="center"/>
            </w:pPr>
            <w:r w:rsidRPr="009B3E22">
              <w:t>-</w:t>
            </w:r>
          </w:p>
        </w:tc>
        <w:tc>
          <w:tcPr>
            <w:tcW w:w="709"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850" w:type="dxa"/>
            <w:tcBorders>
              <w:left w:val="single" w:sz="4" w:space="0" w:color="auto"/>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850" w:type="dxa"/>
            <w:tcBorders>
              <w:righ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709" w:type="dxa"/>
            <w:tcBorders>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r>
      <w:tr w:rsidR="009B3E22" w:rsidRPr="009B3E22" w:rsidTr="009B3E22">
        <w:tc>
          <w:tcPr>
            <w:tcW w:w="1951" w:type="dxa"/>
          </w:tcPr>
          <w:p w:rsidR="009B3E22" w:rsidRPr="009B3E22" w:rsidRDefault="009B3E22" w:rsidP="009B3E22">
            <w:pPr>
              <w:jc w:val="center"/>
            </w:pPr>
            <w:r w:rsidRPr="009B3E22">
              <w:t xml:space="preserve">Математика </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43,24</w:t>
            </w:r>
          </w:p>
        </w:tc>
        <w:tc>
          <w:tcPr>
            <w:tcW w:w="850" w:type="dxa"/>
            <w:tcBorders>
              <w:left w:val="single" w:sz="4" w:space="0" w:color="auto"/>
              <w:right w:val="single" w:sz="4" w:space="0" w:color="auto"/>
            </w:tcBorders>
          </w:tcPr>
          <w:p w:rsidR="009B3E22" w:rsidRPr="009B3E22" w:rsidRDefault="009B3E22" w:rsidP="009B3E22">
            <w:pPr>
              <w:jc w:val="center"/>
            </w:pPr>
            <w:r w:rsidRPr="009B3E22">
              <w:t>56,1</w:t>
            </w:r>
          </w:p>
        </w:tc>
        <w:tc>
          <w:tcPr>
            <w:tcW w:w="709" w:type="dxa"/>
            <w:tcBorders>
              <w:left w:val="single" w:sz="4" w:space="0" w:color="auto"/>
            </w:tcBorders>
          </w:tcPr>
          <w:p w:rsidR="009B3E22" w:rsidRPr="009B3E22" w:rsidRDefault="009B3E22" w:rsidP="009B3E22">
            <w:pPr>
              <w:ind w:left="-108"/>
              <w:jc w:val="center"/>
            </w:pPr>
            <w:r w:rsidRPr="009B3E22">
              <w:t>41,18</w:t>
            </w:r>
          </w:p>
        </w:tc>
        <w:tc>
          <w:tcPr>
            <w:tcW w:w="851" w:type="dxa"/>
            <w:tcBorders>
              <w:right w:val="single" w:sz="4" w:space="0" w:color="auto"/>
            </w:tcBorders>
          </w:tcPr>
          <w:p w:rsidR="009B3E22" w:rsidRPr="009B3E22" w:rsidRDefault="009B3E22" w:rsidP="009B3E22">
            <w:pPr>
              <w:jc w:val="center"/>
            </w:pPr>
            <w:r w:rsidRPr="009B3E22">
              <w:t>14</w:t>
            </w:r>
          </w:p>
        </w:tc>
        <w:tc>
          <w:tcPr>
            <w:tcW w:w="850" w:type="dxa"/>
            <w:tcBorders>
              <w:right w:val="single" w:sz="4" w:space="0" w:color="auto"/>
            </w:tcBorders>
          </w:tcPr>
          <w:p w:rsidR="009B3E22" w:rsidRPr="009B3E22" w:rsidRDefault="009B3E22" w:rsidP="009B3E22">
            <w:pPr>
              <w:jc w:val="center"/>
            </w:pPr>
            <w:r w:rsidRPr="009B3E22">
              <w:t>14,88</w:t>
            </w:r>
          </w:p>
        </w:tc>
        <w:tc>
          <w:tcPr>
            <w:tcW w:w="851" w:type="dxa"/>
            <w:tcBorders>
              <w:right w:val="single" w:sz="4" w:space="0" w:color="auto"/>
            </w:tcBorders>
          </w:tcPr>
          <w:p w:rsidR="009B3E22" w:rsidRPr="009B3E22" w:rsidRDefault="009B3E22" w:rsidP="009B3E22">
            <w:pPr>
              <w:jc w:val="center"/>
            </w:pPr>
            <w:r w:rsidRPr="009B3E22">
              <w:t>14,26</w:t>
            </w:r>
          </w:p>
        </w:tc>
        <w:tc>
          <w:tcPr>
            <w:tcW w:w="708" w:type="dxa"/>
            <w:tcBorders>
              <w:left w:val="single" w:sz="4" w:space="0" w:color="auto"/>
            </w:tcBorders>
          </w:tcPr>
          <w:p w:rsidR="009B3E22" w:rsidRPr="009B3E22" w:rsidRDefault="009B3E22" w:rsidP="009B3E22">
            <w:pPr>
              <w:jc w:val="center"/>
            </w:pPr>
            <w:r w:rsidRPr="009B3E22">
              <w:t>27</w:t>
            </w:r>
          </w:p>
        </w:tc>
        <w:tc>
          <w:tcPr>
            <w:tcW w:w="709" w:type="dxa"/>
            <w:tcBorders>
              <w:right w:val="single" w:sz="4" w:space="0" w:color="auto"/>
            </w:tcBorders>
          </w:tcPr>
          <w:p w:rsidR="009B3E22" w:rsidRPr="009B3E22" w:rsidRDefault="009B3E22" w:rsidP="009B3E22">
            <w:pPr>
              <w:jc w:val="center"/>
            </w:pPr>
            <w:r w:rsidRPr="009B3E22">
              <w:t>23</w:t>
            </w:r>
          </w:p>
        </w:tc>
        <w:tc>
          <w:tcPr>
            <w:tcW w:w="709" w:type="dxa"/>
            <w:tcBorders>
              <w:left w:val="single" w:sz="4" w:space="0" w:color="auto"/>
            </w:tcBorders>
          </w:tcPr>
          <w:p w:rsidR="009B3E22" w:rsidRPr="009B3E22" w:rsidRDefault="009B3E22" w:rsidP="009B3E22">
            <w:pPr>
              <w:jc w:val="center"/>
            </w:pPr>
            <w:r w:rsidRPr="009B3E22">
              <w:t>23</w:t>
            </w:r>
          </w:p>
        </w:tc>
      </w:tr>
      <w:tr w:rsidR="009B3E22" w:rsidRPr="009B3E22" w:rsidTr="009B3E22">
        <w:tc>
          <w:tcPr>
            <w:tcW w:w="1951" w:type="dxa"/>
          </w:tcPr>
          <w:p w:rsidR="009B3E22" w:rsidRPr="009B3E22" w:rsidRDefault="009B3E22" w:rsidP="009B3E22">
            <w:pPr>
              <w:jc w:val="center"/>
            </w:pPr>
            <w:r w:rsidRPr="009B3E22">
              <w:t>Информатика и ИКТ</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ind w:left="-108"/>
              <w:jc w:val="center"/>
            </w:pPr>
            <w:r w:rsidRPr="009B3E22">
              <w:t>96,88</w:t>
            </w:r>
          </w:p>
        </w:tc>
        <w:tc>
          <w:tcPr>
            <w:tcW w:w="851" w:type="dxa"/>
            <w:tcBorders>
              <w:right w:val="single" w:sz="4" w:space="0" w:color="auto"/>
            </w:tcBorders>
          </w:tcPr>
          <w:p w:rsidR="009B3E22" w:rsidRPr="009B3E22" w:rsidRDefault="009B3E22" w:rsidP="009B3E22">
            <w:pPr>
              <w:jc w:val="center"/>
            </w:pPr>
            <w:r w:rsidRPr="009B3E22">
              <w:t>42,31</w:t>
            </w:r>
          </w:p>
        </w:tc>
        <w:tc>
          <w:tcPr>
            <w:tcW w:w="850" w:type="dxa"/>
            <w:tcBorders>
              <w:left w:val="single" w:sz="4" w:space="0" w:color="auto"/>
              <w:right w:val="single" w:sz="4" w:space="0" w:color="auto"/>
            </w:tcBorders>
          </w:tcPr>
          <w:p w:rsidR="009B3E22" w:rsidRPr="009B3E22" w:rsidRDefault="009B3E22" w:rsidP="009B3E22">
            <w:pPr>
              <w:jc w:val="center"/>
            </w:pPr>
            <w:r w:rsidRPr="009B3E22">
              <w:t>64,71</w:t>
            </w:r>
          </w:p>
        </w:tc>
        <w:tc>
          <w:tcPr>
            <w:tcW w:w="709" w:type="dxa"/>
            <w:tcBorders>
              <w:left w:val="single" w:sz="4" w:space="0" w:color="auto"/>
            </w:tcBorders>
          </w:tcPr>
          <w:p w:rsidR="009B3E22" w:rsidRPr="009B3E22" w:rsidRDefault="009B3E22" w:rsidP="009B3E22">
            <w:pPr>
              <w:ind w:left="-108"/>
              <w:jc w:val="center"/>
            </w:pPr>
            <w:r w:rsidRPr="009B3E22">
              <w:t>34,38</w:t>
            </w:r>
          </w:p>
        </w:tc>
        <w:tc>
          <w:tcPr>
            <w:tcW w:w="851" w:type="dxa"/>
            <w:tcBorders>
              <w:right w:val="single" w:sz="4" w:space="0" w:color="auto"/>
            </w:tcBorders>
          </w:tcPr>
          <w:p w:rsidR="009B3E22" w:rsidRPr="009B3E22" w:rsidRDefault="009B3E22" w:rsidP="009B3E22">
            <w:pPr>
              <w:jc w:val="center"/>
            </w:pPr>
            <w:r w:rsidRPr="009B3E22">
              <w:t>11,85</w:t>
            </w:r>
          </w:p>
        </w:tc>
        <w:tc>
          <w:tcPr>
            <w:tcW w:w="850" w:type="dxa"/>
            <w:tcBorders>
              <w:right w:val="single" w:sz="4" w:space="0" w:color="auto"/>
            </w:tcBorders>
          </w:tcPr>
          <w:p w:rsidR="009B3E22" w:rsidRPr="009B3E22" w:rsidRDefault="009B3E22" w:rsidP="009B3E22">
            <w:pPr>
              <w:jc w:val="center"/>
            </w:pPr>
            <w:r w:rsidRPr="009B3E22">
              <w:t>15</w:t>
            </w:r>
          </w:p>
        </w:tc>
        <w:tc>
          <w:tcPr>
            <w:tcW w:w="851" w:type="dxa"/>
            <w:tcBorders>
              <w:right w:val="single" w:sz="4" w:space="0" w:color="auto"/>
            </w:tcBorders>
          </w:tcPr>
          <w:p w:rsidR="009B3E22" w:rsidRPr="009B3E22" w:rsidRDefault="009B3E22" w:rsidP="009B3E22">
            <w:pPr>
              <w:jc w:val="center"/>
            </w:pPr>
            <w:r w:rsidRPr="009B3E22">
              <w:t>11,31</w:t>
            </w:r>
          </w:p>
        </w:tc>
        <w:tc>
          <w:tcPr>
            <w:tcW w:w="708" w:type="dxa"/>
            <w:tcBorders>
              <w:left w:val="single" w:sz="4" w:space="0" w:color="auto"/>
            </w:tcBorders>
          </w:tcPr>
          <w:p w:rsidR="009B3E22" w:rsidRPr="009B3E22" w:rsidRDefault="009B3E22" w:rsidP="009B3E22">
            <w:pPr>
              <w:jc w:val="center"/>
            </w:pPr>
            <w:r w:rsidRPr="009B3E22">
              <w:t>22</w:t>
            </w:r>
          </w:p>
        </w:tc>
        <w:tc>
          <w:tcPr>
            <w:tcW w:w="709" w:type="dxa"/>
            <w:tcBorders>
              <w:right w:val="single" w:sz="4" w:space="0" w:color="auto"/>
            </w:tcBorders>
          </w:tcPr>
          <w:p w:rsidR="009B3E22" w:rsidRPr="009B3E22" w:rsidRDefault="009B3E22" w:rsidP="009B3E22">
            <w:pPr>
              <w:jc w:val="center"/>
            </w:pPr>
            <w:r w:rsidRPr="009B3E22">
              <w:t>21</w:t>
            </w:r>
          </w:p>
        </w:tc>
        <w:tc>
          <w:tcPr>
            <w:tcW w:w="709" w:type="dxa"/>
            <w:tcBorders>
              <w:left w:val="single" w:sz="4" w:space="0" w:color="auto"/>
            </w:tcBorders>
          </w:tcPr>
          <w:p w:rsidR="009B3E22" w:rsidRPr="009B3E22" w:rsidRDefault="009B3E22" w:rsidP="009B3E22">
            <w:pPr>
              <w:jc w:val="center"/>
            </w:pPr>
            <w:r w:rsidRPr="009B3E22">
              <w:t>22</w:t>
            </w:r>
          </w:p>
        </w:tc>
      </w:tr>
      <w:tr w:rsidR="009B3E22" w:rsidRPr="009B3E22" w:rsidTr="009B3E22">
        <w:tc>
          <w:tcPr>
            <w:tcW w:w="1951" w:type="dxa"/>
          </w:tcPr>
          <w:p w:rsidR="009B3E22" w:rsidRPr="009B3E22" w:rsidRDefault="009B3E22" w:rsidP="009B3E22">
            <w:pPr>
              <w:jc w:val="center"/>
            </w:pPr>
            <w:r w:rsidRPr="009B3E22">
              <w:t>История</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0</w:t>
            </w:r>
          </w:p>
        </w:tc>
        <w:tc>
          <w:tcPr>
            <w:tcW w:w="850" w:type="dxa"/>
            <w:tcBorders>
              <w:left w:val="single" w:sz="4" w:space="0" w:color="auto"/>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21</w:t>
            </w:r>
          </w:p>
        </w:tc>
        <w:tc>
          <w:tcPr>
            <w:tcW w:w="850" w:type="dxa"/>
            <w:tcBorders>
              <w:righ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23</w:t>
            </w:r>
          </w:p>
        </w:tc>
        <w:tc>
          <w:tcPr>
            <w:tcW w:w="709" w:type="dxa"/>
            <w:tcBorders>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r>
      <w:tr w:rsidR="009B3E22" w:rsidRPr="009B3E22" w:rsidTr="009B3E22">
        <w:tc>
          <w:tcPr>
            <w:tcW w:w="1951" w:type="dxa"/>
          </w:tcPr>
          <w:p w:rsidR="009B3E22" w:rsidRPr="009B3E22" w:rsidRDefault="009B3E22" w:rsidP="009B3E22">
            <w:pPr>
              <w:jc w:val="center"/>
            </w:pPr>
            <w:r w:rsidRPr="009B3E22">
              <w:t>Обществознание</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25</w:t>
            </w:r>
          </w:p>
        </w:tc>
        <w:tc>
          <w:tcPr>
            <w:tcW w:w="850" w:type="dxa"/>
            <w:tcBorders>
              <w:left w:val="single" w:sz="4" w:space="0" w:color="auto"/>
              <w:right w:val="single" w:sz="4" w:space="0" w:color="auto"/>
            </w:tcBorders>
          </w:tcPr>
          <w:p w:rsidR="009B3E22" w:rsidRPr="009B3E22" w:rsidRDefault="009B3E22" w:rsidP="009B3E22">
            <w:pPr>
              <w:jc w:val="center"/>
            </w:pPr>
            <w:r w:rsidRPr="009B3E22">
              <w:t>50</w:t>
            </w:r>
          </w:p>
        </w:tc>
        <w:tc>
          <w:tcPr>
            <w:tcW w:w="709" w:type="dxa"/>
            <w:tcBorders>
              <w:left w:val="single" w:sz="4" w:space="0" w:color="auto"/>
            </w:tcBorders>
          </w:tcPr>
          <w:p w:rsidR="009B3E22" w:rsidRPr="009B3E22" w:rsidRDefault="009B3E22" w:rsidP="009B3E22">
            <w:pPr>
              <w:ind w:left="-108"/>
              <w:jc w:val="center"/>
            </w:pPr>
            <w:r w:rsidRPr="009B3E22">
              <w:t>83,33</w:t>
            </w:r>
          </w:p>
        </w:tc>
        <w:tc>
          <w:tcPr>
            <w:tcW w:w="851" w:type="dxa"/>
            <w:tcBorders>
              <w:right w:val="single" w:sz="4" w:space="0" w:color="auto"/>
            </w:tcBorders>
          </w:tcPr>
          <w:p w:rsidR="009B3E22" w:rsidRPr="009B3E22" w:rsidRDefault="009B3E22" w:rsidP="009B3E22">
            <w:pPr>
              <w:jc w:val="center"/>
            </w:pPr>
            <w:r w:rsidRPr="009B3E22">
              <w:t>22,5</w:t>
            </w:r>
          </w:p>
        </w:tc>
        <w:tc>
          <w:tcPr>
            <w:tcW w:w="850" w:type="dxa"/>
            <w:tcBorders>
              <w:right w:val="single" w:sz="4" w:space="0" w:color="auto"/>
            </w:tcBorders>
          </w:tcPr>
          <w:p w:rsidR="009B3E22" w:rsidRPr="009B3E22" w:rsidRDefault="009B3E22" w:rsidP="009B3E22">
            <w:pPr>
              <w:jc w:val="center"/>
            </w:pPr>
            <w:r w:rsidRPr="009B3E22">
              <w:t>26</w:t>
            </w:r>
          </w:p>
        </w:tc>
        <w:tc>
          <w:tcPr>
            <w:tcW w:w="851" w:type="dxa"/>
            <w:tcBorders>
              <w:right w:val="single" w:sz="4" w:space="0" w:color="auto"/>
            </w:tcBorders>
          </w:tcPr>
          <w:p w:rsidR="009B3E22" w:rsidRPr="009B3E22" w:rsidRDefault="009B3E22" w:rsidP="009B3E22">
            <w:pPr>
              <w:jc w:val="center"/>
            </w:pPr>
            <w:r w:rsidRPr="009B3E22">
              <w:t>29,67</w:t>
            </w:r>
          </w:p>
        </w:tc>
        <w:tc>
          <w:tcPr>
            <w:tcW w:w="708" w:type="dxa"/>
            <w:tcBorders>
              <w:left w:val="single" w:sz="4" w:space="0" w:color="auto"/>
            </w:tcBorders>
          </w:tcPr>
          <w:p w:rsidR="009B3E22" w:rsidRPr="009B3E22" w:rsidRDefault="009B3E22" w:rsidP="009B3E22">
            <w:pPr>
              <w:jc w:val="center"/>
            </w:pPr>
            <w:r w:rsidRPr="009B3E22">
              <w:t>33</w:t>
            </w:r>
          </w:p>
        </w:tc>
        <w:tc>
          <w:tcPr>
            <w:tcW w:w="709" w:type="dxa"/>
            <w:tcBorders>
              <w:right w:val="single" w:sz="4" w:space="0" w:color="auto"/>
            </w:tcBorders>
          </w:tcPr>
          <w:p w:rsidR="009B3E22" w:rsidRPr="009B3E22" w:rsidRDefault="009B3E22" w:rsidP="009B3E22">
            <w:pPr>
              <w:jc w:val="center"/>
            </w:pPr>
            <w:r w:rsidRPr="009B3E22">
              <w:t>36</w:t>
            </w:r>
          </w:p>
        </w:tc>
        <w:tc>
          <w:tcPr>
            <w:tcW w:w="709" w:type="dxa"/>
            <w:tcBorders>
              <w:left w:val="single" w:sz="4" w:space="0" w:color="auto"/>
            </w:tcBorders>
          </w:tcPr>
          <w:p w:rsidR="009B3E22" w:rsidRPr="009B3E22" w:rsidRDefault="009B3E22" w:rsidP="009B3E22">
            <w:pPr>
              <w:jc w:val="center"/>
            </w:pPr>
            <w:r w:rsidRPr="009B3E22">
              <w:t>33</w:t>
            </w:r>
          </w:p>
        </w:tc>
      </w:tr>
      <w:tr w:rsidR="009B3E22" w:rsidRPr="009B3E22" w:rsidTr="009B3E22">
        <w:tc>
          <w:tcPr>
            <w:tcW w:w="1951" w:type="dxa"/>
          </w:tcPr>
          <w:p w:rsidR="009B3E22" w:rsidRPr="009B3E22" w:rsidRDefault="009B3E22" w:rsidP="009B3E22">
            <w:pPr>
              <w:jc w:val="center"/>
            </w:pPr>
            <w:r w:rsidRPr="009B3E22">
              <w:t>География</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57</w:t>
            </w:r>
          </w:p>
        </w:tc>
        <w:tc>
          <w:tcPr>
            <w:tcW w:w="850" w:type="dxa"/>
            <w:tcBorders>
              <w:left w:val="single" w:sz="4" w:space="0" w:color="auto"/>
              <w:right w:val="single" w:sz="4" w:space="0" w:color="auto"/>
            </w:tcBorders>
          </w:tcPr>
          <w:p w:rsidR="009B3E22" w:rsidRPr="009B3E22" w:rsidRDefault="009B3E22" w:rsidP="009B3E22">
            <w:pPr>
              <w:jc w:val="center"/>
            </w:pPr>
            <w:r w:rsidRPr="009B3E22">
              <w:t>39,13</w:t>
            </w:r>
          </w:p>
        </w:tc>
        <w:tc>
          <w:tcPr>
            <w:tcW w:w="709" w:type="dxa"/>
            <w:tcBorders>
              <w:left w:val="single" w:sz="4" w:space="0" w:color="auto"/>
            </w:tcBorders>
          </w:tcPr>
          <w:p w:rsidR="009B3E22" w:rsidRPr="009B3E22" w:rsidRDefault="009B3E22" w:rsidP="009B3E22">
            <w:pPr>
              <w:jc w:val="center"/>
            </w:pPr>
            <w:r w:rsidRPr="009B3E22">
              <w:t>32</w:t>
            </w:r>
          </w:p>
        </w:tc>
        <w:tc>
          <w:tcPr>
            <w:tcW w:w="851" w:type="dxa"/>
            <w:tcBorders>
              <w:right w:val="single" w:sz="4" w:space="0" w:color="auto"/>
            </w:tcBorders>
          </w:tcPr>
          <w:p w:rsidR="009B3E22" w:rsidRPr="009B3E22" w:rsidRDefault="009B3E22" w:rsidP="009B3E22">
            <w:pPr>
              <w:jc w:val="center"/>
            </w:pPr>
            <w:r w:rsidRPr="009B3E22">
              <w:t>19,3</w:t>
            </w:r>
          </w:p>
        </w:tc>
        <w:tc>
          <w:tcPr>
            <w:tcW w:w="850" w:type="dxa"/>
            <w:tcBorders>
              <w:right w:val="single" w:sz="4" w:space="0" w:color="auto"/>
            </w:tcBorders>
          </w:tcPr>
          <w:p w:rsidR="009B3E22" w:rsidRPr="009B3E22" w:rsidRDefault="009B3E22" w:rsidP="009B3E22">
            <w:pPr>
              <w:jc w:val="center"/>
            </w:pPr>
            <w:r w:rsidRPr="009B3E22">
              <w:t>19</w:t>
            </w:r>
          </w:p>
        </w:tc>
        <w:tc>
          <w:tcPr>
            <w:tcW w:w="851" w:type="dxa"/>
            <w:tcBorders>
              <w:right w:val="single" w:sz="4" w:space="0" w:color="auto"/>
            </w:tcBorders>
          </w:tcPr>
          <w:p w:rsidR="009B3E22" w:rsidRPr="009B3E22" w:rsidRDefault="009B3E22" w:rsidP="009B3E22">
            <w:pPr>
              <w:jc w:val="center"/>
            </w:pPr>
            <w:r w:rsidRPr="009B3E22">
              <w:t>18,16</w:t>
            </w:r>
          </w:p>
        </w:tc>
        <w:tc>
          <w:tcPr>
            <w:tcW w:w="708" w:type="dxa"/>
            <w:tcBorders>
              <w:left w:val="single" w:sz="4" w:space="0" w:color="auto"/>
            </w:tcBorders>
          </w:tcPr>
          <w:p w:rsidR="009B3E22" w:rsidRPr="009B3E22" w:rsidRDefault="009B3E22" w:rsidP="009B3E22">
            <w:pPr>
              <w:jc w:val="center"/>
            </w:pPr>
            <w:r w:rsidRPr="009B3E22">
              <w:t>25</w:t>
            </w:r>
          </w:p>
        </w:tc>
        <w:tc>
          <w:tcPr>
            <w:tcW w:w="709" w:type="dxa"/>
            <w:tcBorders>
              <w:right w:val="single" w:sz="4" w:space="0" w:color="auto"/>
            </w:tcBorders>
          </w:tcPr>
          <w:p w:rsidR="009B3E22" w:rsidRPr="009B3E22" w:rsidRDefault="009B3E22" w:rsidP="009B3E22">
            <w:pPr>
              <w:jc w:val="center"/>
            </w:pPr>
            <w:r w:rsidRPr="009B3E22">
              <w:t>30</w:t>
            </w:r>
          </w:p>
        </w:tc>
        <w:tc>
          <w:tcPr>
            <w:tcW w:w="709" w:type="dxa"/>
            <w:tcBorders>
              <w:left w:val="single" w:sz="4" w:space="0" w:color="auto"/>
            </w:tcBorders>
          </w:tcPr>
          <w:p w:rsidR="009B3E22" w:rsidRPr="009B3E22" w:rsidRDefault="009B3E22" w:rsidP="009B3E22">
            <w:pPr>
              <w:jc w:val="center"/>
            </w:pPr>
            <w:r w:rsidRPr="009B3E22">
              <w:t>30</w:t>
            </w:r>
          </w:p>
        </w:tc>
      </w:tr>
      <w:tr w:rsidR="009B3E22" w:rsidRPr="009B3E22" w:rsidTr="009B3E22">
        <w:tc>
          <w:tcPr>
            <w:tcW w:w="1951" w:type="dxa"/>
          </w:tcPr>
          <w:p w:rsidR="009B3E22" w:rsidRPr="009B3E22" w:rsidRDefault="009B3E22" w:rsidP="009B3E22">
            <w:pPr>
              <w:jc w:val="center"/>
            </w:pPr>
            <w:r w:rsidRPr="009B3E22">
              <w:t>Физика</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100</w:t>
            </w:r>
          </w:p>
        </w:tc>
        <w:tc>
          <w:tcPr>
            <w:tcW w:w="850" w:type="dxa"/>
            <w:tcBorders>
              <w:left w:val="single" w:sz="4" w:space="0" w:color="auto"/>
              <w:right w:val="single" w:sz="4" w:space="0" w:color="auto"/>
            </w:tcBorders>
          </w:tcPr>
          <w:p w:rsidR="009B3E22" w:rsidRPr="009B3E22" w:rsidRDefault="009B3E22" w:rsidP="009B3E22">
            <w:pPr>
              <w:jc w:val="center"/>
            </w:pPr>
            <w:r w:rsidRPr="009B3E22">
              <w:t>100</w:t>
            </w:r>
          </w:p>
        </w:tc>
        <w:tc>
          <w:tcPr>
            <w:tcW w:w="709"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26</w:t>
            </w:r>
          </w:p>
        </w:tc>
        <w:tc>
          <w:tcPr>
            <w:tcW w:w="850" w:type="dxa"/>
            <w:tcBorders>
              <w:right w:val="single" w:sz="4" w:space="0" w:color="auto"/>
            </w:tcBorders>
          </w:tcPr>
          <w:p w:rsidR="009B3E22" w:rsidRPr="009B3E22" w:rsidRDefault="009B3E22" w:rsidP="009B3E22">
            <w:pPr>
              <w:jc w:val="center"/>
            </w:pPr>
            <w:r w:rsidRPr="009B3E22">
              <w:t>29</w:t>
            </w:r>
          </w:p>
        </w:tc>
        <w:tc>
          <w:tcPr>
            <w:tcW w:w="851" w:type="dxa"/>
            <w:tcBorders>
              <w:right w:val="single" w:sz="4" w:space="0" w:color="auto"/>
            </w:tcBorders>
          </w:tcPr>
          <w:p w:rsidR="009B3E22" w:rsidRPr="009B3E22" w:rsidRDefault="009B3E22" w:rsidP="009B3E22">
            <w:pPr>
              <w:jc w:val="center"/>
            </w:pPr>
            <w:r w:rsidRPr="009B3E22">
              <w:t>26</w:t>
            </w:r>
          </w:p>
        </w:tc>
        <w:tc>
          <w:tcPr>
            <w:tcW w:w="708" w:type="dxa"/>
            <w:tcBorders>
              <w:left w:val="single" w:sz="4" w:space="0" w:color="auto"/>
            </w:tcBorders>
          </w:tcPr>
          <w:p w:rsidR="009B3E22" w:rsidRPr="009B3E22" w:rsidRDefault="009B3E22" w:rsidP="009B3E22">
            <w:pPr>
              <w:jc w:val="center"/>
            </w:pPr>
            <w:r w:rsidRPr="009B3E22">
              <w:t>31</w:t>
            </w:r>
          </w:p>
        </w:tc>
        <w:tc>
          <w:tcPr>
            <w:tcW w:w="709" w:type="dxa"/>
            <w:tcBorders>
              <w:right w:val="single" w:sz="4" w:space="0" w:color="auto"/>
            </w:tcBorders>
          </w:tcPr>
          <w:p w:rsidR="009B3E22" w:rsidRPr="009B3E22" w:rsidRDefault="009B3E22" w:rsidP="009B3E22">
            <w:pPr>
              <w:jc w:val="center"/>
            </w:pPr>
            <w:r w:rsidRPr="009B3E22">
              <w:t>34</w:t>
            </w:r>
          </w:p>
        </w:tc>
        <w:tc>
          <w:tcPr>
            <w:tcW w:w="709" w:type="dxa"/>
            <w:tcBorders>
              <w:left w:val="single" w:sz="4" w:space="0" w:color="auto"/>
            </w:tcBorders>
          </w:tcPr>
          <w:p w:rsidR="009B3E22" w:rsidRPr="009B3E22" w:rsidRDefault="009B3E22" w:rsidP="009B3E22">
            <w:pPr>
              <w:jc w:val="center"/>
            </w:pPr>
            <w:r w:rsidRPr="009B3E22">
              <w:t>32</w:t>
            </w:r>
          </w:p>
        </w:tc>
      </w:tr>
      <w:tr w:rsidR="009B3E22" w:rsidRPr="009B3E22" w:rsidTr="009B3E22">
        <w:tc>
          <w:tcPr>
            <w:tcW w:w="1951" w:type="dxa"/>
          </w:tcPr>
          <w:p w:rsidR="009B3E22" w:rsidRPr="009B3E22" w:rsidRDefault="009B3E22" w:rsidP="009B3E22">
            <w:pPr>
              <w:jc w:val="center"/>
            </w:pPr>
            <w:r w:rsidRPr="009B3E22">
              <w:t>Химия</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0</w:t>
            </w:r>
          </w:p>
        </w:tc>
        <w:tc>
          <w:tcPr>
            <w:tcW w:w="850" w:type="dxa"/>
            <w:tcBorders>
              <w:left w:val="single" w:sz="4" w:space="0" w:color="auto"/>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15</w:t>
            </w:r>
          </w:p>
        </w:tc>
        <w:tc>
          <w:tcPr>
            <w:tcW w:w="850" w:type="dxa"/>
            <w:tcBorders>
              <w:right w:val="single" w:sz="4" w:space="0" w:color="auto"/>
            </w:tcBorders>
          </w:tcPr>
          <w:p w:rsidR="009B3E22" w:rsidRPr="009B3E22" w:rsidRDefault="009B3E22" w:rsidP="009B3E22">
            <w:pPr>
              <w:jc w:val="center"/>
            </w:pPr>
            <w:r w:rsidRPr="009B3E22">
              <w:t>-</w:t>
            </w:r>
          </w:p>
        </w:tc>
        <w:tc>
          <w:tcPr>
            <w:tcW w:w="851" w:type="dxa"/>
            <w:tcBorders>
              <w:right w:val="single" w:sz="4" w:space="0" w:color="auto"/>
            </w:tcBorders>
          </w:tcPr>
          <w:p w:rsidR="009B3E22" w:rsidRPr="009B3E22" w:rsidRDefault="009B3E22" w:rsidP="009B3E22">
            <w:pPr>
              <w:jc w:val="center"/>
            </w:pPr>
            <w:r w:rsidRPr="009B3E22">
              <w:t>-</w:t>
            </w:r>
          </w:p>
        </w:tc>
        <w:tc>
          <w:tcPr>
            <w:tcW w:w="708" w:type="dxa"/>
            <w:tcBorders>
              <w:left w:val="single" w:sz="4" w:space="0" w:color="auto"/>
            </w:tcBorders>
          </w:tcPr>
          <w:p w:rsidR="009B3E22" w:rsidRPr="009B3E22" w:rsidRDefault="009B3E22" w:rsidP="009B3E22">
            <w:pPr>
              <w:jc w:val="center"/>
            </w:pPr>
            <w:r w:rsidRPr="009B3E22">
              <w:t>15</w:t>
            </w:r>
          </w:p>
        </w:tc>
        <w:tc>
          <w:tcPr>
            <w:tcW w:w="709" w:type="dxa"/>
            <w:tcBorders>
              <w:right w:val="single" w:sz="4" w:space="0" w:color="auto"/>
            </w:tcBorders>
          </w:tcPr>
          <w:p w:rsidR="009B3E22" w:rsidRPr="009B3E22" w:rsidRDefault="009B3E22" w:rsidP="009B3E22">
            <w:pPr>
              <w:jc w:val="center"/>
            </w:pPr>
            <w:r w:rsidRPr="009B3E22">
              <w:t>-</w:t>
            </w:r>
          </w:p>
        </w:tc>
        <w:tc>
          <w:tcPr>
            <w:tcW w:w="709" w:type="dxa"/>
            <w:tcBorders>
              <w:left w:val="single" w:sz="4" w:space="0" w:color="auto"/>
            </w:tcBorders>
          </w:tcPr>
          <w:p w:rsidR="009B3E22" w:rsidRPr="009B3E22" w:rsidRDefault="009B3E22" w:rsidP="009B3E22">
            <w:pPr>
              <w:jc w:val="center"/>
            </w:pPr>
            <w:r w:rsidRPr="009B3E22">
              <w:t>-</w:t>
            </w:r>
          </w:p>
        </w:tc>
      </w:tr>
      <w:tr w:rsidR="009B3E22" w:rsidRPr="009B3E22" w:rsidTr="009B3E22">
        <w:tc>
          <w:tcPr>
            <w:tcW w:w="1951" w:type="dxa"/>
          </w:tcPr>
          <w:p w:rsidR="009B3E22" w:rsidRPr="009B3E22" w:rsidRDefault="009B3E22" w:rsidP="009B3E22">
            <w:pPr>
              <w:jc w:val="center"/>
            </w:pPr>
            <w:r w:rsidRPr="009B3E22">
              <w:t>Биология</w:t>
            </w:r>
          </w:p>
        </w:tc>
        <w:tc>
          <w:tcPr>
            <w:tcW w:w="709" w:type="dxa"/>
          </w:tcPr>
          <w:p w:rsidR="009B3E22" w:rsidRPr="009B3E22" w:rsidRDefault="009B3E22" w:rsidP="009B3E22">
            <w:pPr>
              <w:jc w:val="center"/>
            </w:pPr>
            <w:r w:rsidRPr="009B3E22">
              <w:t>100</w:t>
            </w:r>
          </w:p>
        </w:tc>
        <w:tc>
          <w:tcPr>
            <w:tcW w:w="709" w:type="dxa"/>
            <w:tcBorders>
              <w:right w:val="single" w:sz="4" w:space="0" w:color="auto"/>
            </w:tcBorders>
          </w:tcPr>
          <w:p w:rsidR="009B3E22" w:rsidRPr="009B3E22" w:rsidRDefault="009B3E22" w:rsidP="009B3E22">
            <w:pPr>
              <w:jc w:val="center"/>
            </w:pPr>
            <w:r w:rsidRPr="009B3E22">
              <w:t>100</w:t>
            </w:r>
          </w:p>
        </w:tc>
        <w:tc>
          <w:tcPr>
            <w:tcW w:w="708" w:type="dxa"/>
            <w:tcBorders>
              <w:left w:val="single" w:sz="4" w:space="0" w:color="auto"/>
            </w:tcBorders>
          </w:tcPr>
          <w:p w:rsidR="009B3E22" w:rsidRPr="009B3E22" w:rsidRDefault="009B3E22" w:rsidP="009B3E22">
            <w:pPr>
              <w:jc w:val="center"/>
            </w:pPr>
            <w:r w:rsidRPr="009B3E22">
              <w:t>100</w:t>
            </w:r>
          </w:p>
        </w:tc>
        <w:tc>
          <w:tcPr>
            <w:tcW w:w="851" w:type="dxa"/>
            <w:tcBorders>
              <w:right w:val="single" w:sz="4" w:space="0" w:color="auto"/>
            </w:tcBorders>
          </w:tcPr>
          <w:p w:rsidR="009B3E22" w:rsidRPr="009B3E22" w:rsidRDefault="009B3E22" w:rsidP="009B3E22">
            <w:pPr>
              <w:jc w:val="center"/>
            </w:pPr>
            <w:r w:rsidRPr="009B3E22">
              <w:t>20</w:t>
            </w:r>
          </w:p>
        </w:tc>
        <w:tc>
          <w:tcPr>
            <w:tcW w:w="850" w:type="dxa"/>
            <w:tcBorders>
              <w:left w:val="single" w:sz="4" w:space="0" w:color="auto"/>
              <w:right w:val="single" w:sz="4" w:space="0" w:color="auto"/>
            </w:tcBorders>
          </w:tcPr>
          <w:p w:rsidR="009B3E22" w:rsidRPr="009B3E22" w:rsidRDefault="009B3E22" w:rsidP="009B3E22">
            <w:pPr>
              <w:jc w:val="center"/>
            </w:pPr>
            <w:r w:rsidRPr="009B3E22">
              <w:t>0</w:t>
            </w:r>
          </w:p>
        </w:tc>
        <w:tc>
          <w:tcPr>
            <w:tcW w:w="709" w:type="dxa"/>
            <w:tcBorders>
              <w:left w:val="single" w:sz="4" w:space="0" w:color="auto"/>
            </w:tcBorders>
          </w:tcPr>
          <w:p w:rsidR="009B3E22" w:rsidRPr="009B3E22" w:rsidRDefault="009B3E22" w:rsidP="009B3E22">
            <w:pPr>
              <w:jc w:val="center"/>
            </w:pPr>
            <w:r w:rsidRPr="009B3E22">
              <w:t>0</w:t>
            </w:r>
          </w:p>
        </w:tc>
        <w:tc>
          <w:tcPr>
            <w:tcW w:w="851" w:type="dxa"/>
            <w:tcBorders>
              <w:right w:val="single" w:sz="4" w:space="0" w:color="auto"/>
            </w:tcBorders>
          </w:tcPr>
          <w:p w:rsidR="009B3E22" w:rsidRPr="009B3E22" w:rsidRDefault="009B3E22" w:rsidP="009B3E22">
            <w:pPr>
              <w:jc w:val="center"/>
            </w:pPr>
            <w:r w:rsidRPr="009B3E22">
              <w:t>22,8</w:t>
            </w:r>
          </w:p>
        </w:tc>
        <w:tc>
          <w:tcPr>
            <w:tcW w:w="850" w:type="dxa"/>
            <w:tcBorders>
              <w:right w:val="single" w:sz="4" w:space="0" w:color="auto"/>
            </w:tcBorders>
          </w:tcPr>
          <w:p w:rsidR="009B3E22" w:rsidRPr="009B3E22" w:rsidRDefault="009B3E22" w:rsidP="009B3E22">
            <w:pPr>
              <w:jc w:val="center"/>
            </w:pPr>
            <w:r w:rsidRPr="009B3E22">
              <w:t>13</w:t>
            </w:r>
          </w:p>
        </w:tc>
        <w:tc>
          <w:tcPr>
            <w:tcW w:w="851" w:type="dxa"/>
            <w:tcBorders>
              <w:right w:val="single" w:sz="4" w:space="0" w:color="auto"/>
            </w:tcBorders>
          </w:tcPr>
          <w:p w:rsidR="009B3E22" w:rsidRPr="009B3E22" w:rsidRDefault="009B3E22" w:rsidP="009B3E22">
            <w:pPr>
              <w:jc w:val="center"/>
            </w:pPr>
            <w:r w:rsidRPr="009B3E22">
              <w:t>22</w:t>
            </w:r>
          </w:p>
        </w:tc>
        <w:tc>
          <w:tcPr>
            <w:tcW w:w="708" w:type="dxa"/>
            <w:tcBorders>
              <w:left w:val="single" w:sz="4" w:space="0" w:color="auto"/>
            </w:tcBorders>
          </w:tcPr>
          <w:p w:rsidR="009B3E22" w:rsidRPr="009B3E22" w:rsidRDefault="009B3E22" w:rsidP="009B3E22">
            <w:pPr>
              <w:jc w:val="center"/>
            </w:pPr>
            <w:r w:rsidRPr="009B3E22">
              <w:t>30</w:t>
            </w:r>
          </w:p>
        </w:tc>
        <w:tc>
          <w:tcPr>
            <w:tcW w:w="709" w:type="dxa"/>
            <w:tcBorders>
              <w:right w:val="single" w:sz="4" w:space="0" w:color="auto"/>
            </w:tcBorders>
          </w:tcPr>
          <w:p w:rsidR="009B3E22" w:rsidRPr="009B3E22" w:rsidRDefault="009B3E22" w:rsidP="009B3E22">
            <w:pPr>
              <w:jc w:val="center"/>
            </w:pPr>
            <w:r w:rsidRPr="009B3E22">
              <w:t>13</w:t>
            </w:r>
          </w:p>
        </w:tc>
        <w:tc>
          <w:tcPr>
            <w:tcW w:w="709" w:type="dxa"/>
            <w:tcBorders>
              <w:left w:val="single" w:sz="4" w:space="0" w:color="auto"/>
            </w:tcBorders>
          </w:tcPr>
          <w:p w:rsidR="009B3E22" w:rsidRPr="009B3E22" w:rsidRDefault="009B3E22" w:rsidP="009B3E22">
            <w:pPr>
              <w:jc w:val="center"/>
            </w:pPr>
            <w:r w:rsidRPr="009B3E22">
              <w:t>22</w:t>
            </w:r>
          </w:p>
        </w:tc>
      </w:tr>
    </w:tbl>
    <w:p w:rsidR="009B3E22" w:rsidRPr="009B3E22" w:rsidRDefault="009B3E22" w:rsidP="007C0E59">
      <w:pPr>
        <w:spacing w:after="0"/>
        <w:rPr>
          <w:rFonts w:ascii="Times New Roman" w:hAnsi="Times New Roman" w:cs="Times New Roman"/>
          <w:sz w:val="24"/>
          <w:szCs w:val="24"/>
        </w:rPr>
      </w:pPr>
    </w:p>
    <w:p w:rsidR="009B3E22" w:rsidRPr="009B3E22" w:rsidRDefault="009B3E22" w:rsidP="009B3E22">
      <w:pPr>
        <w:spacing w:after="0"/>
        <w:ind w:left="-851"/>
        <w:jc w:val="center"/>
        <w:rPr>
          <w:rFonts w:ascii="Times New Roman" w:hAnsi="Times New Roman" w:cs="Times New Roman"/>
          <w:sz w:val="24"/>
          <w:szCs w:val="24"/>
        </w:rPr>
      </w:pPr>
    </w:p>
    <w:p w:rsidR="009B3E22" w:rsidRPr="009B3E22" w:rsidRDefault="009B3E22" w:rsidP="007C0E59">
      <w:pPr>
        <w:spacing w:after="0" w:line="240" w:lineRule="auto"/>
        <w:jc w:val="both"/>
        <w:rPr>
          <w:rFonts w:ascii="Times New Roman" w:hAnsi="Times New Roman" w:cs="Times New Roman"/>
          <w:bCs/>
          <w:sz w:val="24"/>
          <w:szCs w:val="24"/>
        </w:rPr>
      </w:pPr>
      <w:r w:rsidRPr="009B3E22">
        <w:rPr>
          <w:rFonts w:ascii="Times New Roman" w:hAnsi="Times New Roman" w:cs="Times New Roman"/>
          <w:bCs/>
          <w:sz w:val="24"/>
          <w:szCs w:val="24"/>
        </w:rPr>
        <w:t xml:space="preserve">На основании постановления Правительства Российской Федерации от 10 июня 2020 года № 842, приказа Министерства просвещения Российской Федерации и Федеральной службы по надзору в сфере образования и науки от 11 июня 2020 года № 294/651 государственная итоговая аттестация по образовательным программам среднего общего образования в 2020 году проводилась в форме промежуточной аттестации.Результаты промежуточной аттестации были признаны результатами государственной итоговой аттестации по образовательным программам среднего общего образования и являлись основанием для выдачи аттестатов о среднем общем образовании путём выставления по всем учебным предметам учебного плана образовательной программы среднего общего </w:t>
      </w:r>
      <w:r w:rsidRPr="009B3E22">
        <w:rPr>
          <w:rFonts w:ascii="Times New Roman" w:hAnsi="Times New Roman" w:cs="Times New Roman"/>
          <w:bCs/>
          <w:sz w:val="24"/>
          <w:szCs w:val="24"/>
        </w:rPr>
        <w:lastRenderedPageBreak/>
        <w:t xml:space="preserve">образования итоговых отметок, которые определяются как среднее арифметическое полугодовых и годовых отметок обучающегося за каждый год обучения по указанной программе. </w:t>
      </w:r>
    </w:p>
    <w:p w:rsidR="009B3E22" w:rsidRPr="009B3E22" w:rsidRDefault="009B3E22" w:rsidP="007C0E59">
      <w:pPr>
        <w:spacing w:after="0" w:line="240" w:lineRule="auto"/>
        <w:jc w:val="both"/>
        <w:rPr>
          <w:rFonts w:ascii="Times New Roman" w:hAnsi="Times New Roman" w:cs="Times New Roman"/>
          <w:bCs/>
          <w:sz w:val="24"/>
          <w:szCs w:val="24"/>
        </w:rPr>
      </w:pPr>
      <w:r w:rsidRPr="009B3E22">
        <w:rPr>
          <w:rFonts w:ascii="Times New Roman" w:hAnsi="Times New Roman" w:cs="Times New Roman"/>
          <w:bCs/>
          <w:sz w:val="24"/>
          <w:szCs w:val="24"/>
        </w:rPr>
        <w:t xml:space="preserve">      Два выпускника 11 класса написали заявления на изменение перечня экзаменов, в части исключения экзамена. ЕГЭ по русскому языку, математике и выбранным учебным предметам они не сдавали.  Из 65  учеников 11 класса </w:t>
      </w:r>
      <w:proofErr w:type="spellStart"/>
      <w:r w:rsidRPr="009B3E22">
        <w:rPr>
          <w:rFonts w:ascii="Times New Roman" w:hAnsi="Times New Roman" w:cs="Times New Roman"/>
          <w:bCs/>
          <w:sz w:val="24"/>
          <w:szCs w:val="24"/>
        </w:rPr>
        <w:t>Котласского</w:t>
      </w:r>
      <w:proofErr w:type="spellEnd"/>
      <w:r w:rsidRPr="009B3E22">
        <w:rPr>
          <w:rFonts w:ascii="Times New Roman" w:hAnsi="Times New Roman" w:cs="Times New Roman"/>
          <w:bCs/>
          <w:sz w:val="24"/>
          <w:szCs w:val="24"/>
        </w:rPr>
        <w:t xml:space="preserve"> района не сдавал ЕГЭ 21 выпускник.</w:t>
      </w:r>
    </w:p>
    <w:p w:rsidR="009B3E22" w:rsidRPr="009B3E22" w:rsidRDefault="009B3E22" w:rsidP="007C0E59">
      <w:pPr>
        <w:spacing w:after="0" w:line="240" w:lineRule="auto"/>
        <w:jc w:val="both"/>
        <w:rPr>
          <w:rFonts w:ascii="Times New Roman" w:hAnsi="Times New Roman" w:cs="Times New Roman"/>
          <w:bCs/>
          <w:sz w:val="24"/>
          <w:szCs w:val="24"/>
        </w:rPr>
      </w:pPr>
      <w:r w:rsidRPr="009B3E22">
        <w:rPr>
          <w:rFonts w:ascii="Times New Roman" w:hAnsi="Times New Roman" w:cs="Times New Roman"/>
          <w:bCs/>
          <w:sz w:val="24"/>
          <w:szCs w:val="24"/>
        </w:rPr>
        <w:t xml:space="preserve">      Выпускники 2020 года не сдавали ЕГЭ по математике базового уровня.</w:t>
      </w:r>
    </w:p>
    <w:p w:rsidR="009B3E22" w:rsidRPr="009B3E22" w:rsidRDefault="009B3E22" w:rsidP="007C0E59">
      <w:pPr>
        <w:spacing w:after="0" w:line="240" w:lineRule="auto"/>
        <w:jc w:val="both"/>
        <w:rPr>
          <w:rFonts w:ascii="Times New Roman" w:eastAsia="Times New Roman" w:hAnsi="Times New Roman" w:cs="Times New Roman"/>
          <w:color w:val="000000"/>
          <w:sz w:val="24"/>
          <w:szCs w:val="24"/>
        </w:rPr>
      </w:pPr>
      <w:r w:rsidRPr="009B3E22">
        <w:rPr>
          <w:rFonts w:ascii="Times New Roman" w:hAnsi="Times New Roman" w:cs="Times New Roman"/>
          <w:bCs/>
          <w:sz w:val="24"/>
          <w:szCs w:val="24"/>
        </w:rPr>
        <w:t xml:space="preserve">      На основании постановления Правительства Российской Федерации от 10 июня 2020 года № 842 вступительные испытания в форме единого государственного экзамена проводились в порядке проведения государственной итоговой аттестации по образовательным программам среднего общего образования и в сроки, утверждённые Министерством просвещения Российской Федерации и Федеральной службой по надзору в сфере образования и науки. В 2020 году ЕГЭ по учебным предметам проводился в целях использования результатов для поступления выпускников в организации высшего образования на обучение по </w:t>
      </w:r>
      <w:proofErr w:type="spellStart"/>
      <w:r w:rsidRPr="009B3E22">
        <w:rPr>
          <w:rFonts w:ascii="Times New Roman" w:hAnsi="Times New Roman" w:cs="Times New Roman"/>
          <w:bCs/>
          <w:sz w:val="24"/>
          <w:szCs w:val="24"/>
        </w:rPr>
        <w:t>программамбакалавриата</w:t>
      </w:r>
      <w:proofErr w:type="spellEnd"/>
      <w:r w:rsidRPr="009B3E22">
        <w:rPr>
          <w:rFonts w:ascii="Times New Roman" w:hAnsi="Times New Roman" w:cs="Times New Roman"/>
          <w:bCs/>
          <w:sz w:val="24"/>
          <w:szCs w:val="24"/>
        </w:rPr>
        <w:t xml:space="preserve"> и программам </w:t>
      </w:r>
      <w:proofErr w:type="spellStart"/>
      <w:r w:rsidRPr="009B3E22">
        <w:rPr>
          <w:rFonts w:ascii="Times New Roman" w:hAnsi="Times New Roman" w:cs="Times New Roman"/>
          <w:bCs/>
          <w:sz w:val="24"/>
          <w:szCs w:val="24"/>
        </w:rPr>
        <w:t>специалитета</w:t>
      </w:r>
      <w:proofErr w:type="spellEnd"/>
      <w:r w:rsidRPr="009B3E22">
        <w:rPr>
          <w:rFonts w:ascii="Times New Roman" w:hAnsi="Times New Roman" w:cs="Times New Roman"/>
          <w:bCs/>
          <w:sz w:val="24"/>
          <w:szCs w:val="24"/>
        </w:rPr>
        <w:t>.</w:t>
      </w:r>
    </w:p>
    <w:p w:rsidR="009B3E22" w:rsidRPr="009B3E22" w:rsidRDefault="009B3E22" w:rsidP="007C0E59">
      <w:pPr>
        <w:spacing w:after="0" w:line="240" w:lineRule="auto"/>
        <w:jc w:val="both"/>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     ЕГЭ стал эффективным механизмом объективной оценки знаний выпускников.</w:t>
      </w:r>
    </w:p>
    <w:p w:rsidR="009B3E22" w:rsidRDefault="009B3E22" w:rsidP="007C0E59">
      <w:pPr>
        <w:spacing w:after="0" w:line="240" w:lineRule="auto"/>
        <w:jc w:val="both"/>
        <w:rPr>
          <w:rFonts w:ascii="Times New Roman" w:hAnsi="Times New Roman" w:cs="Times New Roman"/>
          <w:bCs/>
          <w:sz w:val="24"/>
          <w:szCs w:val="24"/>
        </w:rPr>
      </w:pPr>
      <w:r w:rsidRPr="009B3E22">
        <w:rPr>
          <w:rFonts w:ascii="Times New Roman" w:hAnsi="Times New Roman" w:cs="Times New Roman"/>
          <w:bCs/>
          <w:sz w:val="24"/>
          <w:szCs w:val="24"/>
        </w:rPr>
        <w:t xml:space="preserve">    В этом учебном году  16 выпускников 11 класса сдавали ЕГЭ с 03.07.2020 по 22.07.2020 по информатике и ИКТ, русскому языку, математике (ПУ), истории, физике, химии, биологии, обществознанию, английскому языку и географии.</w:t>
      </w:r>
    </w:p>
    <w:p w:rsidR="007C0E59" w:rsidRPr="009B3E22" w:rsidRDefault="007C0E59" w:rsidP="007C0E59">
      <w:pPr>
        <w:spacing w:after="0" w:line="240" w:lineRule="auto"/>
        <w:jc w:val="both"/>
        <w:rPr>
          <w:rFonts w:ascii="Times New Roman" w:hAnsi="Times New Roman" w:cs="Times New Roman"/>
          <w:b/>
          <w:sz w:val="28"/>
          <w:szCs w:val="28"/>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Результаты итоговой аттестации выпускников 11 класса</w:t>
      </w:r>
    </w:p>
    <w:p w:rsidR="009B3E22" w:rsidRPr="009B3E22" w:rsidRDefault="009B3E22" w:rsidP="009B3E22">
      <w:pPr>
        <w:spacing w:after="0"/>
        <w:jc w:val="center"/>
        <w:rPr>
          <w:rFonts w:ascii="Times New Roman" w:hAnsi="Times New Roman" w:cs="Times New Roman"/>
          <w:sz w:val="24"/>
          <w:szCs w:val="24"/>
        </w:rPr>
      </w:pPr>
    </w:p>
    <w:tbl>
      <w:tblPr>
        <w:tblStyle w:val="a6"/>
        <w:tblW w:w="10859" w:type="dxa"/>
        <w:tblInd w:w="-828" w:type="dxa"/>
        <w:tblLayout w:type="fixed"/>
        <w:tblLook w:val="04A0"/>
      </w:tblPr>
      <w:tblGrid>
        <w:gridCol w:w="1560"/>
        <w:gridCol w:w="1503"/>
        <w:gridCol w:w="992"/>
        <w:gridCol w:w="1843"/>
        <w:gridCol w:w="1190"/>
        <w:gridCol w:w="1384"/>
        <w:gridCol w:w="1134"/>
        <w:gridCol w:w="1253"/>
      </w:tblGrid>
      <w:tr w:rsidR="009B3E22" w:rsidRPr="009B3E22" w:rsidTr="009B3E22">
        <w:tc>
          <w:tcPr>
            <w:tcW w:w="1560" w:type="dxa"/>
          </w:tcPr>
          <w:p w:rsidR="009B3E22" w:rsidRPr="009B3E22" w:rsidRDefault="009B3E22" w:rsidP="009B3E22">
            <w:pPr>
              <w:jc w:val="center"/>
              <w:rPr>
                <w:b/>
              </w:rPr>
            </w:pPr>
            <w:r w:rsidRPr="009B3E22">
              <w:rPr>
                <w:b/>
              </w:rPr>
              <w:t>Предметы</w:t>
            </w:r>
          </w:p>
        </w:tc>
        <w:tc>
          <w:tcPr>
            <w:tcW w:w="1503" w:type="dxa"/>
          </w:tcPr>
          <w:p w:rsidR="009B3E22" w:rsidRPr="009B3E22" w:rsidRDefault="009B3E22" w:rsidP="009B3E22">
            <w:pPr>
              <w:jc w:val="center"/>
              <w:rPr>
                <w:b/>
              </w:rPr>
            </w:pPr>
            <w:r w:rsidRPr="009B3E22">
              <w:rPr>
                <w:b/>
              </w:rPr>
              <w:t>Учитель</w:t>
            </w:r>
          </w:p>
        </w:tc>
        <w:tc>
          <w:tcPr>
            <w:tcW w:w="992" w:type="dxa"/>
          </w:tcPr>
          <w:p w:rsidR="009B3E22" w:rsidRPr="009B3E22" w:rsidRDefault="009B3E22" w:rsidP="009B3E22">
            <w:pPr>
              <w:jc w:val="center"/>
              <w:rPr>
                <w:b/>
              </w:rPr>
            </w:pPr>
            <w:proofErr w:type="spellStart"/>
            <w:r w:rsidRPr="009B3E22">
              <w:rPr>
                <w:b/>
              </w:rPr>
              <w:t>Сдава-ли</w:t>
            </w:r>
            <w:proofErr w:type="spellEnd"/>
          </w:p>
        </w:tc>
        <w:tc>
          <w:tcPr>
            <w:tcW w:w="1843" w:type="dxa"/>
          </w:tcPr>
          <w:p w:rsidR="009B3E22" w:rsidRPr="009B3E22" w:rsidRDefault="009B3E22" w:rsidP="009B3E22">
            <w:pPr>
              <w:jc w:val="center"/>
              <w:rPr>
                <w:b/>
              </w:rPr>
            </w:pPr>
            <w:r w:rsidRPr="009B3E22">
              <w:rPr>
                <w:b/>
              </w:rPr>
              <w:t>Минимальное количество баллов</w:t>
            </w:r>
          </w:p>
        </w:tc>
        <w:tc>
          <w:tcPr>
            <w:tcW w:w="1190" w:type="dxa"/>
          </w:tcPr>
          <w:p w:rsidR="009B3E22" w:rsidRPr="009B3E22" w:rsidRDefault="009B3E22" w:rsidP="009B3E22">
            <w:pPr>
              <w:jc w:val="center"/>
              <w:rPr>
                <w:b/>
              </w:rPr>
            </w:pPr>
            <w:r w:rsidRPr="009B3E22">
              <w:rPr>
                <w:b/>
              </w:rPr>
              <w:t>Средний балл</w:t>
            </w:r>
          </w:p>
        </w:tc>
        <w:tc>
          <w:tcPr>
            <w:tcW w:w="1384" w:type="dxa"/>
          </w:tcPr>
          <w:p w:rsidR="009B3E22" w:rsidRPr="009B3E22" w:rsidRDefault="009B3E22" w:rsidP="009B3E22">
            <w:pPr>
              <w:jc w:val="center"/>
              <w:rPr>
                <w:b/>
              </w:rPr>
            </w:pPr>
            <w:proofErr w:type="spellStart"/>
            <w:r w:rsidRPr="009B3E22">
              <w:rPr>
                <w:b/>
              </w:rPr>
              <w:t>Макси-мальный</w:t>
            </w:r>
            <w:proofErr w:type="spellEnd"/>
            <w:r w:rsidRPr="009B3E22">
              <w:rPr>
                <w:b/>
              </w:rPr>
              <w:t xml:space="preserve"> балл</w:t>
            </w:r>
          </w:p>
        </w:tc>
        <w:tc>
          <w:tcPr>
            <w:tcW w:w="1134" w:type="dxa"/>
          </w:tcPr>
          <w:p w:rsidR="009B3E22" w:rsidRPr="009B3E22" w:rsidRDefault="009B3E22" w:rsidP="009B3E22">
            <w:pPr>
              <w:jc w:val="center"/>
              <w:rPr>
                <w:b/>
              </w:rPr>
            </w:pPr>
            <w:r w:rsidRPr="009B3E22">
              <w:rPr>
                <w:b/>
              </w:rPr>
              <w:t>Не сдали</w:t>
            </w:r>
          </w:p>
          <w:p w:rsidR="009B3E22" w:rsidRPr="009B3E22" w:rsidRDefault="009B3E22" w:rsidP="009B3E22">
            <w:pPr>
              <w:jc w:val="center"/>
              <w:rPr>
                <w:b/>
              </w:rPr>
            </w:pPr>
          </w:p>
        </w:tc>
        <w:tc>
          <w:tcPr>
            <w:tcW w:w="1253" w:type="dxa"/>
          </w:tcPr>
          <w:p w:rsidR="009B3E22" w:rsidRPr="009B3E22" w:rsidRDefault="009B3E22" w:rsidP="009B3E22">
            <w:pPr>
              <w:jc w:val="center"/>
              <w:rPr>
                <w:b/>
              </w:rPr>
            </w:pPr>
            <w:proofErr w:type="spellStart"/>
            <w:r w:rsidRPr="009B3E22">
              <w:rPr>
                <w:b/>
              </w:rPr>
              <w:t>Успевае-мость</w:t>
            </w:r>
            <w:proofErr w:type="spellEnd"/>
          </w:p>
          <w:p w:rsidR="009B3E22" w:rsidRPr="009B3E22" w:rsidRDefault="009B3E22" w:rsidP="009B3E22">
            <w:pPr>
              <w:jc w:val="center"/>
              <w:rPr>
                <w:b/>
              </w:rPr>
            </w:pPr>
            <w:r w:rsidRPr="009B3E22">
              <w:rPr>
                <w:b/>
              </w:rPr>
              <w:t xml:space="preserve"> в %</w:t>
            </w:r>
          </w:p>
        </w:tc>
      </w:tr>
      <w:tr w:rsidR="009B3E22" w:rsidRPr="009B3E22" w:rsidTr="009B3E22">
        <w:tc>
          <w:tcPr>
            <w:tcW w:w="1560" w:type="dxa"/>
          </w:tcPr>
          <w:p w:rsidR="009B3E22" w:rsidRPr="009B3E22" w:rsidRDefault="009B3E22" w:rsidP="009B3E22">
            <w:pPr>
              <w:jc w:val="center"/>
            </w:pPr>
            <w:r w:rsidRPr="009B3E22">
              <w:t>Русский язык</w:t>
            </w:r>
          </w:p>
        </w:tc>
        <w:tc>
          <w:tcPr>
            <w:tcW w:w="1503" w:type="dxa"/>
          </w:tcPr>
          <w:p w:rsidR="009B3E22" w:rsidRPr="009B3E22" w:rsidRDefault="009B3E22" w:rsidP="009B3E22">
            <w:pPr>
              <w:jc w:val="center"/>
            </w:pPr>
            <w:proofErr w:type="spellStart"/>
            <w:r w:rsidRPr="009B3E22">
              <w:t>Ильинкова</w:t>
            </w:r>
            <w:proofErr w:type="spellEnd"/>
            <w:r w:rsidRPr="009B3E22">
              <w:t xml:space="preserve"> О.Н.</w:t>
            </w:r>
          </w:p>
        </w:tc>
        <w:tc>
          <w:tcPr>
            <w:tcW w:w="992" w:type="dxa"/>
          </w:tcPr>
          <w:p w:rsidR="009B3E22" w:rsidRPr="009B3E22" w:rsidRDefault="009B3E22" w:rsidP="009B3E22">
            <w:pPr>
              <w:jc w:val="center"/>
            </w:pPr>
            <w:r w:rsidRPr="009B3E22">
              <w:t>16</w:t>
            </w:r>
          </w:p>
        </w:tc>
        <w:tc>
          <w:tcPr>
            <w:tcW w:w="1843" w:type="dxa"/>
          </w:tcPr>
          <w:p w:rsidR="009B3E22" w:rsidRPr="009B3E22" w:rsidRDefault="009B3E22" w:rsidP="009B3E22">
            <w:pPr>
              <w:jc w:val="center"/>
            </w:pPr>
            <w:r w:rsidRPr="009B3E22">
              <w:t>36</w:t>
            </w:r>
          </w:p>
        </w:tc>
        <w:tc>
          <w:tcPr>
            <w:tcW w:w="1190" w:type="dxa"/>
          </w:tcPr>
          <w:p w:rsidR="009B3E22" w:rsidRPr="009B3E22" w:rsidRDefault="009B3E22" w:rsidP="009B3E22">
            <w:pPr>
              <w:jc w:val="center"/>
            </w:pPr>
            <w:r w:rsidRPr="009B3E22">
              <w:t>74,125</w:t>
            </w:r>
          </w:p>
        </w:tc>
        <w:tc>
          <w:tcPr>
            <w:tcW w:w="1384" w:type="dxa"/>
          </w:tcPr>
          <w:p w:rsidR="009B3E22" w:rsidRPr="009B3E22" w:rsidRDefault="009B3E22" w:rsidP="009B3E22">
            <w:pPr>
              <w:jc w:val="center"/>
            </w:pPr>
            <w:r w:rsidRPr="009B3E22">
              <w:t>96</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Математика (ПУ)</w:t>
            </w:r>
          </w:p>
        </w:tc>
        <w:tc>
          <w:tcPr>
            <w:tcW w:w="1503" w:type="dxa"/>
          </w:tcPr>
          <w:p w:rsidR="009B3E22" w:rsidRPr="009B3E22" w:rsidRDefault="009B3E22" w:rsidP="009B3E22">
            <w:pPr>
              <w:jc w:val="center"/>
            </w:pPr>
            <w:proofErr w:type="spellStart"/>
            <w:r w:rsidRPr="009B3E22">
              <w:t>Травникова</w:t>
            </w:r>
            <w:proofErr w:type="spellEnd"/>
            <w:r w:rsidRPr="009B3E22">
              <w:t xml:space="preserve"> Т.В.</w:t>
            </w:r>
          </w:p>
        </w:tc>
        <w:tc>
          <w:tcPr>
            <w:tcW w:w="992" w:type="dxa"/>
          </w:tcPr>
          <w:p w:rsidR="009B3E22" w:rsidRPr="009B3E22" w:rsidRDefault="009B3E22" w:rsidP="009B3E22">
            <w:pPr>
              <w:jc w:val="center"/>
            </w:pPr>
            <w:r w:rsidRPr="009B3E22">
              <w:t>12</w:t>
            </w:r>
          </w:p>
        </w:tc>
        <w:tc>
          <w:tcPr>
            <w:tcW w:w="1843" w:type="dxa"/>
          </w:tcPr>
          <w:p w:rsidR="009B3E22" w:rsidRPr="009B3E22" w:rsidRDefault="009B3E22" w:rsidP="009B3E22">
            <w:pPr>
              <w:jc w:val="center"/>
            </w:pPr>
            <w:r w:rsidRPr="009B3E22">
              <w:t>27</w:t>
            </w:r>
          </w:p>
        </w:tc>
        <w:tc>
          <w:tcPr>
            <w:tcW w:w="1190" w:type="dxa"/>
          </w:tcPr>
          <w:p w:rsidR="009B3E22" w:rsidRPr="009B3E22" w:rsidRDefault="009B3E22" w:rsidP="009B3E22">
            <w:pPr>
              <w:jc w:val="center"/>
            </w:pPr>
            <w:r w:rsidRPr="009B3E22">
              <w:t>64,25</w:t>
            </w:r>
          </w:p>
        </w:tc>
        <w:tc>
          <w:tcPr>
            <w:tcW w:w="1384" w:type="dxa"/>
          </w:tcPr>
          <w:p w:rsidR="009B3E22" w:rsidRPr="009B3E22" w:rsidRDefault="009B3E22" w:rsidP="009B3E22">
            <w:pPr>
              <w:jc w:val="center"/>
            </w:pPr>
            <w:r w:rsidRPr="009B3E22">
              <w:t>84</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Английский язык</w:t>
            </w:r>
          </w:p>
        </w:tc>
        <w:tc>
          <w:tcPr>
            <w:tcW w:w="1503" w:type="dxa"/>
          </w:tcPr>
          <w:p w:rsidR="009B3E22" w:rsidRPr="009B3E22" w:rsidRDefault="009B3E22" w:rsidP="009B3E22">
            <w:pPr>
              <w:jc w:val="center"/>
            </w:pPr>
            <w:r w:rsidRPr="009B3E22">
              <w:t>Михайлова А.Н.</w:t>
            </w:r>
          </w:p>
        </w:tc>
        <w:tc>
          <w:tcPr>
            <w:tcW w:w="992" w:type="dxa"/>
          </w:tcPr>
          <w:p w:rsidR="009B3E22" w:rsidRPr="009B3E22" w:rsidRDefault="009B3E22" w:rsidP="009B3E22">
            <w:pPr>
              <w:jc w:val="center"/>
            </w:pPr>
            <w:r w:rsidRPr="009B3E22">
              <w:t>1</w:t>
            </w:r>
          </w:p>
        </w:tc>
        <w:tc>
          <w:tcPr>
            <w:tcW w:w="1843" w:type="dxa"/>
          </w:tcPr>
          <w:p w:rsidR="009B3E22" w:rsidRPr="009B3E22" w:rsidRDefault="009B3E22" w:rsidP="009B3E22">
            <w:pPr>
              <w:jc w:val="center"/>
            </w:pPr>
            <w:r w:rsidRPr="009B3E22">
              <w:t>22</w:t>
            </w:r>
          </w:p>
        </w:tc>
        <w:tc>
          <w:tcPr>
            <w:tcW w:w="1190" w:type="dxa"/>
          </w:tcPr>
          <w:p w:rsidR="009B3E22" w:rsidRPr="009B3E22" w:rsidRDefault="009B3E22" w:rsidP="009B3E22">
            <w:pPr>
              <w:jc w:val="center"/>
            </w:pPr>
            <w:r w:rsidRPr="009B3E22">
              <w:t>63</w:t>
            </w:r>
          </w:p>
        </w:tc>
        <w:tc>
          <w:tcPr>
            <w:tcW w:w="1384" w:type="dxa"/>
          </w:tcPr>
          <w:p w:rsidR="009B3E22" w:rsidRPr="009B3E22" w:rsidRDefault="009B3E22" w:rsidP="009B3E22">
            <w:pPr>
              <w:jc w:val="center"/>
            </w:pPr>
            <w:r w:rsidRPr="009B3E22">
              <w:t>63</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proofErr w:type="spellStart"/>
            <w:r w:rsidRPr="009B3E22">
              <w:t>Информа-тика</w:t>
            </w:r>
            <w:proofErr w:type="spellEnd"/>
            <w:r w:rsidRPr="009B3E22">
              <w:t xml:space="preserve"> и ИКТ</w:t>
            </w:r>
          </w:p>
        </w:tc>
        <w:tc>
          <w:tcPr>
            <w:tcW w:w="1503" w:type="dxa"/>
          </w:tcPr>
          <w:p w:rsidR="009B3E22" w:rsidRPr="009B3E22" w:rsidRDefault="009B3E22" w:rsidP="009B3E22">
            <w:pPr>
              <w:jc w:val="center"/>
            </w:pPr>
            <w:proofErr w:type="spellStart"/>
            <w:r w:rsidRPr="009B3E22">
              <w:t>Бусырев</w:t>
            </w:r>
            <w:proofErr w:type="spellEnd"/>
            <w:r w:rsidRPr="009B3E22">
              <w:t xml:space="preserve"> С.Н.</w:t>
            </w:r>
          </w:p>
        </w:tc>
        <w:tc>
          <w:tcPr>
            <w:tcW w:w="992" w:type="dxa"/>
          </w:tcPr>
          <w:p w:rsidR="009B3E22" w:rsidRPr="009B3E22" w:rsidRDefault="009B3E22" w:rsidP="009B3E22">
            <w:pPr>
              <w:jc w:val="center"/>
            </w:pPr>
            <w:r w:rsidRPr="009B3E22">
              <w:t>5</w:t>
            </w:r>
          </w:p>
        </w:tc>
        <w:tc>
          <w:tcPr>
            <w:tcW w:w="1843" w:type="dxa"/>
          </w:tcPr>
          <w:p w:rsidR="009B3E22" w:rsidRPr="009B3E22" w:rsidRDefault="009B3E22" w:rsidP="009B3E22">
            <w:pPr>
              <w:jc w:val="center"/>
            </w:pPr>
            <w:r w:rsidRPr="009B3E22">
              <w:t>40</w:t>
            </w:r>
          </w:p>
        </w:tc>
        <w:tc>
          <w:tcPr>
            <w:tcW w:w="1190" w:type="dxa"/>
          </w:tcPr>
          <w:p w:rsidR="009B3E22" w:rsidRPr="009B3E22" w:rsidRDefault="009B3E22" w:rsidP="009B3E22">
            <w:pPr>
              <w:jc w:val="center"/>
            </w:pPr>
            <w:r w:rsidRPr="009B3E22">
              <w:t>62,6</w:t>
            </w:r>
          </w:p>
        </w:tc>
        <w:tc>
          <w:tcPr>
            <w:tcW w:w="1384" w:type="dxa"/>
          </w:tcPr>
          <w:p w:rsidR="009B3E22" w:rsidRPr="009B3E22" w:rsidRDefault="009B3E22" w:rsidP="009B3E22">
            <w:pPr>
              <w:jc w:val="center"/>
            </w:pPr>
            <w:r w:rsidRPr="009B3E22">
              <w:t>81</w:t>
            </w:r>
          </w:p>
        </w:tc>
        <w:tc>
          <w:tcPr>
            <w:tcW w:w="1134" w:type="dxa"/>
          </w:tcPr>
          <w:p w:rsidR="009B3E22" w:rsidRPr="009B3E22" w:rsidRDefault="009B3E22" w:rsidP="009B3E22">
            <w:pPr>
              <w:jc w:val="center"/>
            </w:pPr>
            <w:r w:rsidRPr="009B3E22">
              <w:t>1</w:t>
            </w:r>
          </w:p>
        </w:tc>
        <w:tc>
          <w:tcPr>
            <w:tcW w:w="1253" w:type="dxa"/>
          </w:tcPr>
          <w:p w:rsidR="009B3E22" w:rsidRPr="009B3E22" w:rsidRDefault="009B3E22" w:rsidP="009B3E22">
            <w:pPr>
              <w:jc w:val="center"/>
            </w:pPr>
            <w:r w:rsidRPr="009B3E22">
              <w:t>80</w:t>
            </w:r>
          </w:p>
        </w:tc>
      </w:tr>
      <w:tr w:rsidR="009B3E22" w:rsidRPr="009B3E22" w:rsidTr="009B3E22">
        <w:tc>
          <w:tcPr>
            <w:tcW w:w="1560" w:type="dxa"/>
          </w:tcPr>
          <w:p w:rsidR="009B3E22" w:rsidRPr="009B3E22" w:rsidRDefault="009B3E22" w:rsidP="009B3E22">
            <w:pPr>
              <w:jc w:val="center"/>
            </w:pPr>
            <w:r w:rsidRPr="009B3E22">
              <w:t>История</w:t>
            </w:r>
          </w:p>
        </w:tc>
        <w:tc>
          <w:tcPr>
            <w:tcW w:w="1503" w:type="dxa"/>
          </w:tcPr>
          <w:p w:rsidR="009B3E22" w:rsidRPr="009B3E22" w:rsidRDefault="009B3E22" w:rsidP="009B3E22">
            <w:pPr>
              <w:jc w:val="center"/>
            </w:pPr>
            <w:r w:rsidRPr="009B3E22">
              <w:t>Казанцева С.П.</w:t>
            </w:r>
          </w:p>
        </w:tc>
        <w:tc>
          <w:tcPr>
            <w:tcW w:w="992" w:type="dxa"/>
          </w:tcPr>
          <w:p w:rsidR="009B3E22" w:rsidRPr="009B3E22" w:rsidRDefault="009B3E22" w:rsidP="009B3E22">
            <w:pPr>
              <w:jc w:val="center"/>
            </w:pPr>
            <w:r w:rsidRPr="009B3E22">
              <w:t>3</w:t>
            </w:r>
          </w:p>
        </w:tc>
        <w:tc>
          <w:tcPr>
            <w:tcW w:w="1843" w:type="dxa"/>
          </w:tcPr>
          <w:p w:rsidR="009B3E22" w:rsidRPr="009B3E22" w:rsidRDefault="009B3E22" w:rsidP="009B3E22">
            <w:pPr>
              <w:jc w:val="center"/>
            </w:pPr>
            <w:r w:rsidRPr="009B3E22">
              <w:t>32</w:t>
            </w:r>
          </w:p>
        </w:tc>
        <w:tc>
          <w:tcPr>
            <w:tcW w:w="1190" w:type="dxa"/>
          </w:tcPr>
          <w:p w:rsidR="009B3E22" w:rsidRPr="009B3E22" w:rsidRDefault="009B3E22" w:rsidP="009B3E22">
            <w:pPr>
              <w:jc w:val="center"/>
            </w:pPr>
            <w:r w:rsidRPr="009B3E22">
              <w:t>53,33</w:t>
            </w:r>
          </w:p>
        </w:tc>
        <w:tc>
          <w:tcPr>
            <w:tcW w:w="1384" w:type="dxa"/>
          </w:tcPr>
          <w:p w:rsidR="009B3E22" w:rsidRPr="009B3E22" w:rsidRDefault="009B3E22" w:rsidP="009B3E22">
            <w:pPr>
              <w:jc w:val="center"/>
            </w:pPr>
            <w:r w:rsidRPr="009B3E22">
              <w:t>71</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Общество-знание</w:t>
            </w:r>
          </w:p>
        </w:tc>
        <w:tc>
          <w:tcPr>
            <w:tcW w:w="1503" w:type="dxa"/>
          </w:tcPr>
          <w:p w:rsidR="009B3E22" w:rsidRPr="009B3E22" w:rsidRDefault="009B3E22" w:rsidP="009B3E22">
            <w:pPr>
              <w:jc w:val="center"/>
            </w:pPr>
            <w:r w:rsidRPr="009B3E22">
              <w:t>Казакова Л.А.</w:t>
            </w:r>
          </w:p>
        </w:tc>
        <w:tc>
          <w:tcPr>
            <w:tcW w:w="992" w:type="dxa"/>
          </w:tcPr>
          <w:p w:rsidR="009B3E22" w:rsidRPr="009B3E22" w:rsidRDefault="009B3E22" w:rsidP="009B3E22">
            <w:pPr>
              <w:jc w:val="center"/>
            </w:pPr>
            <w:r w:rsidRPr="009B3E22">
              <w:t>6</w:t>
            </w:r>
          </w:p>
        </w:tc>
        <w:tc>
          <w:tcPr>
            <w:tcW w:w="1843" w:type="dxa"/>
          </w:tcPr>
          <w:p w:rsidR="009B3E22" w:rsidRPr="009B3E22" w:rsidRDefault="009B3E22" w:rsidP="009B3E22">
            <w:pPr>
              <w:jc w:val="center"/>
            </w:pPr>
            <w:r w:rsidRPr="009B3E22">
              <w:t>42</w:t>
            </w:r>
          </w:p>
        </w:tc>
        <w:tc>
          <w:tcPr>
            <w:tcW w:w="1190" w:type="dxa"/>
          </w:tcPr>
          <w:p w:rsidR="009B3E22" w:rsidRPr="009B3E22" w:rsidRDefault="009B3E22" w:rsidP="009B3E22">
            <w:pPr>
              <w:jc w:val="center"/>
            </w:pPr>
            <w:r w:rsidRPr="009B3E22">
              <w:t>74,83</w:t>
            </w:r>
          </w:p>
        </w:tc>
        <w:tc>
          <w:tcPr>
            <w:tcW w:w="1384" w:type="dxa"/>
          </w:tcPr>
          <w:p w:rsidR="009B3E22" w:rsidRPr="009B3E22" w:rsidRDefault="009B3E22" w:rsidP="009B3E22">
            <w:pPr>
              <w:jc w:val="center"/>
            </w:pPr>
            <w:r w:rsidRPr="009B3E22">
              <w:t>88</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География</w:t>
            </w:r>
          </w:p>
        </w:tc>
        <w:tc>
          <w:tcPr>
            <w:tcW w:w="1503" w:type="dxa"/>
          </w:tcPr>
          <w:p w:rsidR="009B3E22" w:rsidRPr="009B3E22" w:rsidRDefault="009B3E22" w:rsidP="009B3E22">
            <w:pPr>
              <w:jc w:val="center"/>
            </w:pPr>
            <w:proofErr w:type="spellStart"/>
            <w:r w:rsidRPr="009B3E22">
              <w:t>Красюкова</w:t>
            </w:r>
            <w:proofErr w:type="spellEnd"/>
            <w:r w:rsidRPr="009B3E22">
              <w:t xml:space="preserve"> И.В.</w:t>
            </w:r>
          </w:p>
        </w:tc>
        <w:tc>
          <w:tcPr>
            <w:tcW w:w="992" w:type="dxa"/>
          </w:tcPr>
          <w:p w:rsidR="009B3E22" w:rsidRPr="009B3E22" w:rsidRDefault="009B3E22" w:rsidP="009B3E22">
            <w:pPr>
              <w:jc w:val="center"/>
            </w:pPr>
            <w:r w:rsidRPr="009B3E22">
              <w:t>1</w:t>
            </w:r>
          </w:p>
        </w:tc>
        <w:tc>
          <w:tcPr>
            <w:tcW w:w="1843" w:type="dxa"/>
          </w:tcPr>
          <w:p w:rsidR="009B3E22" w:rsidRPr="009B3E22" w:rsidRDefault="009B3E22" w:rsidP="009B3E22">
            <w:pPr>
              <w:jc w:val="center"/>
            </w:pPr>
            <w:r w:rsidRPr="009B3E22">
              <w:t>37</w:t>
            </w:r>
          </w:p>
        </w:tc>
        <w:tc>
          <w:tcPr>
            <w:tcW w:w="1190" w:type="dxa"/>
          </w:tcPr>
          <w:p w:rsidR="009B3E22" w:rsidRPr="009B3E22" w:rsidRDefault="009B3E22" w:rsidP="009B3E22">
            <w:pPr>
              <w:jc w:val="center"/>
            </w:pPr>
            <w:r w:rsidRPr="009B3E22">
              <w:t>64</w:t>
            </w:r>
          </w:p>
        </w:tc>
        <w:tc>
          <w:tcPr>
            <w:tcW w:w="1384" w:type="dxa"/>
          </w:tcPr>
          <w:p w:rsidR="009B3E22" w:rsidRPr="009B3E22" w:rsidRDefault="009B3E22" w:rsidP="009B3E22">
            <w:pPr>
              <w:jc w:val="center"/>
            </w:pPr>
            <w:r w:rsidRPr="009B3E22">
              <w:t>64</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Физика</w:t>
            </w:r>
          </w:p>
        </w:tc>
        <w:tc>
          <w:tcPr>
            <w:tcW w:w="1503" w:type="dxa"/>
          </w:tcPr>
          <w:p w:rsidR="009B3E22" w:rsidRPr="009B3E22" w:rsidRDefault="009B3E22" w:rsidP="009B3E22">
            <w:pPr>
              <w:jc w:val="center"/>
            </w:pPr>
            <w:r w:rsidRPr="009B3E22">
              <w:t>Неманова Н.В.</w:t>
            </w:r>
          </w:p>
        </w:tc>
        <w:tc>
          <w:tcPr>
            <w:tcW w:w="992" w:type="dxa"/>
          </w:tcPr>
          <w:p w:rsidR="009B3E22" w:rsidRPr="009B3E22" w:rsidRDefault="009B3E22" w:rsidP="009B3E22">
            <w:pPr>
              <w:jc w:val="center"/>
            </w:pPr>
            <w:r w:rsidRPr="009B3E22">
              <w:t>6</w:t>
            </w:r>
          </w:p>
        </w:tc>
        <w:tc>
          <w:tcPr>
            <w:tcW w:w="1843" w:type="dxa"/>
          </w:tcPr>
          <w:p w:rsidR="009B3E22" w:rsidRPr="009B3E22" w:rsidRDefault="009B3E22" w:rsidP="009B3E22">
            <w:pPr>
              <w:jc w:val="center"/>
            </w:pPr>
            <w:r w:rsidRPr="009B3E22">
              <w:t>36</w:t>
            </w:r>
          </w:p>
        </w:tc>
        <w:tc>
          <w:tcPr>
            <w:tcW w:w="1190" w:type="dxa"/>
          </w:tcPr>
          <w:p w:rsidR="009B3E22" w:rsidRPr="009B3E22" w:rsidRDefault="009B3E22" w:rsidP="009B3E22">
            <w:pPr>
              <w:jc w:val="center"/>
            </w:pPr>
            <w:r w:rsidRPr="009B3E22">
              <w:t>59,83</w:t>
            </w:r>
          </w:p>
        </w:tc>
        <w:tc>
          <w:tcPr>
            <w:tcW w:w="1384" w:type="dxa"/>
          </w:tcPr>
          <w:p w:rsidR="009B3E22" w:rsidRPr="009B3E22" w:rsidRDefault="009B3E22" w:rsidP="009B3E22">
            <w:pPr>
              <w:jc w:val="center"/>
            </w:pPr>
            <w:r w:rsidRPr="009B3E22">
              <w:t>83</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r w:rsidR="009B3E22" w:rsidRPr="009B3E22" w:rsidTr="009B3E22">
        <w:tc>
          <w:tcPr>
            <w:tcW w:w="1560" w:type="dxa"/>
          </w:tcPr>
          <w:p w:rsidR="009B3E22" w:rsidRPr="009B3E22" w:rsidRDefault="009B3E22" w:rsidP="009B3E22">
            <w:pPr>
              <w:jc w:val="center"/>
            </w:pPr>
            <w:r w:rsidRPr="009B3E22">
              <w:t>Химия</w:t>
            </w:r>
          </w:p>
        </w:tc>
        <w:tc>
          <w:tcPr>
            <w:tcW w:w="1503" w:type="dxa"/>
          </w:tcPr>
          <w:p w:rsidR="009B3E22" w:rsidRPr="009B3E22" w:rsidRDefault="009B3E22" w:rsidP="009B3E22">
            <w:pPr>
              <w:jc w:val="center"/>
            </w:pPr>
            <w:proofErr w:type="spellStart"/>
            <w:r w:rsidRPr="009B3E22">
              <w:t>Гриханина</w:t>
            </w:r>
            <w:proofErr w:type="spellEnd"/>
            <w:r w:rsidRPr="009B3E22">
              <w:t xml:space="preserve"> Е.Г.</w:t>
            </w:r>
          </w:p>
        </w:tc>
        <w:tc>
          <w:tcPr>
            <w:tcW w:w="992" w:type="dxa"/>
          </w:tcPr>
          <w:p w:rsidR="009B3E22" w:rsidRPr="009B3E22" w:rsidRDefault="009B3E22" w:rsidP="009B3E22">
            <w:pPr>
              <w:jc w:val="center"/>
            </w:pPr>
            <w:r w:rsidRPr="009B3E22">
              <w:t>1</w:t>
            </w:r>
          </w:p>
        </w:tc>
        <w:tc>
          <w:tcPr>
            <w:tcW w:w="1843" w:type="dxa"/>
          </w:tcPr>
          <w:p w:rsidR="009B3E22" w:rsidRPr="009B3E22" w:rsidRDefault="009B3E22" w:rsidP="009B3E22">
            <w:pPr>
              <w:jc w:val="center"/>
            </w:pPr>
            <w:r w:rsidRPr="009B3E22">
              <w:t>36</w:t>
            </w:r>
          </w:p>
        </w:tc>
        <w:tc>
          <w:tcPr>
            <w:tcW w:w="1190" w:type="dxa"/>
          </w:tcPr>
          <w:p w:rsidR="009B3E22" w:rsidRPr="009B3E22" w:rsidRDefault="009B3E22" w:rsidP="009B3E22">
            <w:pPr>
              <w:jc w:val="center"/>
            </w:pPr>
            <w:r w:rsidRPr="009B3E22">
              <w:t>15</w:t>
            </w:r>
          </w:p>
        </w:tc>
        <w:tc>
          <w:tcPr>
            <w:tcW w:w="1384" w:type="dxa"/>
          </w:tcPr>
          <w:p w:rsidR="009B3E22" w:rsidRPr="009B3E22" w:rsidRDefault="009B3E22" w:rsidP="009B3E22">
            <w:pPr>
              <w:jc w:val="center"/>
            </w:pPr>
            <w:r w:rsidRPr="009B3E22">
              <w:t>15</w:t>
            </w:r>
          </w:p>
        </w:tc>
        <w:tc>
          <w:tcPr>
            <w:tcW w:w="1134" w:type="dxa"/>
          </w:tcPr>
          <w:p w:rsidR="009B3E22" w:rsidRPr="009B3E22" w:rsidRDefault="009B3E22" w:rsidP="009B3E22">
            <w:pPr>
              <w:jc w:val="center"/>
            </w:pPr>
            <w:r w:rsidRPr="009B3E22">
              <w:t>1</w:t>
            </w:r>
          </w:p>
        </w:tc>
        <w:tc>
          <w:tcPr>
            <w:tcW w:w="1253" w:type="dxa"/>
          </w:tcPr>
          <w:p w:rsidR="009B3E22" w:rsidRPr="009B3E22" w:rsidRDefault="009B3E22" w:rsidP="009B3E22">
            <w:pPr>
              <w:jc w:val="center"/>
            </w:pPr>
            <w:r w:rsidRPr="009B3E22">
              <w:t>0</w:t>
            </w:r>
          </w:p>
        </w:tc>
      </w:tr>
      <w:tr w:rsidR="009B3E22" w:rsidRPr="009B3E22" w:rsidTr="009B3E22">
        <w:tc>
          <w:tcPr>
            <w:tcW w:w="1560" w:type="dxa"/>
          </w:tcPr>
          <w:p w:rsidR="009B3E22" w:rsidRPr="009B3E22" w:rsidRDefault="009B3E22" w:rsidP="009B3E22">
            <w:pPr>
              <w:jc w:val="center"/>
            </w:pPr>
            <w:r w:rsidRPr="009B3E22">
              <w:t>Биология</w:t>
            </w:r>
          </w:p>
        </w:tc>
        <w:tc>
          <w:tcPr>
            <w:tcW w:w="1503" w:type="dxa"/>
          </w:tcPr>
          <w:p w:rsidR="009B3E22" w:rsidRPr="009B3E22" w:rsidRDefault="009B3E22" w:rsidP="009B3E22">
            <w:pPr>
              <w:jc w:val="center"/>
            </w:pPr>
            <w:proofErr w:type="spellStart"/>
            <w:r w:rsidRPr="009B3E22">
              <w:t>Гриханина</w:t>
            </w:r>
            <w:proofErr w:type="spellEnd"/>
            <w:r w:rsidRPr="009B3E22">
              <w:t xml:space="preserve"> Е.Г.</w:t>
            </w:r>
          </w:p>
        </w:tc>
        <w:tc>
          <w:tcPr>
            <w:tcW w:w="992" w:type="dxa"/>
          </w:tcPr>
          <w:p w:rsidR="009B3E22" w:rsidRPr="009B3E22" w:rsidRDefault="009B3E22" w:rsidP="009B3E22">
            <w:pPr>
              <w:jc w:val="center"/>
            </w:pPr>
            <w:r w:rsidRPr="009B3E22">
              <w:t>1</w:t>
            </w:r>
          </w:p>
        </w:tc>
        <w:tc>
          <w:tcPr>
            <w:tcW w:w="1843" w:type="dxa"/>
          </w:tcPr>
          <w:p w:rsidR="009B3E22" w:rsidRPr="009B3E22" w:rsidRDefault="009B3E22" w:rsidP="009B3E22">
            <w:pPr>
              <w:jc w:val="center"/>
            </w:pPr>
            <w:r w:rsidRPr="009B3E22">
              <w:t>36</w:t>
            </w:r>
          </w:p>
        </w:tc>
        <w:tc>
          <w:tcPr>
            <w:tcW w:w="1190" w:type="dxa"/>
          </w:tcPr>
          <w:p w:rsidR="009B3E22" w:rsidRPr="009B3E22" w:rsidRDefault="009B3E22" w:rsidP="009B3E22">
            <w:pPr>
              <w:jc w:val="center"/>
            </w:pPr>
            <w:r w:rsidRPr="009B3E22">
              <w:t>42</w:t>
            </w:r>
          </w:p>
        </w:tc>
        <w:tc>
          <w:tcPr>
            <w:tcW w:w="1384" w:type="dxa"/>
          </w:tcPr>
          <w:p w:rsidR="009B3E22" w:rsidRPr="009B3E22" w:rsidRDefault="009B3E22" w:rsidP="009B3E22">
            <w:pPr>
              <w:jc w:val="center"/>
            </w:pPr>
            <w:r w:rsidRPr="009B3E22">
              <w:t>42</w:t>
            </w:r>
          </w:p>
        </w:tc>
        <w:tc>
          <w:tcPr>
            <w:tcW w:w="1134" w:type="dxa"/>
          </w:tcPr>
          <w:p w:rsidR="009B3E22" w:rsidRPr="009B3E22" w:rsidRDefault="009B3E22" w:rsidP="009B3E22">
            <w:pPr>
              <w:jc w:val="center"/>
            </w:pPr>
            <w:r w:rsidRPr="009B3E22">
              <w:t>0</w:t>
            </w:r>
          </w:p>
        </w:tc>
        <w:tc>
          <w:tcPr>
            <w:tcW w:w="1253" w:type="dxa"/>
          </w:tcPr>
          <w:p w:rsidR="009B3E22" w:rsidRPr="009B3E22" w:rsidRDefault="009B3E22" w:rsidP="009B3E22">
            <w:pPr>
              <w:jc w:val="center"/>
            </w:pPr>
            <w:r w:rsidRPr="009B3E22">
              <w:t>100</w:t>
            </w:r>
          </w:p>
        </w:tc>
      </w:tr>
    </w:tbl>
    <w:p w:rsidR="009B3E22" w:rsidRPr="009B3E22" w:rsidRDefault="009B3E22" w:rsidP="009B3E22">
      <w:pPr>
        <w:jc w:val="center"/>
        <w:rPr>
          <w:rFonts w:ascii="Times New Roman" w:hAnsi="Times New Roman" w:cs="Times New Roman"/>
          <w:b/>
          <w:sz w:val="24"/>
          <w:szCs w:val="24"/>
        </w:rPr>
      </w:pPr>
    </w:p>
    <w:p w:rsidR="009B3E22" w:rsidRDefault="009B3E22" w:rsidP="009B3E22">
      <w:pPr>
        <w:jc w:val="center"/>
        <w:rPr>
          <w:rFonts w:ascii="Times New Roman" w:hAnsi="Times New Roman" w:cs="Times New Roman"/>
          <w:b/>
          <w:sz w:val="24"/>
          <w:szCs w:val="24"/>
        </w:rPr>
      </w:pPr>
    </w:p>
    <w:p w:rsidR="007C0E59" w:rsidRPr="009B3E22" w:rsidRDefault="007C0E59" w:rsidP="009B3E22">
      <w:pPr>
        <w:jc w:val="center"/>
        <w:rPr>
          <w:rFonts w:ascii="Times New Roman" w:hAnsi="Times New Roman" w:cs="Times New Roman"/>
          <w:b/>
          <w:sz w:val="24"/>
          <w:szCs w:val="24"/>
        </w:rPr>
      </w:pPr>
    </w:p>
    <w:p w:rsidR="009B3E22" w:rsidRPr="009B3E22" w:rsidRDefault="009B3E22" w:rsidP="009B3E22">
      <w:pPr>
        <w:jc w:val="center"/>
        <w:rPr>
          <w:rFonts w:ascii="Times New Roman" w:hAnsi="Times New Roman" w:cs="Times New Roman"/>
          <w:sz w:val="24"/>
          <w:szCs w:val="24"/>
        </w:rPr>
      </w:pPr>
      <w:r w:rsidRPr="009B3E22">
        <w:rPr>
          <w:rFonts w:ascii="Times New Roman" w:hAnsi="Times New Roman" w:cs="Times New Roman"/>
          <w:b/>
          <w:sz w:val="24"/>
          <w:szCs w:val="24"/>
        </w:rPr>
        <w:lastRenderedPageBreak/>
        <w:t>Результаты итоговой аттестации по основным предметам в 11 классе</w:t>
      </w:r>
    </w:p>
    <w:tbl>
      <w:tblPr>
        <w:tblStyle w:val="a6"/>
        <w:tblW w:w="10716" w:type="dxa"/>
        <w:tblInd w:w="-685" w:type="dxa"/>
        <w:tblLayout w:type="fixed"/>
        <w:tblLook w:val="04A0"/>
      </w:tblPr>
      <w:tblGrid>
        <w:gridCol w:w="1242"/>
        <w:gridCol w:w="993"/>
        <w:gridCol w:w="850"/>
        <w:gridCol w:w="992"/>
        <w:gridCol w:w="851"/>
        <w:gridCol w:w="992"/>
        <w:gridCol w:w="851"/>
        <w:gridCol w:w="992"/>
        <w:gridCol w:w="850"/>
        <w:gridCol w:w="993"/>
        <w:gridCol w:w="1110"/>
      </w:tblGrid>
      <w:tr w:rsidR="009B3E22" w:rsidRPr="009B3E22" w:rsidTr="009B3E22">
        <w:tc>
          <w:tcPr>
            <w:tcW w:w="1242" w:type="dxa"/>
            <w:vMerge w:val="restart"/>
          </w:tcPr>
          <w:p w:rsidR="009B3E22" w:rsidRPr="009B3E22" w:rsidRDefault="009B3E22" w:rsidP="009B3E22">
            <w:pPr>
              <w:jc w:val="center"/>
              <w:rPr>
                <w:b/>
              </w:rPr>
            </w:pPr>
            <w:r w:rsidRPr="009B3E22">
              <w:rPr>
                <w:b/>
              </w:rPr>
              <w:t>Предмет</w:t>
            </w:r>
          </w:p>
        </w:tc>
        <w:tc>
          <w:tcPr>
            <w:tcW w:w="1843" w:type="dxa"/>
            <w:gridSpan w:val="2"/>
          </w:tcPr>
          <w:p w:rsidR="009B3E22" w:rsidRPr="009B3E22" w:rsidRDefault="009B3E22" w:rsidP="009B3E22">
            <w:pPr>
              <w:jc w:val="center"/>
              <w:rPr>
                <w:b/>
              </w:rPr>
            </w:pPr>
            <w:r w:rsidRPr="009B3E22">
              <w:rPr>
                <w:b/>
              </w:rPr>
              <w:t>2015 - 2016</w:t>
            </w:r>
          </w:p>
        </w:tc>
        <w:tc>
          <w:tcPr>
            <w:tcW w:w="1843" w:type="dxa"/>
            <w:gridSpan w:val="2"/>
          </w:tcPr>
          <w:p w:rsidR="009B3E22" w:rsidRPr="009B3E22" w:rsidRDefault="009B3E22" w:rsidP="009B3E22">
            <w:pPr>
              <w:jc w:val="center"/>
              <w:rPr>
                <w:b/>
              </w:rPr>
            </w:pPr>
            <w:r w:rsidRPr="009B3E22">
              <w:rPr>
                <w:b/>
              </w:rPr>
              <w:t>2016 - 2017</w:t>
            </w:r>
          </w:p>
        </w:tc>
        <w:tc>
          <w:tcPr>
            <w:tcW w:w="1843" w:type="dxa"/>
            <w:gridSpan w:val="2"/>
          </w:tcPr>
          <w:p w:rsidR="009B3E22" w:rsidRPr="009B3E22" w:rsidRDefault="009B3E22" w:rsidP="009B3E22">
            <w:pPr>
              <w:jc w:val="center"/>
              <w:rPr>
                <w:b/>
              </w:rPr>
            </w:pPr>
            <w:r w:rsidRPr="009B3E22">
              <w:rPr>
                <w:b/>
              </w:rPr>
              <w:t>2017 - 2018</w:t>
            </w:r>
          </w:p>
        </w:tc>
        <w:tc>
          <w:tcPr>
            <w:tcW w:w="1842" w:type="dxa"/>
            <w:gridSpan w:val="2"/>
          </w:tcPr>
          <w:p w:rsidR="009B3E22" w:rsidRPr="009B3E22" w:rsidRDefault="009B3E22" w:rsidP="009B3E22">
            <w:pPr>
              <w:jc w:val="center"/>
              <w:rPr>
                <w:b/>
              </w:rPr>
            </w:pPr>
            <w:r w:rsidRPr="009B3E22">
              <w:rPr>
                <w:b/>
              </w:rPr>
              <w:t>2018 - 2019</w:t>
            </w:r>
          </w:p>
        </w:tc>
        <w:tc>
          <w:tcPr>
            <w:tcW w:w="2103" w:type="dxa"/>
            <w:gridSpan w:val="2"/>
          </w:tcPr>
          <w:p w:rsidR="009B3E22" w:rsidRPr="009B3E22" w:rsidRDefault="009B3E22" w:rsidP="009B3E22">
            <w:pPr>
              <w:jc w:val="center"/>
              <w:rPr>
                <w:b/>
              </w:rPr>
            </w:pPr>
            <w:r w:rsidRPr="009B3E22">
              <w:rPr>
                <w:b/>
              </w:rPr>
              <w:t>2019 - 2020</w:t>
            </w:r>
          </w:p>
        </w:tc>
      </w:tr>
      <w:tr w:rsidR="009B3E22" w:rsidRPr="009B3E22" w:rsidTr="009B3E22">
        <w:trPr>
          <w:trHeight w:val="673"/>
        </w:trPr>
        <w:tc>
          <w:tcPr>
            <w:tcW w:w="1242" w:type="dxa"/>
            <w:vMerge/>
          </w:tcPr>
          <w:p w:rsidR="009B3E22" w:rsidRPr="009B3E22" w:rsidRDefault="009B3E22" w:rsidP="009B3E22">
            <w:pPr>
              <w:jc w:val="center"/>
              <w:rPr>
                <w:b/>
              </w:rPr>
            </w:pPr>
          </w:p>
        </w:tc>
        <w:tc>
          <w:tcPr>
            <w:tcW w:w="993" w:type="dxa"/>
          </w:tcPr>
          <w:p w:rsidR="009B3E22" w:rsidRPr="009B3E22" w:rsidRDefault="009B3E22" w:rsidP="009B3E22">
            <w:pPr>
              <w:jc w:val="center"/>
              <w:rPr>
                <w:b/>
              </w:rPr>
            </w:pPr>
            <w:proofErr w:type="spellStart"/>
            <w:r w:rsidRPr="009B3E22">
              <w:rPr>
                <w:b/>
              </w:rPr>
              <w:t>Успе-вае-мость</w:t>
            </w:r>
            <w:proofErr w:type="spellEnd"/>
          </w:p>
        </w:tc>
        <w:tc>
          <w:tcPr>
            <w:tcW w:w="850" w:type="dxa"/>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tc>
        <w:tc>
          <w:tcPr>
            <w:tcW w:w="992" w:type="dxa"/>
          </w:tcPr>
          <w:p w:rsidR="009B3E22" w:rsidRPr="009B3E22" w:rsidRDefault="009B3E22" w:rsidP="009B3E22">
            <w:pPr>
              <w:jc w:val="center"/>
              <w:rPr>
                <w:b/>
              </w:rPr>
            </w:pPr>
            <w:proofErr w:type="spellStart"/>
            <w:r w:rsidRPr="009B3E22">
              <w:rPr>
                <w:b/>
              </w:rPr>
              <w:t>Успе-вае-мость</w:t>
            </w:r>
            <w:proofErr w:type="spellEnd"/>
          </w:p>
        </w:tc>
        <w:tc>
          <w:tcPr>
            <w:tcW w:w="851" w:type="dxa"/>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tc>
        <w:tc>
          <w:tcPr>
            <w:tcW w:w="992" w:type="dxa"/>
            <w:tcBorders>
              <w:right w:val="single" w:sz="4" w:space="0" w:color="auto"/>
            </w:tcBorders>
          </w:tcPr>
          <w:p w:rsidR="009B3E22" w:rsidRPr="009B3E22" w:rsidRDefault="009B3E22" w:rsidP="009B3E22">
            <w:pPr>
              <w:jc w:val="center"/>
              <w:rPr>
                <w:b/>
              </w:rPr>
            </w:pPr>
            <w:proofErr w:type="spellStart"/>
            <w:r w:rsidRPr="009B3E22">
              <w:rPr>
                <w:b/>
              </w:rPr>
              <w:t>Успе-вае-мость</w:t>
            </w:r>
            <w:proofErr w:type="spellEnd"/>
          </w:p>
        </w:tc>
        <w:tc>
          <w:tcPr>
            <w:tcW w:w="851" w:type="dxa"/>
            <w:tcBorders>
              <w:left w:val="single" w:sz="4" w:space="0" w:color="auto"/>
            </w:tcBorders>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tc>
        <w:tc>
          <w:tcPr>
            <w:tcW w:w="992" w:type="dxa"/>
            <w:tcBorders>
              <w:left w:val="single" w:sz="4" w:space="0" w:color="auto"/>
              <w:right w:val="single" w:sz="4" w:space="0" w:color="auto"/>
            </w:tcBorders>
          </w:tcPr>
          <w:p w:rsidR="009B3E22" w:rsidRPr="009B3E22" w:rsidRDefault="009B3E22" w:rsidP="009B3E22">
            <w:pPr>
              <w:jc w:val="center"/>
              <w:rPr>
                <w:b/>
              </w:rPr>
            </w:pPr>
            <w:proofErr w:type="spellStart"/>
            <w:r w:rsidRPr="009B3E22">
              <w:rPr>
                <w:b/>
              </w:rPr>
              <w:t>Успе-вае-мость</w:t>
            </w:r>
            <w:proofErr w:type="spellEnd"/>
          </w:p>
        </w:tc>
        <w:tc>
          <w:tcPr>
            <w:tcW w:w="850" w:type="dxa"/>
            <w:tcBorders>
              <w:left w:val="single" w:sz="4" w:space="0" w:color="auto"/>
            </w:tcBorders>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tc>
        <w:tc>
          <w:tcPr>
            <w:tcW w:w="993" w:type="dxa"/>
            <w:tcBorders>
              <w:left w:val="single" w:sz="4" w:space="0" w:color="auto"/>
              <w:right w:val="single" w:sz="4" w:space="0" w:color="auto"/>
            </w:tcBorders>
          </w:tcPr>
          <w:p w:rsidR="009B3E22" w:rsidRPr="009B3E22" w:rsidRDefault="009B3E22" w:rsidP="009B3E22">
            <w:pPr>
              <w:jc w:val="center"/>
              <w:rPr>
                <w:b/>
              </w:rPr>
            </w:pPr>
            <w:proofErr w:type="spellStart"/>
            <w:r w:rsidRPr="009B3E22">
              <w:rPr>
                <w:b/>
              </w:rPr>
              <w:t>Успе-вае-мость</w:t>
            </w:r>
            <w:proofErr w:type="spellEnd"/>
          </w:p>
        </w:tc>
        <w:tc>
          <w:tcPr>
            <w:tcW w:w="1110" w:type="dxa"/>
            <w:tcBorders>
              <w:left w:val="single" w:sz="4" w:space="0" w:color="auto"/>
            </w:tcBorders>
          </w:tcPr>
          <w:p w:rsidR="009B3E22" w:rsidRPr="009B3E22" w:rsidRDefault="009B3E22" w:rsidP="009B3E22">
            <w:pPr>
              <w:jc w:val="center"/>
              <w:rPr>
                <w:b/>
              </w:rPr>
            </w:pPr>
            <w:proofErr w:type="spellStart"/>
            <w:r w:rsidRPr="009B3E22">
              <w:rPr>
                <w:b/>
              </w:rPr>
              <w:t>Сред-ний</w:t>
            </w:r>
            <w:proofErr w:type="spellEnd"/>
            <w:r w:rsidRPr="009B3E22">
              <w:rPr>
                <w:b/>
              </w:rPr>
              <w:t xml:space="preserve"> балл</w:t>
            </w:r>
          </w:p>
        </w:tc>
      </w:tr>
      <w:tr w:rsidR="009B3E22" w:rsidRPr="009B3E22" w:rsidTr="009B3E22">
        <w:trPr>
          <w:trHeight w:val="673"/>
        </w:trPr>
        <w:tc>
          <w:tcPr>
            <w:tcW w:w="1242" w:type="dxa"/>
          </w:tcPr>
          <w:p w:rsidR="009B3E22" w:rsidRPr="009B3E22" w:rsidRDefault="009B3E22" w:rsidP="009B3E22">
            <w:pPr>
              <w:jc w:val="center"/>
            </w:pPr>
            <w:r w:rsidRPr="009B3E22">
              <w:t>Русский язык</w:t>
            </w:r>
          </w:p>
        </w:tc>
        <w:tc>
          <w:tcPr>
            <w:tcW w:w="993" w:type="dxa"/>
          </w:tcPr>
          <w:p w:rsidR="009B3E22" w:rsidRPr="009B3E22" w:rsidRDefault="009B3E22" w:rsidP="009B3E22">
            <w:pPr>
              <w:jc w:val="center"/>
            </w:pPr>
            <w:r w:rsidRPr="009B3E22">
              <w:t>100</w:t>
            </w:r>
          </w:p>
        </w:tc>
        <w:tc>
          <w:tcPr>
            <w:tcW w:w="850" w:type="dxa"/>
          </w:tcPr>
          <w:p w:rsidR="009B3E22" w:rsidRPr="009B3E22" w:rsidRDefault="009B3E22" w:rsidP="009B3E22">
            <w:pPr>
              <w:jc w:val="center"/>
            </w:pPr>
            <w:r w:rsidRPr="009B3E22">
              <w:t>64,71</w:t>
            </w:r>
          </w:p>
        </w:tc>
        <w:tc>
          <w:tcPr>
            <w:tcW w:w="992" w:type="dxa"/>
          </w:tcPr>
          <w:p w:rsidR="009B3E22" w:rsidRPr="009B3E22" w:rsidRDefault="009B3E22" w:rsidP="009B3E22">
            <w:pPr>
              <w:jc w:val="center"/>
            </w:pPr>
            <w:r w:rsidRPr="009B3E22">
              <w:t>100</w:t>
            </w:r>
          </w:p>
        </w:tc>
        <w:tc>
          <w:tcPr>
            <w:tcW w:w="851" w:type="dxa"/>
          </w:tcPr>
          <w:p w:rsidR="009B3E22" w:rsidRPr="009B3E22" w:rsidRDefault="009B3E22" w:rsidP="009B3E22">
            <w:pPr>
              <w:jc w:val="center"/>
            </w:pPr>
            <w:r w:rsidRPr="009B3E22">
              <w:t>77,11</w:t>
            </w:r>
          </w:p>
        </w:tc>
        <w:tc>
          <w:tcPr>
            <w:tcW w:w="992" w:type="dxa"/>
            <w:tcBorders>
              <w:right w:val="single" w:sz="4" w:space="0" w:color="auto"/>
            </w:tcBorders>
          </w:tcPr>
          <w:p w:rsidR="009B3E22" w:rsidRPr="009B3E22" w:rsidRDefault="009B3E22" w:rsidP="009B3E22">
            <w:pPr>
              <w:jc w:val="center"/>
            </w:pPr>
            <w:r w:rsidRPr="009B3E22">
              <w:t>100</w:t>
            </w:r>
          </w:p>
        </w:tc>
        <w:tc>
          <w:tcPr>
            <w:tcW w:w="851" w:type="dxa"/>
            <w:tcBorders>
              <w:left w:val="single" w:sz="4" w:space="0" w:color="auto"/>
            </w:tcBorders>
          </w:tcPr>
          <w:p w:rsidR="009B3E22" w:rsidRPr="009B3E22" w:rsidRDefault="009B3E22" w:rsidP="009B3E22">
            <w:pPr>
              <w:jc w:val="center"/>
            </w:pPr>
            <w:r w:rsidRPr="009B3E22">
              <w:t>68,52</w:t>
            </w:r>
          </w:p>
        </w:tc>
        <w:tc>
          <w:tcPr>
            <w:tcW w:w="992" w:type="dxa"/>
            <w:tcBorders>
              <w:left w:val="single" w:sz="4" w:space="0" w:color="auto"/>
              <w:right w:val="single" w:sz="4" w:space="0" w:color="auto"/>
            </w:tcBorders>
          </w:tcPr>
          <w:p w:rsidR="009B3E22" w:rsidRPr="009B3E22" w:rsidRDefault="009B3E22" w:rsidP="009B3E22">
            <w:pPr>
              <w:jc w:val="center"/>
            </w:pPr>
            <w:r w:rsidRPr="009B3E22">
              <w:t>100</w:t>
            </w:r>
          </w:p>
        </w:tc>
        <w:tc>
          <w:tcPr>
            <w:tcW w:w="850" w:type="dxa"/>
            <w:tcBorders>
              <w:left w:val="single" w:sz="4" w:space="0" w:color="auto"/>
            </w:tcBorders>
          </w:tcPr>
          <w:p w:rsidR="009B3E22" w:rsidRPr="009B3E22" w:rsidRDefault="009B3E22" w:rsidP="009B3E22">
            <w:pPr>
              <w:jc w:val="center"/>
            </w:pPr>
            <w:r w:rsidRPr="009B3E22">
              <w:t>71,06</w:t>
            </w:r>
          </w:p>
        </w:tc>
        <w:tc>
          <w:tcPr>
            <w:tcW w:w="993" w:type="dxa"/>
            <w:tcBorders>
              <w:left w:val="single" w:sz="4" w:space="0" w:color="auto"/>
              <w:right w:val="single" w:sz="4" w:space="0" w:color="auto"/>
            </w:tcBorders>
          </w:tcPr>
          <w:p w:rsidR="009B3E22" w:rsidRPr="009B3E22" w:rsidRDefault="009B3E22" w:rsidP="009B3E22">
            <w:pPr>
              <w:jc w:val="center"/>
            </w:pPr>
            <w:r w:rsidRPr="009B3E22">
              <w:t>100</w:t>
            </w:r>
          </w:p>
        </w:tc>
        <w:tc>
          <w:tcPr>
            <w:tcW w:w="1110" w:type="dxa"/>
            <w:tcBorders>
              <w:left w:val="single" w:sz="4" w:space="0" w:color="auto"/>
            </w:tcBorders>
          </w:tcPr>
          <w:p w:rsidR="009B3E22" w:rsidRPr="009B3E22" w:rsidRDefault="009B3E22" w:rsidP="009B3E22">
            <w:pPr>
              <w:jc w:val="center"/>
            </w:pPr>
            <w:r w:rsidRPr="009B3E22">
              <w:t>74,125</w:t>
            </w:r>
          </w:p>
        </w:tc>
      </w:tr>
      <w:tr w:rsidR="009B3E22" w:rsidRPr="009B3E22" w:rsidTr="009B3E22">
        <w:trPr>
          <w:trHeight w:val="673"/>
        </w:trPr>
        <w:tc>
          <w:tcPr>
            <w:tcW w:w="1242" w:type="dxa"/>
          </w:tcPr>
          <w:p w:rsidR="009B3E22" w:rsidRPr="009B3E22" w:rsidRDefault="009B3E22" w:rsidP="009B3E22">
            <w:pPr>
              <w:jc w:val="center"/>
            </w:pPr>
            <w:proofErr w:type="spellStart"/>
            <w:r w:rsidRPr="009B3E22">
              <w:t>Матема-тика</w:t>
            </w:r>
            <w:proofErr w:type="spellEnd"/>
            <w:r w:rsidRPr="009B3E22">
              <w:t xml:space="preserve"> (БУ)</w:t>
            </w:r>
          </w:p>
        </w:tc>
        <w:tc>
          <w:tcPr>
            <w:tcW w:w="993" w:type="dxa"/>
          </w:tcPr>
          <w:p w:rsidR="009B3E22" w:rsidRPr="009B3E22" w:rsidRDefault="009B3E22" w:rsidP="009B3E22">
            <w:pPr>
              <w:jc w:val="center"/>
            </w:pPr>
            <w:r w:rsidRPr="009B3E22">
              <w:t>100</w:t>
            </w:r>
          </w:p>
        </w:tc>
        <w:tc>
          <w:tcPr>
            <w:tcW w:w="850" w:type="dxa"/>
          </w:tcPr>
          <w:p w:rsidR="009B3E22" w:rsidRPr="009B3E22" w:rsidRDefault="009B3E22" w:rsidP="009B3E22">
            <w:pPr>
              <w:jc w:val="center"/>
            </w:pPr>
            <w:r w:rsidRPr="009B3E22">
              <w:t>3,92</w:t>
            </w:r>
          </w:p>
        </w:tc>
        <w:tc>
          <w:tcPr>
            <w:tcW w:w="992" w:type="dxa"/>
          </w:tcPr>
          <w:p w:rsidR="009B3E22" w:rsidRPr="009B3E22" w:rsidRDefault="009B3E22" w:rsidP="009B3E22">
            <w:pPr>
              <w:jc w:val="center"/>
            </w:pPr>
            <w:r w:rsidRPr="009B3E22">
              <w:t>100</w:t>
            </w:r>
          </w:p>
        </w:tc>
        <w:tc>
          <w:tcPr>
            <w:tcW w:w="851" w:type="dxa"/>
          </w:tcPr>
          <w:p w:rsidR="009B3E22" w:rsidRPr="009B3E22" w:rsidRDefault="009B3E22" w:rsidP="009B3E22">
            <w:pPr>
              <w:jc w:val="center"/>
            </w:pPr>
            <w:r w:rsidRPr="009B3E22">
              <w:t>4,56</w:t>
            </w:r>
          </w:p>
        </w:tc>
        <w:tc>
          <w:tcPr>
            <w:tcW w:w="992" w:type="dxa"/>
            <w:tcBorders>
              <w:right w:val="single" w:sz="4" w:space="0" w:color="auto"/>
            </w:tcBorders>
          </w:tcPr>
          <w:p w:rsidR="009B3E22" w:rsidRPr="009B3E22" w:rsidRDefault="009B3E22" w:rsidP="009B3E22">
            <w:pPr>
              <w:jc w:val="center"/>
            </w:pPr>
            <w:r w:rsidRPr="009B3E22">
              <w:t>100</w:t>
            </w:r>
          </w:p>
        </w:tc>
        <w:tc>
          <w:tcPr>
            <w:tcW w:w="851" w:type="dxa"/>
            <w:tcBorders>
              <w:left w:val="single" w:sz="4" w:space="0" w:color="auto"/>
            </w:tcBorders>
          </w:tcPr>
          <w:p w:rsidR="009B3E22" w:rsidRPr="009B3E22" w:rsidRDefault="009B3E22" w:rsidP="009B3E22">
            <w:pPr>
              <w:jc w:val="center"/>
            </w:pPr>
            <w:r w:rsidRPr="009B3E22">
              <w:t>4,26</w:t>
            </w:r>
          </w:p>
        </w:tc>
        <w:tc>
          <w:tcPr>
            <w:tcW w:w="992" w:type="dxa"/>
            <w:tcBorders>
              <w:left w:val="single" w:sz="4" w:space="0" w:color="auto"/>
              <w:right w:val="single" w:sz="4" w:space="0" w:color="auto"/>
            </w:tcBorders>
          </w:tcPr>
          <w:p w:rsidR="009B3E22" w:rsidRPr="009B3E22" w:rsidRDefault="009B3E22" w:rsidP="009B3E22">
            <w:pPr>
              <w:jc w:val="center"/>
            </w:pPr>
            <w:r w:rsidRPr="009B3E22">
              <w:t>100</w:t>
            </w:r>
          </w:p>
        </w:tc>
        <w:tc>
          <w:tcPr>
            <w:tcW w:w="850" w:type="dxa"/>
            <w:tcBorders>
              <w:left w:val="single" w:sz="4" w:space="0" w:color="auto"/>
            </w:tcBorders>
          </w:tcPr>
          <w:p w:rsidR="009B3E22" w:rsidRPr="009B3E22" w:rsidRDefault="009B3E22" w:rsidP="009B3E22">
            <w:pPr>
              <w:jc w:val="center"/>
            </w:pPr>
            <w:r w:rsidRPr="009B3E22">
              <w:t>4,21</w:t>
            </w:r>
          </w:p>
        </w:tc>
        <w:tc>
          <w:tcPr>
            <w:tcW w:w="993" w:type="dxa"/>
            <w:tcBorders>
              <w:left w:val="single" w:sz="4" w:space="0" w:color="auto"/>
              <w:right w:val="single" w:sz="4" w:space="0" w:color="auto"/>
            </w:tcBorders>
          </w:tcPr>
          <w:p w:rsidR="009B3E22" w:rsidRPr="009B3E22" w:rsidRDefault="009B3E22" w:rsidP="009B3E22">
            <w:pPr>
              <w:jc w:val="center"/>
            </w:pPr>
            <w:r w:rsidRPr="009B3E22">
              <w:t>-</w:t>
            </w:r>
          </w:p>
        </w:tc>
        <w:tc>
          <w:tcPr>
            <w:tcW w:w="1110" w:type="dxa"/>
            <w:tcBorders>
              <w:left w:val="single" w:sz="4" w:space="0" w:color="auto"/>
            </w:tcBorders>
          </w:tcPr>
          <w:p w:rsidR="009B3E22" w:rsidRPr="009B3E22" w:rsidRDefault="009B3E22" w:rsidP="009B3E22">
            <w:pPr>
              <w:jc w:val="center"/>
            </w:pPr>
            <w:r w:rsidRPr="009B3E22">
              <w:t>-</w:t>
            </w:r>
          </w:p>
        </w:tc>
      </w:tr>
      <w:tr w:rsidR="009B3E22" w:rsidRPr="009B3E22" w:rsidTr="009B3E22">
        <w:tc>
          <w:tcPr>
            <w:tcW w:w="1242" w:type="dxa"/>
          </w:tcPr>
          <w:p w:rsidR="009B3E22" w:rsidRPr="009B3E22" w:rsidRDefault="009B3E22" w:rsidP="009B3E22">
            <w:pPr>
              <w:jc w:val="center"/>
            </w:pPr>
            <w:proofErr w:type="spellStart"/>
            <w:r w:rsidRPr="009B3E22">
              <w:t>Матема-тика</w:t>
            </w:r>
            <w:proofErr w:type="spellEnd"/>
            <w:r w:rsidRPr="009B3E22">
              <w:t xml:space="preserve"> (ПУ)</w:t>
            </w:r>
          </w:p>
        </w:tc>
        <w:tc>
          <w:tcPr>
            <w:tcW w:w="993" w:type="dxa"/>
          </w:tcPr>
          <w:p w:rsidR="009B3E22" w:rsidRPr="009B3E22" w:rsidRDefault="009B3E22" w:rsidP="009B3E22">
            <w:pPr>
              <w:jc w:val="center"/>
            </w:pPr>
            <w:r w:rsidRPr="009B3E22">
              <w:t>70</w:t>
            </w:r>
          </w:p>
        </w:tc>
        <w:tc>
          <w:tcPr>
            <w:tcW w:w="850" w:type="dxa"/>
          </w:tcPr>
          <w:p w:rsidR="009B3E22" w:rsidRPr="009B3E22" w:rsidRDefault="009B3E22" w:rsidP="009B3E22">
            <w:pPr>
              <w:jc w:val="center"/>
            </w:pPr>
            <w:r w:rsidRPr="009B3E22">
              <w:t>35,4</w:t>
            </w:r>
          </w:p>
        </w:tc>
        <w:tc>
          <w:tcPr>
            <w:tcW w:w="992" w:type="dxa"/>
          </w:tcPr>
          <w:p w:rsidR="009B3E22" w:rsidRPr="009B3E22" w:rsidRDefault="009B3E22" w:rsidP="009B3E22">
            <w:pPr>
              <w:jc w:val="center"/>
            </w:pPr>
            <w:r w:rsidRPr="009B3E22">
              <w:t>77,78</w:t>
            </w:r>
          </w:p>
        </w:tc>
        <w:tc>
          <w:tcPr>
            <w:tcW w:w="851" w:type="dxa"/>
          </w:tcPr>
          <w:p w:rsidR="009B3E22" w:rsidRPr="009B3E22" w:rsidRDefault="009B3E22" w:rsidP="009B3E22">
            <w:pPr>
              <w:jc w:val="center"/>
            </w:pPr>
            <w:r w:rsidRPr="009B3E22">
              <w:t>41,11</w:t>
            </w:r>
          </w:p>
        </w:tc>
        <w:tc>
          <w:tcPr>
            <w:tcW w:w="992" w:type="dxa"/>
            <w:tcBorders>
              <w:right w:val="single" w:sz="4" w:space="0" w:color="auto"/>
            </w:tcBorders>
          </w:tcPr>
          <w:p w:rsidR="009B3E22" w:rsidRPr="009B3E22" w:rsidRDefault="009B3E22" w:rsidP="009B3E22">
            <w:pPr>
              <w:jc w:val="center"/>
            </w:pPr>
            <w:r w:rsidRPr="009B3E22">
              <w:t>100</w:t>
            </w:r>
          </w:p>
        </w:tc>
        <w:tc>
          <w:tcPr>
            <w:tcW w:w="851" w:type="dxa"/>
            <w:tcBorders>
              <w:left w:val="single" w:sz="4" w:space="0" w:color="auto"/>
            </w:tcBorders>
          </w:tcPr>
          <w:p w:rsidR="009B3E22" w:rsidRPr="009B3E22" w:rsidRDefault="009B3E22" w:rsidP="009B3E22">
            <w:pPr>
              <w:jc w:val="center"/>
            </w:pPr>
            <w:r w:rsidRPr="009B3E22">
              <w:t>48,6</w:t>
            </w:r>
          </w:p>
        </w:tc>
        <w:tc>
          <w:tcPr>
            <w:tcW w:w="992" w:type="dxa"/>
            <w:tcBorders>
              <w:left w:val="single" w:sz="4" w:space="0" w:color="auto"/>
              <w:right w:val="single" w:sz="4" w:space="0" w:color="auto"/>
            </w:tcBorders>
          </w:tcPr>
          <w:p w:rsidR="009B3E22" w:rsidRPr="009B3E22" w:rsidRDefault="009B3E22" w:rsidP="009B3E22">
            <w:pPr>
              <w:jc w:val="center"/>
            </w:pPr>
            <w:r w:rsidRPr="009B3E22">
              <w:t>100</w:t>
            </w:r>
          </w:p>
        </w:tc>
        <w:tc>
          <w:tcPr>
            <w:tcW w:w="850" w:type="dxa"/>
            <w:tcBorders>
              <w:left w:val="single" w:sz="4" w:space="0" w:color="auto"/>
            </w:tcBorders>
          </w:tcPr>
          <w:p w:rsidR="009B3E22" w:rsidRPr="009B3E22" w:rsidRDefault="009B3E22" w:rsidP="009B3E22">
            <w:pPr>
              <w:jc w:val="center"/>
            </w:pPr>
            <w:r w:rsidRPr="009B3E22">
              <w:t>62,58</w:t>
            </w:r>
          </w:p>
        </w:tc>
        <w:tc>
          <w:tcPr>
            <w:tcW w:w="993" w:type="dxa"/>
            <w:tcBorders>
              <w:left w:val="single" w:sz="4" w:space="0" w:color="auto"/>
              <w:right w:val="single" w:sz="4" w:space="0" w:color="auto"/>
            </w:tcBorders>
          </w:tcPr>
          <w:p w:rsidR="009B3E22" w:rsidRPr="009B3E22" w:rsidRDefault="009B3E22" w:rsidP="009B3E22">
            <w:pPr>
              <w:jc w:val="center"/>
            </w:pPr>
            <w:r w:rsidRPr="009B3E22">
              <w:t>100</w:t>
            </w:r>
          </w:p>
        </w:tc>
        <w:tc>
          <w:tcPr>
            <w:tcW w:w="1110" w:type="dxa"/>
            <w:tcBorders>
              <w:left w:val="single" w:sz="4" w:space="0" w:color="auto"/>
            </w:tcBorders>
          </w:tcPr>
          <w:p w:rsidR="009B3E22" w:rsidRPr="009B3E22" w:rsidRDefault="009B3E22" w:rsidP="009B3E22">
            <w:pPr>
              <w:jc w:val="center"/>
            </w:pPr>
            <w:r w:rsidRPr="009B3E22">
              <w:t>64,25</w:t>
            </w:r>
          </w:p>
        </w:tc>
      </w:tr>
    </w:tbl>
    <w:p w:rsidR="009B3E22" w:rsidRPr="009B3E22" w:rsidRDefault="009B3E22" w:rsidP="007C0E59">
      <w:pPr>
        <w:tabs>
          <w:tab w:val="left" w:pos="1215"/>
          <w:tab w:val="center" w:pos="5244"/>
        </w:tabs>
        <w:spacing w:after="0"/>
        <w:rPr>
          <w:rFonts w:ascii="Times New Roman" w:hAnsi="Times New Roman" w:cs="Times New Roman"/>
          <w:sz w:val="28"/>
          <w:szCs w:val="28"/>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Результаты итоговой аттестации за 5 лет (средний балл)</w:t>
      </w:r>
    </w:p>
    <w:p w:rsidR="009B3E22" w:rsidRPr="009B3E22" w:rsidRDefault="009B3E22" w:rsidP="009B3E22">
      <w:pPr>
        <w:spacing w:after="0"/>
        <w:jc w:val="center"/>
        <w:rPr>
          <w:rFonts w:ascii="Times New Roman" w:hAnsi="Times New Roman" w:cs="Times New Roman"/>
          <w:sz w:val="24"/>
          <w:szCs w:val="24"/>
        </w:rPr>
      </w:pPr>
    </w:p>
    <w:tbl>
      <w:tblPr>
        <w:tblStyle w:val="a6"/>
        <w:tblW w:w="0" w:type="auto"/>
        <w:jc w:val="center"/>
        <w:tblInd w:w="140" w:type="dxa"/>
        <w:tblLook w:val="04A0"/>
      </w:tblPr>
      <w:tblGrid>
        <w:gridCol w:w="2293"/>
        <w:gridCol w:w="1358"/>
        <w:gridCol w:w="1547"/>
        <w:gridCol w:w="1351"/>
        <w:gridCol w:w="1479"/>
        <w:gridCol w:w="1403"/>
      </w:tblGrid>
      <w:tr w:rsidR="009B3E22" w:rsidRPr="009B3E22" w:rsidTr="009B3E22">
        <w:trPr>
          <w:jc w:val="center"/>
        </w:trPr>
        <w:tc>
          <w:tcPr>
            <w:tcW w:w="2342" w:type="dxa"/>
          </w:tcPr>
          <w:p w:rsidR="009B3E22" w:rsidRPr="009B3E22" w:rsidRDefault="009B3E22" w:rsidP="009B3E22">
            <w:pPr>
              <w:jc w:val="center"/>
              <w:rPr>
                <w:b/>
              </w:rPr>
            </w:pPr>
            <w:r w:rsidRPr="009B3E22">
              <w:rPr>
                <w:b/>
              </w:rPr>
              <w:t>Предметы</w:t>
            </w:r>
          </w:p>
        </w:tc>
        <w:tc>
          <w:tcPr>
            <w:tcW w:w="1426" w:type="dxa"/>
          </w:tcPr>
          <w:p w:rsidR="009B3E22" w:rsidRPr="009B3E22" w:rsidRDefault="009B3E22" w:rsidP="009B3E22">
            <w:pPr>
              <w:jc w:val="center"/>
              <w:rPr>
                <w:b/>
              </w:rPr>
            </w:pPr>
            <w:r w:rsidRPr="009B3E22">
              <w:rPr>
                <w:b/>
              </w:rPr>
              <w:t>2015 - 2016</w:t>
            </w:r>
          </w:p>
        </w:tc>
        <w:tc>
          <w:tcPr>
            <w:tcW w:w="1635" w:type="dxa"/>
          </w:tcPr>
          <w:p w:rsidR="009B3E22" w:rsidRPr="009B3E22" w:rsidRDefault="009B3E22" w:rsidP="009B3E22">
            <w:pPr>
              <w:jc w:val="center"/>
              <w:rPr>
                <w:b/>
              </w:rPr>
            </w:pPr>
            <w:r w:rsidRPr="009B3E22">
              <w:rPr>
                <w:b/>
              </w:rPr>
              <w:t>2016 - 2017</w:t>
            </w:r>
          </w:p>
        </w:tc>
        <w:tc>
          <w:tcPr>
            <w:tcW w:w="1418" w:type="dxa"/>
          </w:tcPr>
          <w:p w:rsidR="009B3E22" w:rsidRPr="009B3E22" w:rsidRDefault="009B3E22" w:rsidP="009B3E22">
            <w:pPr>
              <w:jc w:val="center"/>
              <w:rPr>
                <w:b/>
              </w:rPr>
            </w:pPr>
            <w:r w:rsidRPr="009B3E22">
              <w:rPr>
                <w:b/>
              </w:rPr>
              <w:t>2017 - 2018</w:t>
            </w:r>
          </w:p>
        </w:tc>
        <w:tc>
          <w:tcPr>
            <w:tcW w:w="1559" w:type="dxa"/>
          </w:tcPr>
          <w:p w:rsidR="009B3E22" w:rsidRPr="009B3E22" w:rsidRDefault="009B3E22" w:rsidP="009B3E22">
            <w:pPr>
              <w:jc w:val="center"/>
              <w:rPr>
                <w:b/>
              </w:rPr>
            </w:pPr>
            <w:r w:rsidRPr="009B3E22">
              <w:rPr>
                <w:b/>
              </w:rPr>
              <w:t>2018 - 2019</w:t>
            </w:r>
          </w:p>
        </w:tc>
        <w:tc>
          <w:tcPr>
            <w:tcW w:w="1464" w:type="dxa"/>
          </w:tcPr>
          <w:p w:rsidR="009B3E22" w:rsidRPr="009B3E22" w:rsidRDefault="009B3E22" w:rsidP="009B3E22">
            <w:pPr>
              <w:jc w:val="center"/>
              <w:rPr>
                <w:b/>
              </w:rPr>
            </w:pPr>
            <w:r w:rsidRPr="009B3E22">
              <w:rPr>
                <w:b/>
              </w:rPr>
              <w:t>2019 - 2020</w:t>
            </w:r>
          </w:p>
        </w:tc>
      </w:tr>
      <w:tr w:rsidR="009B3E22" w:rsidRPr="009B3E22" w:rsidTr="009B3E22">
        <w:trPr>
          <w:jc w:val="center"/>
        </w:trPr>
        <w:tc>
          <w:tcPr>
            <w:tcW w:w="2342" w:type="dxa"/>
          </w:tcPr>
          <w:p w:rsidR="009B3E22" w:rsidRPr="009B3E22" w:rsidRDefault="009B3E22" w:rsidP="009B3E22">
            <w:pPr>
              <w:jc w:val="center"/>
            </w:pPr>
            <w:r w:rsidRPr="009B3E22">
              <w:t>Русский язык</w:t>
            </w:r>
          </w:p>
        </w:tc>
        <w:tc>
          <w:tcPr>
            <w:tcW w:w="1426" w:type="dxa"/>
          </w:tcPr>
          <w:p w:rsidR="009B3E22" w:rsidRPr="009B3E22" w:rsidRDefault="009B3E22" w:rsidP="009B3E22">
            <w:pPr>
              <w:jc w:val="center"/>
            </w:pPr>
            <w:r w:rsidRPr="009B3E22">
              <w:t>64,71</w:t>
            </w:r>
          </w:p>
        </w:tc>
        <w:tc>
          <w:tcPr>
            <w:tcW w:w="1635" w:type="dxa"/>
          </w:tcPr>
          <w:p w:rsidR="009B3E22" w:rsidRPr="009B3E22" w:rsidRDefault="009B3E22" w:rsidP="009B3E22">
            <w:pPr>
              <w:jc w:val="center"/>
            </w:pPr>
            <w:r w:rsidRPr="009B3E22">
              <w:t>77,11</w:t>
            </w:r>
          </w:p>
        </w:tc>
        <w:tc>
          <w:tcPr>
            <w:tcW w:w="1418" w:type="dxa"/>
          </w:tcPr>
          <w:p w:rsidR="009B3E22" w:rsidRPr="009B3E22" w:rsidRDefault="009B3E22" w:rsidP="009B3E22">
            <w:pPr>
              <w:jc w:val="center"/>
            </w:pPr>
            <w:r w:rsidRPr="009B3E22">
              <w:t>68,52</w:t>
            </w:r>
          </w:p>
        </w:tc>
        <w:tc>
          <w:tcPr>
            <w:tcW w:w="1559" w:type="dxa"/>
          </w:tcPr>
          <w:p w:rsidR="009B3E22" w:rsidRPr="009B3E22" w:rsidRDefault="009B3E22" w:rsidP="009B3E22">
            <w:pPr>
              <w:jc w:val="center"/>
            </w:pPr>
            <w:r w:rsidRPr="009B3E22">
              <w:t>71,06</w:t>
            </w:r>
          </w:p>
        </w:tc>
        <w:tc>
          <w:tcPr>
            <w:tcW w:w="1464" w:type="dxa"/>
          </w:tcPr>
          <w:p w:rsidR="009B3E22" w:rsidRPr="009B3E22" w:rsidRDefault="009B3E22" w:rsidP="009B3E22">
            <w:pPr>
              <w:jc w:val="center"/>
            </w:pPr>
            <w:r w:rsidRPr="009B3E22">
              <w:t>74,125</w:t>
            </w:r>
          </w:p>
        </w:tc>
      </w:tr>
      <w:tr w:rsidR="009B3E22" w:rsidRPr="009B3E22" w:rsidTr="009B3E22">
        <w:trPr>
          <w:jc w:val="center"/>
        </w:trPr>
        <w:tc>
          <w:tcPr>
            <w:tcW w:w="2342" w:type="dxa"/>
          </w:tcPr>
          <w:p w:rsidR="009B3E22" w:rsidRPr="009B3E22" w:rsidRDefault="009B3E22" w:rsidP="009B3E22">
            <w:pPr>
              <w:jc w:val="center"/>
            </w:pPr>
            <w:r w:rsidRPr="009B3E22">
              <w:t>Литература</w:t>
            </w:r>
          </w:p>
        </w:tc>
        <w:tc>
          <w:tcPr>
            <w:tcW w:w="1426" w:type="dxa"/>
          </w:tcPr>
          <w:p w:rsidR="009B3E22" w:rsidRPr="009B3E22" w:rsidRDefault="009B3E22" w:rsidP="009B3E22">
            <w:pPr>
              <w:jc w:val="center"/>
            </w:pPr>
            <w:r w:rsidRPr="009B3E22">
              <w:t>30,5</w:t>
            </w:r>
          </w:p>
        </w:tc>
        <w:tc>
          <w:tcPr>
            <w:tcW w:w="1635" w:type="dxa"/>
          </w:tcPr>
          <w:p w:rsidR="009B3E22" w:rsidRPr="009B3E22" w:rsidRDefault="009B3E22" w:rsidP="009B3E22">
            <w:pPr>
              <w:jc w:val="center"/>
            </w:pPr>
            <w:r w:rsidRPr="009B3E22">
              <w:t>46</w:t>
            </w:r>
          </w:p>
        </w:tc>
        <w:tc>
          <w:tcPr>
            <w:tcW w:w="1418" w:type="dxa"/>
          </w:tcPr>
          <w:p w:rsidR="009B3E22" w:rsidRPr="009B3E22" w:rsidRDefault="009B3E22" w:rsidP="009B3E22">
            <w:pPr>
              <w:jc w:val="center"/>
            </w:pPr>
            <w:r w:rsidRPr="009B3E22">
              <w:t>68</w:t>
            </w:r>
          </w:p>
        </w:tc>
        <w:tc>
          <w:tcPr>
            <w:tcW w:w="1559" w:type="dxa"/>
          </w:tcPr>
          <w:p w:rsidR="009B3E22" w:rsidRPr="009B3E22" w:rsidRDefault="009B3E22" w:rsidP="009B3E22">
            <w:pPr>
              <w:jc w:val="center"/>
            </w:pPr>
            <w:r w:rsidRPr="009B3E22">
              <w:t>-</w:t>
            </w:r>
          </w:p>
        </w:tc>
        <w:tc>
          <w:tcPr>
            <w:tcW w:w="1464" w:type="dxa"/>
          </w:tcPr>
          <w:p w:rsidR="009B3E22" w:rsidRPr="009B3E22" w:rsidRDefault="009B3E22" w:rsidP="009B3E22">
            <w:pPr>
              <w:jc w:val="center"/>
            </w:pPr>
            <w:r w:rsidRPr="009B3E22">
              <w:t>-</w:t>
            </w:r>
          </w:p>
        </w:tc>
      </w:tr>
      <w:tr w:rsidR="009B3E22" w:rsidRPr="009B3E22" w:rsidTr="009B3E22">
        <w:trPr>
          <w:jc w:val="center"/>
        </w:trPr>
        <w:tc>
          <w:tcPr>
            <w:tcW w:w="2342" w:type="dxa"/>
          </w:tcPr>
          <w:p w:rsidR="009B3E22" w:rsidRPr="009B3E22" w:rsidRDefault="009B3E22" w:rsidP="009B3E22">
            <w:pPr>
              <w:jc w:val="center"/>
            </w:pPr>
            <w:r w:rsidRPr="009B3E22">
              <w:t xml:space="preserve"> Английский язык</w:t>
            </w:r>
          </w:p>
        </w:tc>
        <w:tc>
          <w:tcPr>
            <w:tcW w:w="1426" w:type="dxa"/>
          </w:tcPr>
          <w:p w:rsidR="009B3E22" w:rsidRPr="009B3E22" w:rsidRDefault="009B3E22" w:rsidP="009B3E22">
            <w:pPr>
              <w:jc w:val="center"/>
            </w:pPr>
            <w:r w:rsidRPr="009B3E22">
              <w:t>-</w:t>
            </w:r>
          </w:p>
        </w:tc>
        <w:tc>
          <w:tcPr>
            <w:tcW w:w="1635" w:type="dxa"/>
          </w:tcPr>
          <w:p w:rsidR="009B3E22" w:rsidRPr="009B3E22" w:rsidRDefault="009B3E22" w:rsidP="009B3E22">
            <w:pPr>
              <w:jc w:val="center"/>
            </w:pPr>
            <w:r w:rsidRPr="009B3E22">
              <w:t>-</w:t>
            </w:r>
          </w:p>
        </w:tc>
        <w:tc>
          <w:tcPr>
            <w:tcW w:w="1418" w:type="dxa"/>
          </w:tcPr>
          <w:p w:rsidR="009B3E22" w:rsidRPr="009B3E22" w:rsidRDefault="009B3E22" w:rsidP="009B3E22">
            <w:pPr>
              <w:jc w:val="center"/>
            </w:pPr>
            <w:r w:rsidRPr="009B3E22">
              <w:t>-</w:t>
            </w:r>
          </w:p>
        </w:tc>
        <w:tc>
          <w:tcPr>
            <w:tcW w:w="1559" w:type="dxa"/>
          </w:tcPr>
          <w:p w:rsidR="009B3E22" w:rsidRPr="009B3E22" w:rsidRDefault="009B3E22" w:rsidP="009B3E22">
            <w:pPr>
              <w:jc w:val="center"/>
            </w:pPr>
            <w:r w:rsidRPr="009B3E22">
              <w:t>-</w:t>
            </w:r>
          </w:p>
        </w:tc>
        <w:tc>
          <w:tcPr>
            <w:tcW w:w="1464" w:type="dxa"/>
          </w:tcPr>
          <w:p w:rsidR="009B3E22" w:rsidRPr="009B3E22" w:rsidRDefault="009B3E22" w:rsidP="009B3E22">
            <w:pPr>
              <w:jc w:val="center"/>
            </w:pPr>
            <w:r w:rsidRPr="009B3E22">
              <w:t>63</w:t>
            </w:r>
          </w:p>
        </w:tc>
      </w:tr>
      <w:tr w:rsidR="009B3E22" w:rsidRPr="009B3E22" w:rsidTr="009B3E22">
        <w:trPr>
          <w:jc w:val="center"/>
        </w:trPr>
        <w:tc>
          <w:tcPr>
            <w:tcW w:w="2342" w:type="dxa"/>
          </w:tcPr>
          <w:p w:rsidR="009B3E22" w:rsidRPr="009B3E22" w:rsidRDefault="009B3E22" w:rsidP="009B3E22">
            <w:pPr>
              <w:jc w:val="center"/>
            </w:pPr>
            <w:r w:rsidRPr="009B3E22">
              <w:t>Немецкий язык</w:t>
            </w:r>
          </w:p>
        </w:tc>
        <w:tc>
          <w:tcPr>
            <w:tcW w:w="1426" w:type="dxa"/>
          </w:tcPr>
          <w:p w:rsidR="009B3E22" w:rsidRPr="009B3E22" w:rsidRDefault="009B3E22" w:rsidP="009B3E22">
            <w:pPr>
              <w:jc w:val="center"/>
            </w:pPr>
            <w:r w:rsidRPr="009B3E22">
              <w:t>-</w:t>
            </w:r>
          </w:p>
        </w:tc>
        <w:tc>
          <w:tcPr>
            <w:tcW w:w="1635" w:type="dxa"/>
          </w:tcPr>
          <w:p w:rsidR="009B3E22" w:rsidRPr="009B3E22" w:rsidRDefault="009B3E22" w:rsidP="009B3E22">
            <w:pPr>
              <w:jc w:val="center"/>
            </w:pPr>
            <w:r w:rsidRPr="009B3E22">
              <w:t>-</w:t>
            </w:r>
          </w:p>
        </w:tc>
        <w:tc>
          <w:tcPr>
            <w:tcW w:w="1418" w:type="dxa"/>
          </w:tcPr>
          <w:p w:rsidR="009B3E22" w:rsidRPr="009B3E22" w:rsidRDefault="009B3E22" w:rsidP="009B3E22">
            <w:pPr>
              <w:jc w:val="center"/>
            </w:pPr>
            <w:r w:rsidRPr="009B3E22">
              <w:t>-</w:t>
            </w:r>
          </w:p>
        </w:tc>
        <w:tc>
          <w:tcPr>
            <w:tcW w:w="1559" w:type="dxa"/>
          </w:tcPr>
          <w:p w:rsidR="009B3E22" w:rsidRPr="009B3E22" w:rsidRDefault="009B3E22" w:rsidP="009B3E22">
            <w:pPr>
              <w:jc w:val="center"/>
            </w:pPr>
            <w:r w:rsidRPr="009B3E22">
              <w:t>-</w:t>
            </w:r>
          </w:p>
        </w:tc>
        <w:tc>
          <w:tcPr>
            <w:tcW w:w="1464" w:type="dxa"/>
          </w:tcPr>
          <w:p w:rsidR="009B3E22" w:rsidRPr="009B3E22" w:rsidRDefault="009B3E22" w:rsidP="009B3E22">
            <w:pPr>
              <w:jc w:val="center"/>
            </w:pPr>
            <w:r w:rsidRPr="009B3E22">
              <w:t>-</w:t>
            </w:r>
          </w:p>
        </w:tc>
      </w:tr>
      <w:tr w:rsidR="009B3E22" w:rsidRPr="009B3E22" w:rsidTr="009B3E22">
        <w:trPr>
          <w:jc w:val="center"/>
        </w:trPr>
        <w:tc>
          <w:tcPr>
            <w:tcW w:w="2342" w:type="dxa"/>
          </w:tcPr>
          <w:p w:rsidR="009B3E22" w:rsidRPr="009B3E22" w:rsidRDefault="009B3E22" w:rsidP="009B3E22">
            <w:pPr>
              <w:jc w:val="center"/>
            </w:pPr>
            <w:r w:rsidRPr="009B3E22">
              <w:t>Математика (БУ)</w:t>
            </w:r>
          </w:p>
        </w:tc>
        <w:tc>
          <w:tcPr>
            <w:tcW w:w="1426" w:type="dxa"/>
          </w:tcPr>
          <w:p w:rsidR="009B3E22" w:rsidRPr="009B3E22" w:rsidRDefault="009B3E22" w:rsidP="009B3E22">
            <w:pPr>
              <w:jc w:val="center"/>
            </w:pPr>
            <w:r w:rsidRPr="009B3E22">
              <w:t>3,92</w:t>
            </w:r>
          </w:p>
        </w:tc>
        <w:tc>
          <w:tcPr>
            <w:tcW w:w="1635" w:type="dxa"/>
          </w:tcPr>
          <w:p w:rsidR="009B3E22" w:rsidRPr="009B3E22" w:rsidRDefault="009B3E22" w:rsidP="009B3E22">
            <w:pPr>
              <w:jc w:val="center"/>
            </w:pPr>
            <w:r w:rsidRPr="009B3E22">
              <w:t>4,56</w:t>
            </w:r>
          </w:p>
        </w:tc>
        <w:tc>
          <w:tcPr>
            <w:tcW w:w="1418" w:type="dxa"/>
          </w:tcPr>
          <w:p w:rsidR="009B3E22" w:rsidRPr="009B3E22" w:rsidRDefault="009B3E22" w:rsidP="009B3E22">
            <w:pPr>
              <w:jc w:val="center"/>
            </w:pPr>
            <w:r w:rsidRPr="009B3E22">
              <w:t>4,26</w:t>
            </w:r>
          </w:p>
        </w:tc>
        <w:tc>
          <w:tcPr>
            <w:tcW w:w="1559" w:type="dxa"/>
          </w:tcPr>
          <w:p w:rsidR="009B3E22" w:rsidRPr="009B3E22" w:rsidRDefault="009B3E22" w:rsidP="009B3E22">
            <w:pPr>
              <w:jc w:val="center"/>
            </w:pPr>
            <w:r w:rsidRPr="009B3E22">
              <w:t>4,21</w:t>
            </w:r>
          </w:p>
        </w:tc>
        <w:tc>
          <w:tcPr>
            <w:tcW w:w="1464" w:type="dxa"/>
          </w:tcPr>
          <w:p w:rsidR="009B3E22" w:rsidRPr="009B3E22" w:rsidRDefault="009B3E22" w:rsidP="009B3E22">
            <w:pPr>
              <w:jc w:val="center"/>
            </w:pPr>
            <w:r w:rsidRPr="009B3E22">
              <w:t>-</w:t>
            </w:r>
          </w:p>
        </w:tc>
      </w:tr>
      <w:tr w:rsidR="009B3E22" w:rsidRPr="009B3E22" w:rsidTr="009B3E22">
        <w:trPr>
          <w:jc w:val="center"/>
        </w:trPr>
        <w:tc>
          <w:tcPr>
            <w:tcW w:w="2342" w:type="dxa"/>
          </w:tcPr>
          <w:p w:rsidR="009B3E22" w:rsidRPr="009B3E22" w:rsidRDefault="009B3E22" w:rsidP="009B3E22">
            <w:pPr>
              <w:jc w:val="center"/>
            </w:pPr>
            <w:r w:rsidRPr="009B3E22">
              <w:t>Математика (ПУ)</w:t>
            </w:r>
          </w:p>
        </w:tc>
        <w:tc>
          <w:tcPr>
            <w:tcW w:w="1426" w:type="dxa"/>
          </w:tcPr>
          <w:p w:rsidR="009B3E22" w:rsidRPr="009B3E22" w:rsidRDefault="009B3E22" w:rsidP="009B3E22">
            <w:pPr>
              <w:jc w:val="center"/>
            </w:pPr>
            <w:r w:rsidRPr="009B3E22">
              <w:t>35,4</w:t>
            </w:r>
          </w:p>
        </w:tc>
        <w:tc>
          <w:tcPr>
            <w:tcW w:w="1635" w:type="dxa"/>
          </w:tcPr>
          <w:p w:rsidR="009B3E22" w:rsidRPr="009B3E22" w:rsidRDefault="009B3E22" w:rsidP="009B3E22">
            <w:pPr>
              <w:jc w:val="center"/>
            </w:pPr>
            <w:r w:rsidRPr="009B3E22">
              <w:t>41,11</w:t>
            </w:r>
          </w:p>
        </w:tc>
        <w:tc>
          <w:tcPr>
            <w:tcW w:w="1418" w:type="dxa"/>
          </w:tcPr>
          <w:p w:rsidR="009B3E22" w:rsidRPr="009B3E22" w:rsidRDefault="009B3E22" w:rsidP="009B3E22">
            <w:pPr>
              <w:jc w:val="center"/>
            </w:pPr>
            <w:r w:rsidRPr="009B3E22">
              <w:t>48,6</w:t>
            </w:r>
          </w:p>
        </w:tc>
        <w:tc>
          <w:tcPr>
            <w:tcW w:w="1559" w:type="dxa"/>
          </w:tcPr>
          <w:p w:rsidR="009B3E22" w:rsidRPr="009B3E22" w:rsidRDefault="009B3E22" w:rsidP="009B3E22">
            <w:pPr>
              <w:jc w:val="center"/>
            </w:pPr>
            <w:r w:rsidRPr="009B3E22">
              <w:t>62,58</w:t>
            </w:r>
          </w:p>
        </w:tc>
        <w:tc>
          <w:tcPr>
            <w:tcW w:w="1464" w:type="dxa"/>
          </w:tcPr>
          <w:p w:rsidR="009B3E22" w:rsidRPr="009B3E22" w:rsidRDefault="009B3E22" w:rsidP="009B3E22">
            <w:pPr>
              <w:jc w:val="center"/>
            </w:pPr>
            <w:r w:rsidRPr="009B3E22">
              <w:t>64,25</w:t>
            </w:r>
          </w:p>
        </w:tc>
      </w:tr>
      <w:tr w:rsidR="009B3E22" w:rsidRPr="009B3E22" w:rsidTr="009B3E22">
        <w:trPr>
          <w:jc w:val="center"/>
        </w:trPr>
        <w:tc>
          <w:tcPr>
            <w:tcW w:w="2342" w:type="dxa"/>
          </w:tcPr>
          <w:p w:rsidR="009B3E22" w:rsidRPr="009B3E22" w:rsidRDefault="009B3E22" w:rsidP="009B3E22">
            <w:pPr>
              <w:jc w:val="center"/>
            </w:pPr>
            <w:r w:rsidRPr="009B3E22">
              <w:t>Информатика и ИКТ</w:t>
            </w:r>
          </w:p>
        </w:tc>
        <w:tc>
          <w:tcPr>
            <w:tcW w:w="1426" w:type="dxa"/>
          </w:tcPr>
          <w:p w:rsidR="009B3E22" w:rsidRPr="009B3E22" w:rsidRDefault="009B3E22" w:rsidP="009B3E22">
            <w:pPr>
              <w:jc w:val="center"/>
            </w:pPr>
            <w:r w:rsidRPr="009B3E22">
              <w:t>7</w:t>
            </w:r>
          </w:p>
        </w:tc>
        <w:tc>
          <w:tcPr>
            <w:tcW w:w="1635" w:type="dxa"/>
          </w:tcPr>
          <w:p w:rsidR="009B3E22" w:rsidRPr="009B3E22" w:rsidRDefault="009B3E22" w:rsidP="009B3E22">
            <w:pPr>
              <w:jc w:val="center"/>
            </w:pPr>
            <w:r w:rsidRPr="009B3E22">
              <w:t>-</w:t>
            </w:r>
          </w:p>
        </w:tc>
        <w:tc>
          <w:tcPr>
            <w:tcW w:w="1418" w:type="dxa"/>
          </w:tcPr>
          <w:p w:rsidR="009B3E22" w:rsidRPr="009B3E22" w:rsidRDefault="009B3E22" w:rsidP="009B3E22">
            <w:pPr>
              <w:jc w:val="center"/>
            </w:pPr>
            <w:r w:rsidRPr="009B3E22">
              <w:t>53</w:t>
            </w:r>
          </w:p>
        </w:tc>
        <w:tc>
          <w:tcPr>
            <w:tcW w:w="1559" w:type="dxa"/>
          </w:tcPr>
          <w:p w:rsidR="009B3E22" w:rsidRPr="009B3E22" w:rsidRDefault="009B3E22" w:rsidP="009B3E22">
            <w:pPr>
              <w:jc w:val="center"/>
            </w:pPr>
            <w:r w:rsidRPr="009B3E22">
              <w:t>67,5</w:t>
            </w:r>
          </w:p>
        </w:tc>
        <w:tc>
          <w:tcPr>
            <w:tcW w:w="1464" w:type="dxa"/>
          </w:tcPr>
          <w:p w:rsidR="009B3E22" w:rsidRPr="009B3E22" w:rsidRDefault="009B3E22" w:rsidP="009B3E22">
            <w:pPr>
              <w:jc w:val="center"/>
            </w:pPr>
            <w:r w:rsidRPr="009B3E22">
              <w:t>62,6</w:t>
            </w:r>
          </w:p>
        </w:tc>
      </w:tr>
      <w:tr w:rsidR="009B3E22" w:rsidRPr="009B3E22" w:rsidTr="009B3E22">
        <w:trPr>
          <w:jc w:val="center"/>
        </w:trPr>
        <w:tc>
          <w:tcPr>
            <w:tcW w:w="2342" w:type="dxa"/>
          </w:tcPr>
          <w:p w:rsidR="009B3E22" w:rsidRPr="009B3E22" w:rsidRDefault="009B3E22" w:rsidP="009B3E22">
            <w:pPr>
              <w:jc w:val="center"/>
            </w:pPr>
            <w:r w:rsidRPr="009B3E22">
              <w:t>История</w:t>
            </w:r>
          </w:p>
        </w:tc>
        <w:tc>
          <w:tcPr>
            <w:tcW w:w="1426" w:type="dxa"/>
          </w:tcPr>
          <w:p w:rsidR="009B3E22" w:rsidRPr="009B3E22" w:rsidRDefault="009B3E22" w:rsidP="009B3E22">
            <w:pPr>
              <w:jc w:val="center"/>
            </w:pPr>
            <w:r w:rsidRPr="009B3E22">
              <w:t>27,25</w:t>
            </w:r>
          </w:p>
        </w:tc>
        <w:tc>
          <w:tcPr>
            <w:tcW w:w="1635" w:type="dxa"/>
          </w:tcPr>
          <w:p w:rsidR="009B3E22" w:rsidRPr="009B3E22" w:rsidRDefault="009B3E22" w:rsidP="009B3E22">
            <w:pPr>
              <w:jc w:val="center"/>
            </w:pPr>
            <w:r w:rsidRPr="009B3E22">
              <w:t>44,43</w:t>
            </w:r>
          </w:p>
        </w:tc>
        <w:tc>
          <w:tcPr>
            <w:tcW w:w="1418" w:type="dxa"/>
          </w:tcPr>
          <w:p w:rsidR="009B3E22" w:rsidRPr="009B3E22" w:rsidRDefault="009B3E22" w:rsidP="009B3E22">
            <w:pPr>
              <w:jc w:val="center"/>
            </w:pPr>
            <w:r w:rsidRPr="009B3E22">
              <w:t>35</w:t>
            </w:r>
          </w:p>
        </w:tc>
        <w:tc>
          <w:tcPr>
            <w:tcW w:w="1559" w:type="dxa"/>
          </w:tcPr>
          <w:p w:rsidR="009B3E22" w:rsidRPr="009B3E22" w:rsidRDefault="009B3E22" w:rsidP="009B3E22">
            <w:pPr>
              <w:jc w:val="center"/>
            </w:pPr>
            <w:r w:rsidRPr="009B3E22">
              <w:t>42,33</w:t>
            </w:r>
          </w:p>
        </w:tc>
        <w:tc>
          <w:tcPr>
            <w:tcW w:w="1464" w:type="dxa"/>
          </w:tcPr>
          <w:p w:rsidR="009B3E22" w:rsidRPr="009B3E22" w:rsidRDefault="009B3E22" w:rsidP="009B3E22">
            <w:pPr>
              <w:jc w:val="center"/>
            </w:pPr>
            <w:r w:rsidRPr="009B3E22">
              <w:t>53,33</w:t>
            </w:r>
          </w:p>
        </w:tc>
      </w:tr>
      <w:tr w:rsidR="009B3E22" w:rsidRPr="009B3E22" w:rsidTr="009B3E22">
        <w:trPr>
          <w:jc w:val="center"/>
        </w:trPr>
        <w:tc>
          <w:tcPr>
            <w:tcW w:w="2342" w:type="dxa"/>
          </w:tcPr>
          <w:p w:rsidR="009B3E22" w:rsidRPr="009B3E22" w:rsidRDefault="009B3E22" w:rsidP="009B3E22">
            <w:pPr>
              <w:jc w:val="center"/>
            </w:pPr>
            <w:r w:rsidRPr="009B3E22">
              <w:t>Обществознание</w:t>
            </w:r>
          </w:p>
        </w:tc>
        <w:tc>
          <w:tcPr>
            <w:tcW w:w="1426" w:type="dxa"/>
          </w:tcPr>
          <w:p w:rsidR="009B3E22" w:rsidRPr="009B3E22" w:rsidRDefault="009B3E22" w:rsidP="009B3E22">
            <w:pPr>
              <w:jc w:val="center"/>
            </w:pPr>
            <w:r w:rsidRPr="009B3E22">
              <w:t>42,42</w:t>
            </w:r>
          </w:p>
        </w:tc>
        <w:tc>
          <w:tcPr>
            <w:tcW w:w="1635" w:type="dxa"/>
          </w:tcPr>
          <w:p w:rsidR="009B3E22" w:rsidRPr="009B3E22" w:rsidRDefault="009B3E22" w:rsidP="009B3E22">
            <w:pPr>
              <w:jc w:val="center"/>
            </w:pPr>
            <w:r w:rsidRPr="009B3E22">
              <w:t>56,5</w:t>
            </w:r>
          </w:p>
        </w:tc>
        <w:tc>
          <w:tcPr>
            <w:tcW w:w="1418" w:type="dxa"/>
          </w:tcPr>
          <w:p w:rsidR="009B3E22" w:rsidRPr="009B3E22" w:rsidRDefault="009B3E22" w:rsidP="009B3E22">
            <w:pPr>
              <w:jc w:val="center"/>
            </w:pPr>
            <w:r w:rsidRPr="009B3E22">
              <w:t>48,43</w:t>
            </w:r>
          </w:p>
        </w:tc>
        <w:tc>
          <w:tcPr>
            <w:tcW w:w="1559" w:type="dxa"/>
          </w:tcPr>
          <w:p w:rsidR="009B3E22" w:rsidRPr="009B3E22" w:rsidRDefault="009B3E22" w:rsidP="009B3E22">
            <w:pPr>
              <w:jc w:val="center"/>
            </w:pPr>
            <w:r w:rsidRPr="009B3E22">
              <w:t>45,2</w:t>
            </w:r>
          </w:p>
        </w:tc>
        <w:tc>
          <w:tcPr>
            <w:tcW w:w="1464" w:type="dxa"/>
          </w:tcPr>
          <w:p w:rsidR="009B3E22" w:rsidRPr="009B3E22" w:rsidRDefault="009B3E22" w:rsidP="009B3E22">
            <w:pPr>
              <w:jc w:val="center"/>
            </w:pPr>
            <w:r w:rsidRPr="009B3E22">
              <w:t>74,83</w:t>
            </w:r>
          </w:p>
        </w:tc>
      </w:tr>
      <w:tr w:rsidR="009B3E22" w:rsidRPr="009B3E22" w:rsidTr="009B3E22">
        <w:trPr>
          <w:jc w:val="center"/>
        </w:trPr>
        <w:tc>
          <w:tcPr>
            <w:tcW w:w="2342" w:type="dxa"/>
          </w:tcPr>
          <w:p w:rsidR="009B3E22" w:rsidRPr="009B3E22" w:rsidRDefault="009B3E22" w:rsidP="009B3E22">
            <w:pPr>
              <w:jc w:val="center"/>
            </w:pPr>
            <w:r w:rsidRPr="009B3E22">
              <w:t>География</w:t>
            </w:r>
          </w:p>
        </w:tc>
        <w:tc>
          <w:tcPr>
            <w:tcW w:w="1426" w:type="dxa"/>
          </w:tcPr>
          <w:p w:rsidR="009B3E22" w:rsidRPr="009B3E22" w:rsidRDefault="009B3E22" w:rsidP="009B3E22">
            <w:pPr>
              <w:jc w:val="center"/>
            </w:pPr>
            <w:r w:rsidRPr="009B3E22">
              <w:t>-</w:t>
            </w:r>
          </w:p>
        </w:tc>
        <w:tc>
          <w:tcPr>
            <w:tcW w:w="1635" w:type="dxa"/>
          </w:tcPr>
          <w:p w:rsidR="009B3E22" w:rsidRPr="009B3E22" w:rsidRDefault="009B3E22" w:rsidP="009B3E22">
            <w:pPr>
              <w:jc w:val="center"/>
            </w:pPr>
            <w:r w:rsidRPr="009B3E22">
              <w:t>60</w:t>
            </w:r>
          </w:p>
        </w:tc>
        <w:tc>
          <w:tcPr>
            <w:tcW w:w="1418" w:type="dxa"/>
          </w:tcPr>
          <w:p w:rsidR="009B3E22" w:rsidRPr="009B3E22" w:rsidRDefault="009B3E22" w:rsidP="009B3E22">
            <w:pPr>
              <w:jc w:val="center"/>
            </w:pPr>
            <w:r w:rsidRPr="009B3E22">
              <w:t>54</w:t>
            </w:r>
          </w:p>
        </w:tc>
        <w:tc>
          <w:tcPr>
            <w:tcW w:w="1559" w:type="dxa"/>
          </w:tcPr>
          <w:p w:rsidR="009B3E22" w:rsidRPr="009B3E22" w:rsidRDefault="009B3E22" w:rsidP="009B3E22">
            <w:pPr>
              <w:jc w:val="center"/>
            </w:pPr>
            <w:r w:rsidRPr="009B3E22">
              <w:t>55</w:t>
            </w:r>
          </w:p>
        </w:tc>
        <w:tc>
          <w:tcPr>
            <w:tcW w:w="1464" w:type="dxa"/>
          </w:tcPr>
          <w:p w:rsidR="009B3E22" w:rsidRPr="009B3E22" w:rsidRDefault="009B3E22" w:rsidP="009B3E22">
            <w:pPr>
              <w:jc w:val="center"/>
            </w:pPr>
            <w:r w:rsidRPr="009B3E22">
              <w:t>64</w:t>
            </w:r>
          </w:p>
        </w:tc>
      </w:tr>
      <w:tr w:rsidR="009B3E22" w:rsidRPr="009B3E22" w:rsidTr="009B3E22">
        <w:trPr>
          <w:jc w:val="center"/>
        </w:trPr>
        <w:tc>
          <w:tcPr>
            <w:tcW w:w="2342" w:type="dxa"/>
          </w:tcPr>
          <w:p w:rsidR="009B3E22" w:rsidRPr="009B3E22" w:rsidRDefault="009B3E22" w:rsidP="009B3E22">
            <w:pPr>
              <w:jc w:val="center"/>
            </w:pPr>
            <w:r w:rsidRPr="009B3E22">
              <w:t>Физика</w:t>
            </w:r>
          </w:p>
        </w:tc>
        <w:tc>
          <w:tcPr>
            <w:tcW w:w="1426" w:type="dxa"/>
          </w:tcPr>
          <w:p w:rsidR="009B3E22" w:rsidRPr="009B3E22" w:rsidRDefault="009B3E22" w:rsidP="009B3E22">
            <w:pPr>
              <w:jc w:val="center"/>
            </w:pPr>
            <w:r w:rsidRPr="009B3E22">
              <w:t>36,71</w:t>
            </w:r>
          </w:p>
        </w:tc>
        <w:tc>
          <w:tcPr>
            <w:tcW w:w="1635" w:type="dxa"/>
          </w:tcPr>
          <w:p w:rsidR="009B3E22" w:rsidRPr="009B3E22" w:rsidRDefault="009B3E22" w:rsidP="009B3E22">
            <w:pPr>
              <w:jc w:val="center"/>
            </w:pPr>
            <w:r w:rsidRPr="009B3E22">
              <w:t>44,8</w:t>
            </w:r>
          </w:p>
        </w:tc>
        <w:tc>
          <w:tcPr>
            <w:tcW w:w="1418" w:type="dxa"/>
          </w:tcPr>
          <w:p w:rsidR="009B3E22" w:rsidRPr="009B3E22" w:rsidRDefault="009B3E22" w:rsidP="009B3E22">
            <w:pPr>
              <w:jc w:val="center"/>
            </w:pPr>
            <w:r w:rsidRPr="009B3E22">
              <w:t>47,7</w:t>
            </w:r>
          </w:p>
        </w:tc>
        <w:tc>
          <w:tcPr>
            <w:tcW w:w="1559" w:type="dxa"/>
          </w:tcPr>
          <w:p w:rsidR="009B3E22" w:rsidRPr="009B3E22" w:rsidRDefault="009B3E22" w:rsidP="009B3E22">
            <w:pPr>
              <w:jc w:val="center"/>
            </w:pPr>
            <w:r w:rsidRPr="009B3E22">
              <w:t>57,13</w:t>
            </w:r>
          </w:p>
        </w:tc>
        <w:tc>
          <w:tcPr>
            <w:tcW w:w="1464" w:type="dxa"/>
          </w:tcPr>
          <w:p w:rsidR="009B3E22" w:rsidRPr="009B3E22" w:rsidRDefault="009B3E22" w:rsidP="009B3E22">
            <w:pPr>
              <w:jc w:val="center"/>
            </w:pPr>
            <w:r w:rsidRPr="009B3E22">
              <w:t>59,83</w:t>
            </w:r>
          </w:p>
        </w:tc>
      </w:tr>
      <w:tr w:rsidR="009B3E22" w:rsidRPr="009B3E22" w:rsidTr="009B3E22">
        <w:trPr>
          <w:jc w:val="center"/>
        </w:trPr>
        <w:tc>
          <w:tcPr>
            <w:tcW w:w="2342" w:type="dxa"/>
          </w:tcPr>
          <w:p w:rsidR="009B3E22" w:rsidRPr="009B3E22" w:rsidRDefault="009B3E22" w:rsidP="009B3E22">
            <w:pPr>
              <w:jc w:val="center"/>
            </w:pPr>
            <w:r w:rsidRPr="009B3E22">
              <w:t>Химия</w:t>
            </w:r>
          </w:p>
        </w:tc>
        <w:tc>
          <w:tcPr>
            <w:tcW w:w="1426" w:type="dxa"/>
          </w:tcPr>
          <w:p w:rsidR="009B3E22" w:rsidRPr="009B3E22" w:rsidRDefault="009B3E22" w:rsidP="009B3E22">
            <w:pPr>
              <w:jc w:val="center"/>
            </w:pPr>
            <w:r w:rsidRPr="009B3E22">
              <w:t>40,33</w:t>
            </w:r>
          </w:p>
        </w:tc>
        <w:tc>
          <w:tcPr>
            <w:tcW w:w="1635" w:type="dxa"/>
          </w:tcPr>
          <w:p w:rsidR="009B3E22" w:rsidRPr="009B3E22" w:rsidRDefault="009B3E22" w:rsidP="009B3E22">
            <w:pPr>
              <w:jc w:val="center"/>
            </w:pPr>
            <w:r w:rsidRPr="009B3E22">
              <w:t>25</w:t>
            </w:r>
          </w:p>
        </w:tc>
        <w:tc>
          <w:tcPr>
            <w:tcW w:w="1418" w:type="dxa"/>
          </w:tcPr>
          <w:p w:rsidR="009B3E22" w:rsidRPr="009B3E22" w:rsidRDefault="009B3E22" w:rsidP="009B3E22">
            <w:pPr>
              <w:jc w:val="center"/>
            </w:pPr>
            <w:r w:rsidRPr="009B3E22">
              <w:t>-</w:t>
            </w:r>
          </w:p>
        </w:tc>
        <w:tc>
          <w:tcPr>
            <w:tcW w:w="1559" w:type="dxa"/>
          </w:tcPr>
          <w:p w:rsidR="009B3E22" w:rsidRPr="009B3E22" w:rsidRDefault="009B3E22" w:rsidP="009B3E22">
            <w:pPr>
              <w:jc w:val="center"/>
            </w:pPr>
            <w:r w:rsidRPr="009B3E22">
              <w:t>-</w:t>
            </w:r>
          </w:p>
        </w:tc>
        <w:tc>
          <w:tcPr>
            <w:tcW w:w="1464" w:type="dxa"/>
          </w:tcPr>
          <w:p w:rsidR="009B3E22" w:rsidRPr="009B3E22" w:rsidRDefault="009B3E22" w:rsidP="009B3E22">
            <w:pPr>
              <w:jc w:val="center"/>
            </w:pPr>
            <w:r w:rsidRPr="009B3E22">
              <w:t>15</w:t>
            </w:r>
          </w:p>
        </w:tc>
      </w:tr>
      <w:tr w:rsidR="009B3E22" w:rsidRPr="009B3E22" w:rsidTr="009B3E22">
        <w:trPr>
          <w:jc w:val="center"/>
        </w:trPr>
        <w:tc>
          <w:tcPr>
            <w:tcW w:w="2342" w:type="dxa"/>
          </w:tcPr>
          <w:p w:rsidR="009B3E22" w:rsidRPr="009B3E22" w:rsidRDefault="009B3E22" w:rsidP="009B3E22">
            <w:pPr>
              <w:jc w:val="center"/>
            </w:pPr>
            <w:r w:rsidRPr="009B3E22">
              <w:t>Биология</w:t>
            </w:r>
          </w:p>
        </w:tc>
        <w:tc>
          <w:tcPr>
            <w:tcW w:w="1426" w:type="dxa"/>
          </w:tcPr>
          <w:p w:rsidR="009B3E22" w:rsidRPr="009B3E22" w:rsidRDefault="009B3E22" w:rsidP="009B3E22">
            <w:pPr>
              <w:jc w:val="center"/>
            </w:pPr>
            <w:r w:rsidRPr="009B3E22">
              <w:t>35,33</w:t>
            </w:r>
          </w:p>
        </w:tc>
        <w:tc>
          <w:tcPr>
            <w:tcW w:w="1635" w:type="dxa"/>
          </w:tcPr>
          <w:p w:rsidR="009B3E22" w:rsidRPr="009B3E22" w:rsidRDefault="009B3E22" w:rsidP="009B3E22">
            <w:pPr>
              <w:jc w:val="center"/>
            </w:pPr>
            <w:r w:rsidRPr="009B3E22">
              <w:t>-</w:t>
            </w:r>
          </w:p>
        </w:tc>
        <w:tc>
          <w:tcPr>
            <w:tcW w:w="1418" w:type="dxa"/>
          </w:tcPr>
          <w:p w:rsidR="009B3E22" w:rsidRPr="009B3E22" w:rsidRDefault="009B3E22" w:rsidP="009B3E22">
            <w:pPr>
              <w:jc w:val="center"/>
            </w:pPr>
            <w:r w:rsidRPr="009B3E22">
              <w:t>28,5</w:t>
            </w:r>
          </w:p>
        </w:tc>
        <w:tc>
          <w:tcPr>
            <w:tcW w:w="1559" w:type="dxa"/>
          </w:tcPr>
          <w:p w:rsidR="009B3E22" w:rsidRPr="009B3E22" w:rsidRDefault="009B3E22" w:rsidP="009B3E22">
            <w:pPr>
              <w:jc w:val="center"/>
            </w:pPr>
            <w:r w:rsidRPr="009B3E22">
              <w:t>-</w:t>
            </w:r>
          </w:p>
        </w:tc>
        <w:tc>
          <w:tcPr>
            <w:tcW w:w="1464" w:type="dxa"/>
          </w:tcPr>
          <w:p w:rsidR="009B3E22" w:rsidRPr="009B3E22" w:rsidRDefault="009B3E22" w:rsidP="009B3E22">
            <w:pPr>
              <w:jc w:val="center"/>
            </w:pPr>
            <w:r w:rsidRPr="009B3E22">
              <w:t>42</w:t>
            </w:r>
          </w:p>
        </w:tc>
      </w:tr>
    </w:tbl>
    <w:p w:rsidR="009B3E22" w:rsidRPr="009B3E22" w:rsidRDefault="009B3E22" w:rsidP="009B3E22">
      <w:pPr>
        <w:spacing w:after="0"/>
        <w:ind w:firstLine="284"/>
        <w:jc w:val="both"/>
        <w:rPr>
          <w:rFonts w:ascii="Times New Roman" w:hAnsi="Times New Roman" w:cs="Times New Roman"/>
          <w:sz w:val="24"/>
          <w:szCs w:val="24"/>
        </w:rPr>
      </w:pP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Статистические данные свидетельствуют о том, что в школе у выпускников 11-х классов наблюдается неуклонный рост за 5 лет среднего  балла по  математике (ПУ) и физике. Повысился по сравнению с прошлыми годами средний балл по русскому языку, истории, обществознанию, географии и биологии. Выше, чем в </w:t>
      </w:r>
      <w:proofErr w:type="spellStart"/>
      <w:r w:rsidRPr="009B3E22">
        <w:rPr>
          <w:rFonts w:ascii="Times New Roman" w:hAnsi="Times New Roman" w:cs="Times New Roman"/>
          <w:sz w:val="24"/>
          <w:szCs w:val="24"/>
        </w:rPr>
        <w:t>Котласском</w:t>
      </w:r>
      <w:proofErr w:type="spellEnd"/>
      <w:r w:rsidRPr="009B3E22">
        <w:rPr>
          <w:rFonts w:ascii="Times New Roman" w:hAnsi="Times New Roman" w:cs="Times New Roman"/>
          <w:sz w:val="24"/>
          <w:szCs w:val="24"/>
        </w:rPr>
        <w:t xml:space="preserve"> районе средний балл ЕГЭ по предметам: русский язык, математика (ПУ), история, география. Позитивная динамика наблюдается в преодолении минимального количества баллов по информатике и ИКТ, истории и биологии, повышении максимального балла по русскому языку, математике (ПУ), истории, обществознанию, географии, физике. Уменьшилось количество участников экзамена, набравших количество баллов ниже минимального (по информатике и ИКТ, химии).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По-прежнему нет участников ЕГЭ, набравших 100 баллов. Понизился средний бал по информатике и ИКТ по сравнению с прошлым учебным годом.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w:t>
      </w:r>
      <w:proofErr w:type="spellStart"/>
      <w:r w:rsidRPr="009B3E22">
        <w:rPr>
          <w:rFonts w:ascii="Times New Roman" w:hAnsi="Times New Roman" w:cs="Times New Roman"/>
          <w:sz w:val="24"/>
          <w:szCs w:val="24"/>
        </w:rPr>
        <w:t>Котласском</w:t>
      </w:r>
      <w:proofErr w:type="spellEnd"/>
      <w:r w:rsidRPr="009B3E22">
        <w:rPr>
          <w:rFonts w:ascii="Times New Roman" w:hAnsi="Times New Roman" w:cs="Times New Roman"/>
          <w:sz w:val="24"/>
          <w:szCs w:val="24"/>
        </w:rPr>
        <w:t xml:space="preserve"> районе 5 выпускников из 44 не сдали ЕГЭ по химии, биологии, информатике и ИКТ.</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2019 – 2020 учебном году есть выпускники, получившие высокие баллы по русскому языку (96 – Кирюшина Анна, 94 – </w:t>
      </w:r>
      <w:proofErr w:type="spellStart"/>
      <w:r w:rsidRPr="009B3E22">
        <w:rPr>
          <w:rFonts w:ascii="Times New Roman" w:hAnsi="Times New Roman" w:cs="Times New Roman"/>
          <w:sz w:val="24"/>
          <w:szCs w:val="24"/>
        </w:rPr>
        <w:t>Вирячева</w:t>
      </w:r>
      <w:proofErr w:type="spellEnd"/>
      <w:r w:rsidRPr="009B3E22">
        <w:rPr>
          <w:rFonts w:ascii="Times New Roman" w:hAnsi="Times New Roman" w:cs="Times New Roman"/>
          <w:sz w:val="24"/>
          <w:szCs w:val="24"/>
        </w:rPr>
        <w:t xml:space="preserve"> Дарья, 91 – Логинова Инна, Соколова Арина, 89 – Попова Эльвира, Евстафьева Юлия, 85 – Логинов Егор, 78 – Емельянов Матвей, </w:t>
      </w:r>
      <w:proofErr w:type="spellStart"/>
      <w:r w:rsidRPr="009B3E22">
        <w:rPr>
          <w:rFonts w:ascii="Times New Roman" w:hAnsi="Times New Roman" w:cs="Times New Roman"/>
          <w:sz w:val="24"/>
          <w:szCs w:val="24"/>
        </w:rPr>
        <w:t>Подсекин</w:t>
      </w:r>
      <w:proofErr w:type="spellEnd"/>
      <w:r w:rsidRPr="009B3E22">
        <w:rPr>
          <w:rFonts w:ascii="Times New Roman" w:hAnsi="Times New Roman" w:cs="Times New Roman"/>
          <w:sz w:val="24"/>
          <w:szCs w:val="24"/>
        </w:rPr>
        <w:t xml:space="preserve"> Дмитрий, 72 – Беляев Никита, 71 – Зубова Ксения, Травников Владимир);  математике (ПУ) (84 – Логинов Егор, 82 – Кирюшина Анна, Емельянов Матвей, 76 – Попова Эльвира, Евстафьева Юлия, 72 – </w:t>
      </w:r>
      <w:proofErr w:type="spellStart"/>
      <w:r w:rsidRPr="009B3E22">
        <w:rPr>
          <w:rFonts w:ascii="Times New Roman" w:hAnsi="Times New Roman" w:cs="Times New Roman"/>
          <w:sz w:val="24"/>
          <w:szCs w:val="24"/>
        </w:rPr>
        <w:t>Вирячева</w:t>
      </w:r>
      <w:proofErr w:type="spellEnd"/>
      <w:r w:rsidRPr="009B3E22">
        <w:rPr>
          <w:rFonts w:ascii="Times New Roman" w:hAnsi="Times New Roman" w:cs="Times New Roman"/>
          <w:sz w:val="24"/>
          <w:szCs w:val="24"/>
        </w:rPr>
        <w:t xml:space="preserve"> Дарья, 70 – Травников Владимир),  информатике и ИКТ (81 – Евстафьева Юлия, 79 – Травников Владимир), истории (71 – </w:t>
      </w:r>
      <w:r w:rsidRPr="009B3E22">
        <w:rPr>
          <w:rFonts w:ascii="Times New Roman" w:hAnsi="Times New Roman" w:cs="Times New Roman"/>
          <w:sz w:val="24"/>
          <w:szCs w:val="24"/>
        </w:rPr>
        <w:lastRenderedPageBreak/>
        <w:t xml:space="preserve">Логинова Инна), физике (83 – Емельянов Матвей, 78 – Логинов Егор), по обществознанию (Попова Эльвира – 88, Логинова Инна – 85, Кирюшина Анна – 83, </w:t>
      </w:r>
      <w:proofErr w:type="spellStart"/>
      <w:r w:rsidRPr="009B3E22">
        <w:rPr>
          <w:rFonts w:ascii="Times New Roman" w:hAnsi="Times New Roman" w:cs="Times New Roman"/>
          <w:sz w:val="24"/>
          <w:szCs w:val="24"/>
        </w:rPr>
        <w:t>Вирячева</w:t>
      </w:r>
      <w:proofErr w:type="spellEnd"/>
      <w:r w:rsidRPr="009B3E22">
        <w:rPr>
          <w:rFonts w:ascii="Times New Roman" w:hAnsi="Times New Roman" w:cs="Times New Roman"/>
          <w:sz w:val="24"/>
          <w:szCs w:val="24"/>
        </w:rPr>
        <w:t xml:space="preserve"> Дарья – 83). По сравнению с прошлым годом увеличилось количество </w:t>
      </w:r>
      <w:proofErr w:type="spellStart"/>
      <w:r w:rsidRPr="009B3E22">
        <w:rPr>
          <w:rFonts w:ascii="Times New Roman" w:hAnsi="Times New Roman" w:cs="Times New Roman"/>
          <w:sz w:val="24"/>
          <w:szCs w:val="24"/>
        </w:rPr>
        <w:t>высокобалльников</w:t>
      </w:r>
      <w:proofErr w:type="spellEnd"/>
      <w:r w:rsidRPr="009B3E22">
        <w:rPr>
          <w:rFonts w:ascii="Times New Roman" w:hAnsi="Times New Roman" w:cs="Times New Roman"/>
          <w:sz w:val="24"/>
          <w:szCs w:val="24"/>
        </w:rPr>
        <w:t xml:space="preserve">.  Всего – 28 (по одному разу – 12 из 16). По русскому языку 12 выпускников получили балл выше 70, по математике – 7, по обществознанию - 4. Появился новый предмет, по которому выпускники получили высокие баллы за ЕГЭ (обществознание).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Выпускники школы показывают неплохие результаты в обучении, что позволяет говорить о конкурентоспособности обучающихся при поступлении в средние и высшие  учебные заведения.  </w:t>
      </w:r>
    </w:p>
    <w:p w:rsidR="009B3E22" w:rsidRPr="009B3E22" w:rsidRDefault="009B3E22" w:rsidP="009B3E22">
      <w:pPr>
        <w:spacing w:after="0"/>
        <w:ind w:firstLine="284"/>
        <w:jc w:val="center"/>
        <w:rPr>
          <w:rFonts w:ascii="Times New Roman" w:hAnsi="Times New Roman" w:cs="Times New Roman"/>
          <w:b/>
          <w:sz w:val="24"/>
          <w:szCs w:val="24"/>
        </w:rPr>
      </w:pPr>
      <w:r w:rsidRPr="009B3E22">
        <w:rPr>
          <w:rFonts w:ascii="Times New Roman" w:hAnsi="Times New Roman" w:cs="Times New Roman"/>
          <w:b/>
          <w:sz w:val="24"/>
          <w:szCs w:val="24"/>
        </w:rPr>
        <w:t>3.8. Определение выпускников</w:t>
      </w:r>
    </w:p>
    <w:p w:rsidR="009B3E22" w:rsidRPr="009B3E22" w:rsidRDefault="009B3E22" w:rsidP="009B3E22">
      <w:pPr>
        <w:spacing w:after="0"/>
        <w:ind w:firstLine="284"/>
        <w:jc w:val="both"/>
        <w:rPr>
          <w:rFonts w:ascii="Times New Roman" w:hAnsi="Times New Roman" w:cs="Times New Roman"/>
          <w:sz w:val="24"/>
          <w:szCs w:val="24"/>
        </w:rPr>
      </w:pPr>
      <w:r w:rsidRPr="009B3E22">
        <w:rPr>
          <w:rFonts w:ascii="Times New Roman" w:hAnsi="Times New Roman" w:cs="Times New Roman"/>
          <w:sz w:val="24"/>
          <w:szCs w:val="24"/>
        </w:rPr>
        <w:t>В этом учебном году выпускники поступили в средние и высшие  учебные заведения Москвы, Санкт-Петербурга, Нижнего Новгорода, Казани, Екатеринбурга, Ярославля, Кирова, Архангельска, Северодвинска, Котласа.</w:t>
      </w:r>
    </w:p>
    <w:p w:rsidR="009B3E22" w:rsidRPr="009B3E22" w:rsidRDefault="009B3E22" w:rsidP="009B3E22">
      <w:pPr>
        <w:spacing w:after="0"/>
        <w:jc w:val="center"/>
        <w:rPr>
          <w:rFonts w:ascii="Times New Roman" w:hAnsi="Times New Roman" w:cs="Times New Roman"/>
          <w:b/>
          <w:sz w:val="28"/>
          <w:szCs w:val="28"/>
        </w:rPr>
      </w:pPr>
      <w:r w:rsidRPr="009B3E22">
        <w:rPr>
          <w:rFonts w:ascii="Times New Roman" w:hAnsi="Times New Roman" w:cs="Times New Roman"/>
          <w:b/>
          <w:sz w:val="24"/>
          <w:szCs w:val="24"/>
        </w:rPr>
        <w:t>Определение выпускников 9-х классов</w:t>
      </w:r>
    </w:p>
    <w:tbl>
      <w:tblPr>
        <w:tblStyle w:val="a6"/>
        <w:tblW w:w="0" w:type="auto"/>
        <w:tblLook w:val="04A0"/>
      </w:tblPr>
      <w:tblGrid>
        <w:gridCol w:w="1628"/>
        <w:gridCol w:w="1604"/>
        <w:gridCol w:w="1580"/>
        <w:gridCol w:w="1580"/>
        <w:gridCol w:w="1599"/>
        <w:gridCol w:w="1580"/>
      </w:tblGrid>
      <w:tr w:rsidR="009B3E22" w:rsidRPr="009B3E22" w:rsidTr="009B3E22">
        <w:tc>
          <w:tcPr>
            <w:tcW w:w="1689" w:type="dxa"/>
          </w:tcPr>
          <w:p w:rsidR="009B3E22" w:rsidRPr="009B3E22" w:rsidRDefault="009B3E22" w:rsidP="009B3E22">
            <w:pPr>
              <w:jc w:val="center"/>
              <w:rPr>
                <w:b/>
              </w:rPr>
            </w:pPr>
            <w:r w:rsidRPr="009B3E22">
              <w:rPr>
                <w:b/>
              </w:rPr>
              <w:t>Учебный год</w:t>
            </w:r>
          </w:p>
        </w:tc>
        <w:tc>
          <w:tcPr>
            <w:tcW w:w="1689" w:type="dxa"/>
          </w:tcPr>
          <w:p w:rsidR="009B3E22" w:rsidRPr="009B3E22" w:rsidRDefault="009B3E22" w:rsidP="009B3E22">
            <w:pPr>
              <w:jc w:val="center"/>
              <w:rPr>
                <w:b/>
              </w:rPr>
            </w:pPr>
            <w:r w:rsidRPr="009B3E22">
              <w:rPr>
                <w:b/>
              </w:rPr>
              <w:t>2015 - 2016</w:t>
            </w:r>
          </w:p>
        </w:tc>
        <w:tc>
          <w:tcPr>
            <w:tcW w:w="1690" w:type="dxa"/>
          </w:tcPr>
          <w:p w:rsidR="009B3E22" w:rsidRPr="009B3E22" w:rsidRDefault="009B3E22" w:rsidP="009B3E22">
            <w:pPr>
              <w:jc w:val="center"/>
              <w:rPr>
                <w:b/>
              </w:rPr>
            </w:pPr>
            <w:r w:rsidRPr="009B3E22">
              <w:rPr>
                <w:b/>
              </w:rPr>
              <w:t>2016 - 2017</w:t>
            </w:r>
          </w:p>
        </w:tc>
        <w:tc>
          <w:tcPr>
            <w:tcW w:w="1690" w:type="dxa"/>
          </w:tcPr>
          <w:p w:rsidR="009B3E22" w:rsidRPr="009B3E22" w:rsidRDefault="009B3E22" w:rsidP="009B3E22">
            <w:pPr>
              <w:jc w:val="center"/>
              <w:rPr>
                <w:b/>
              </w:rPr>
            </w:pPr>
            <w:r w:rsidRPr="009B3E22">
              <w:rPr>
                <w:b/>
              </w:rPr>
              <w:t>2017 - 2018</w:t>
            </w:r>
          </w:p>
        </w:tc>
        <w:tc>
          <w:tcPr>
            <w:tcW w:w="1690" w:type="dxa"/>
          </w:tcPr>
          <w:p w:rsidR="009B3E22" w:rsidRPr="009B3E22" w:rsidRDefault="009B3E22" w:rsidP="009B3E22">
            <w:pPr>
              <w:jc w:val="center"/>
              <w:rPr>
                <w:b/>
              </w:rPr>
            </w:pPr>
            <w:r w:rsidRPr="009B3E22">
              <w:rPr>
                <w:b/>
              </w:rPr>
              <w:t>2018 - 2019</w:t>
            </w:r>
          </w:p>
        </w:tc>
        <w:tc>
          <w:tcPr>
            <w:tcW w:w="1690" w:type="dxa"/>
          </w:tcPr>
          <w:p w:rsidR="009B3E22" w:rsidRPr="009B3E22" w:rsidRDefault="009B3E22" w:rsidP="009B3E22">
            <w:pPr>
              <w:jc w:val="center"/>
              <w:rPr>
                <w:b/>
              </w:rPr>
            </w:pPr>
            <w:r w:rsidRPr="009B3E22">
              <w:rPr>
                <w:b/>
              </w:rPr>
              <w:t>2019 - 2020</w:t>
            </w:r>
          </w:p>
        </w:tc>
      </w:tr>
      <w:tr w:rsidR="009B3E22" w:rsidRPr="009B3E22" w:rsidTr="009B3E22">
        <w:tc>
          <w:tcPr>
            <w:tcW w:w="1689" w:type="dxa"/>
          </w:tcPr>
          <w:p w:rsidR="009B3E22" w:rsidRPr="009B3E22" w:rsidRDefault="009B3E22" w:rsidP="009B3E22">
            <w:pPr>
              <w:jc w:val="center"/>
            </w:pPr>
            <w:r w:rsidRPr="009B3E22">
              <w:t>Всего</w:t>
            </w:r>
          </w:p>
        </w:tc>
        <w:tc>
          <w:tcPr>
            <w:tcW w:w="1689" w:type="dxa"/>
          </w:tcPr>
          <w:p w:rsidR="009B3E22" w:rsidRPr="009B3E22" w:rsidRDefault="009B3E22" w:rsidP="009B3E22">
            <w:pPr>
              <w:jc w:val="center"/>
            </w:pPr>
            <w:r w:rsidRPr="009B3E22">
              <w:t>27 (100 %)</w:t>
            </w:r>
          </w:p>
        </w:tc>
        <w:tc>
          <w:tcPr>
            <w:tcW w:w="1690" w:type="dxa"/>
          </w:tcPr>
          <w:p w:rsidR="009B3E22" w:rsidRPr="009B3E22" w:rsidRDefault="009B3E22" w:rsidP="009B3E22">
            <w:pPr>
              <w:jc w:val="center"/>
            </w:pPr>
            <w:r w:rsidRPr="009B3E22">
              <w:t>37 (100 %)</w:t>
            </w:r>
          </w:p>
        </w:tc>
        <w:tc>
          <w:tcPr>
            <w:tcW w:w="1690" w:type="dxa"/>
          </w:tcPr>
          <w:p w:rsidR="009B3E22" w:rsidRPr="009B3E22" w:rsidRDefault="009B3E22" w:rsidP="009B3E22">
            <w:pPr>
              <w:jc w:val="center"/>
            </w:pPr>
            <w:r w:rsidRPr="009B3E22">
              <w:t>41 (100 %)</w:t>
            </w:r>
          </w:p>
        </w:tc>
        <w:tc>
          <w:tcPr>
            <w:tcW w:w="1690" w:type="dxa"/>
          </w:tcPr>
          <w:p w:rsidR="009B3E22" w:rsidRPr="009B3E22" w:rsidRDefault="009B3E22" w:rsidP="009B3E22">
            <w:pPr>
              <w:jc w:val="center"/>
            </w:pPr>
            <w:r w:rsidRPr="009B3E22">
              <w:t>34 (100%)</w:t>
            </w:r>
          </w:p>
        </w:tc>
        <w:tc>
          <w:tcPr>
            <w:tcW w:w="1690" w:type="dxa"/>
          </w:tcPr>
          <w:p w:rsidR="009B3E22" w:rsidRPr="009B3E22" w:rsidRDefault="009B3E22" w:rsidP="009B3E22">
            <w:pPr>
              <w:jc w:val="center"/>
            </w:pPr>
            <w:r w:rsidRPr="009B3E22">
              <w:t>38 (100 %)</w:t>
            </w:r>
          </w:p>
        </w:tc>
      </w:tr>
      <w:tr w:rsidR="009B3E22" w:rsidRPr="009B3E22" w:rsidTr="009B3E22">
        <w:tc>
          <w:tcPr>
            <w:tcW w:w="1689" w:type="dxa"/>
          </w:tcPr>
          <w:p w:rsidR="009B3E22" w:rsidRPr="009B3E22" w:rsidRDefault="009B3E22" w:rsidP="009B3E22">
            <w:pPr>
              <w:jc w:val="center"/>
            </w:pPr>
            <w:r w:rsidRPr="009B3E22">
              <w:t>10 класс</w:t>
            </w:r>
          </w:p>
        </w:tc>
        <w:tc>
          <w:tcPr>
            <w:tcW w:w="1689" w:type="dxa"/>
          </w:tcPr>
          <w:p w:rsidR="009B3E22" w:rsidRPr="009B3E22" w:rsidRDefault="009B3E22" w:rsidP="009B3E22">
            <w:pPr>
              <w:jc w:val="center"/>
            </w:pPr>
            <w:r w:rsidRPr="009B3E22">
              <w:t>19 (70,4 %)</w:t>
            </w:r>
          </w:p>
        </w:tc>
        <w:tc>
          <w:tcPr>
            <w:tcW w:w="1690" w:type="dxa"/>
          </w:tcPr>
          <w:p w:rsidR="009B3E22" w:rsidRPr="009B3E22" w:rsidRDefault="009B3E22" w:rsidP="009B3E22">
            <w:pPr>
              <w:jc w:val="center"/>
            </w:pPr>
            <w:r w:rsidRPr="009B3E22">
              <w:t>15 (40,5 %)</w:t>
            </w:r>
          </w:p>
        </w:tc>
        <w:tc>
          <w:tcPr>
            <w:tcW w:w="1690" w:type="dxa"/>
          </w:tcPr>
          <w:p w:rsidR="009B3E22" w:rsidRPr="009B3E22" w:rsidRDefault="009B3E22" w:rsidP="009B3E22">
            <w:pPr>
              <w:jc w:val="center"/>
            </w:pPr>
            <w:r w:rsidRPr="009B3E22">
              <w:t>18 (43,9 %)</w:t>
            </w:r>
          </w:p>
        </w:tc>
        <w:tc>
          <w:tcPr>
            <w:tcW w:w="1690" w:type="dxa"/>
          </w:tcPr>
          <w:p w:rsidR="009B3E22" w:rsidRPr="009B3E22" w:rsidRDefault="009B3E22" w:rsidP="009B3E22">
            <w:r w:rsidRPr="009B3E22">
              <w:t>16 (47,0 %)</w:t>
            </w:r>
          </w:p>
        </w:tc>
        <w:tc>
          <w:tcPr>
            <w:tcW w:w="1690" w:type="dxa"/>
          </w:tcPr>
          <w:p w:rsidR="009B3E22" w:rsidRPr="009B3E22" w:rsidRDefault="009B3E22" w:rsidP="009B3E22">
            <w:pPr>
              <w:jc w:val="center"/>
            </w:pPr>
            <w:r w:rsidRPr="009B3E22">
              <w:t>18 (47,4 %)</w:t>
            </w:r>
          </w:p>
        </w:tc>
      </w:tr>
      <w:tr w:rsidR="009B3E22" w:rsidRPr="009B3E22" w:rsidTr="009B3E22">
        <w:tc>
          <w:tcPr>
            <w:tcW w:w="1689" w:type="dxa"/>
          </w:tcPr>
          <w:p w:rsidR="009B3E22" w:rsidRPr="009B3E22" w:rsidRDefault="009B3E22" w:rsidP="009B3E22">
            <w:pPr>
              <w:jc w:val="center"/>
            </w:pPr>
            <w:r w:rsidRPr="009B3E22">
              <w:t xml:space="preserve">Техникум </w:t>
            </w:r>
          </w:p>
        </w:tc>
        <w:tc>
          <w:tcPr>
            <w:tcW w:w="1689" w:type="dxa"/>
          </w:tcPr>
          <w:p w:rsidR="009B3E22" w:rsidRPr="009B3E22" w:rsidRDefault="009B3E22" w:rsidP="009B3E22">
            <w:pPr>
              <w:jc w:val="center"/>
            </w:pPr>
            <w:r w:rsidRPr="009B3E22">
              <w:t>6 (22,2%)</w:t>
            </w:r>
          </w:p>
        </w:tc>
        <w:tc>
          <w:tcPr>
            <w:tcW w:w="1690" w:type="dxa"/>
          </w:tcPr>
          <w:p w:rsidR="009B3E22" w:rsidRPr="009B3E22" w:rsidRDefault="009B3E22" w:rsidP="009B3E22">
            <w:pPr>
              <w:jc w:val="center"/>
            </w:pPr>
            <w:r w:rsidRPr="009B3E22">
              <w:t>18 (48,7 %)</w:t>
            </w:r>
          </w:p>
        </w:tc>
        <w:tc>
          <w:tcPr>
            <w:tcW w:w="1690" w:type="dxa"/>
          </w:tcPr>
          <w:p w:rsidR="009B3E22" w:rsidRPr="009B3E22" w:rsidRDefault="009B3E22" w:rsidP="009B3E22">
            <w:pPr>
              <w:jc w:val="center"/>
            </w:pPr>
            <w:r w:rsidRPr="009B3E22">
              <w:t>22 (53,7 %)</w:t>
            </w:r>
          </w:p>
        </w:tc>
        <w:tc>
          <w:tcPr>
            <w:tcW w:w="1690" w:type="dxa"/>
          </w:tcPr>
          <w:p w:rsidR="009B3E22" w:rsidRPr="009B3E22" w:rsidRDefault="009B3E22" w:rsidP="009B3E22">
            <w:r w:rsidRPr="009B3E22">
              <w:t xml:space="preserve">  14 (41,2 %)</w:t>
            </w:r>
          </w:p>
        </w:tc>
        <w:tc>
          <w:tcPr>
            <w:tcW w:w="1690" w:type="dxa"/>
          </w:tcPr>
          <w:p w:rsidR="009B3E22" w:rsidRPr="009B3E22" w:rsidRDefault="009B3E22" w:rsidP="009B3E22">
            <w:pPr>
              <w:jc w:val="center"/>
            </w:pPr>
            <w:r w:rsidRPr="009B3E22">
              <w:t>15 (39,5 %)</w:t>
            </w:r>
          </w:p>
        </w:tc>
      </w:tr>
      <w:tr w:rsidR="009B3E22" w:rsidRPr="009B3E22" w:rsidTr="009B3E22">
        <w:tc>
          <w:tcPr>
            <w:tcW w:w="1689" w:type="dxa"/>
          </w:tcPr>
          <w:p w:rsidR="009B3E22" w:rsidRPr="009B3E22" w:rsidRDefault="009B3E22" w:rsidP="009B3E22">
            <w:pPr>
              <w:jc w:val="center"/>
            </w:pPr>
            <w:r w:rsidRPr="009B3E22">
              <w:t>Колледж</w:t>
            </w:r>
          </w:p>
        </w:tc>
        <w:tc>
          <w:tcPr>
            <w:tcW w:w="1689" w:type="dxa"/>
          </w:tcPr>
          <w:p w:rsidR="009B3E22" w:rsidRPr="009B3E22" w:rsidRDefault="009B3E22" w:rsidP="009B3E22">
            <w:pPr>
              <w:jc w:val="center"/>
            </w:pPr>
            <w:r w:rsidRPr="009B3E22">
              <w:t>2 (7,4 %)</w:t>
            </w:r>
          </w:p>
        </w:tc>
        <w:tc>
          <w:tcPr>
            <w:tcW w:w="1690" w:type="dxa"/>
          </w:tcPr>
          <w:p w:rsidR="009B3E22" w:rsidRPr="009B3E22" w:rsidRDefault="009B3E22" w:rsidP="009B3E22">
            <w:pPr>
              <w:jc w:val="center"/>
            </w:pPr>
            <w:r w:rsidRPr="009B3E22">
              <w:t>4 (10,8 %)</w:t>
            </w:r>
          </w:p>
        </w:tc>
        <w:tc>
          <w:tcPr>
            <w:tcW w:w="1690" w:type="dxa"/>
          </w:tcPr>
          <w:p w:rsidR="009B3E22" w:rsidRPr="009B3E22" w:rsidRDefault="009B3E22" w:rsidP="009B3E22">
            <w:pPr>
              <w:jc w:val="center"/>
            </w:pPr>
            <w:r w:rsidRPr="009B3E22">
              <w:t>1 (2,4 %)</w:t>
            </w:r>
          </w:p>
        </w:tc>
        <w:tc>
          <w:tcPr>
            <w:tcW w:w="1690" w:type="dxa"/>
          </w:tcPr>
          <w:p w:rsidR="009B3E22" w:rsidRPr="009B3E22" w:rsidRDefault="009B3E22" w:rsidP="009B3E22">
            <w:r w:rsidRPr="009B3E22">
              <w:t xml:space="preserve">   4 (11,8 %)                                        </w:t>
            </w:r>
          </w:p>
        </w:tc>
        <w:tc>
          <w:tcPr>
            <w:tcW w:w="1690" w:type="dxa"/>
          </w:tcPr>
          <w:p w:rsidR="009B3E22" w:rsidRPr="009B3E22" w:rsidRDefault="009B3E22" w:rsidP="009B3E22">
            <w:pPr>
              <w:jc w:val="center"/>
            </w:pPr>
            <w:r w:rsidRPr="009B3E22">
              <w:t>5 (13,1 %)</w:t>
            </w:r>
          </w:p>
        </w:tc>
      </w:tr>
      <w:tr w:rsidR="009B3E22" w:rsidRPr="009B3E22" w:rsidTr="009B3E22">
        <w:tc>
          <w:tcPr>
            <w:tcW w:w="1689" w:type="dxa"/>
          </w:tcPr>
          <w:p w:rsidR="009B3E22" w:rsidRPr="009B3E22" w:rsidRDefault="009B3E22" w:rsidP="009B3E22">
            <w:pPr>
              <w:jc w:val="center"/>
            </w:pPr>
            <w:r w:rsidRPr="009B3E22">
              <w:t>Работают</w:t>
            </w:r>
          </w:p>
        </w:tc>
        <w:tc>
          <w:tcPr>
            <w:tcW w:w="1689"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r>
    </w:tbl>
    <w:p w:rsidR="009B3E22" w:rsidRPr="009B3E22" w:rsidRDefault="009B3E22" w:rsidP="009B3E22">
      <w:pPr>
        <w:spacing w:after="0"/>
        <w:jc w:val="center"/>
        <w:rPr>
          <w:rFonts w:ascii="Times New Roman" w:hAnsi="Times New Roman" w:cs="Times New Roman"/>
          <w:b/>
          <w:sz w:val="28"/>
          <w:szCs w:val="28"/>
        </w:rPr>
      </w:pPr>
      <w:r w:rsidRPr="009B3E22">
        <w:rPr>
          <w:rFonts w:ascii="Times New Roman" w:hAnsi="Times New Roman" w:cs="Times New Roman"/>
          <w:b/>
          <w:sz w:val="24"/>
          <w:szCs w:val="24"/>
        </w:rPr>
        <w:t>Определение выпускников 11-х классов</w:t>
      </w:r>
    </w:p>
    <w:tbl>
      <w:tblPr>
        <w:tblStyle w:val="a6"/>
        <w:tblW w:w="0" w:type="auto"/>
        <w:tblLook w:val="04A0"/>
      </w:tblPr>
      <w:tblGrid>
        <w:gridCol w:w="1627"/>
        <w:gridCol w:w="1605"/>
        <w:gridCol w:w="1582"/>
        <w:gridCol w:w="1582"/>
        <w:gridCol w:w="1593"/>
        <w:gridCol w:w="1582"/>
      </w:tblGrid>
      <w:tr w:rsidR="009B3E22" w:rsidRPr="009B3E22" w:rsidTr="009B3E22">
        <w:tc>
          <w:tcPr>
            <w:tcW w:w="1689" w:type="dxa"/>
          </w:tcPr>
          <w:p w:rsidR="009B3E22" w:rsidRPr="009B3E22" w:rsidRDefault="009B3E22" w:rsidP="009B3E22">
            <w:pPr>
              <w:jc w:val="center"/>
              <w:rPr>
                <w:b/>
              </w:rPr>
            </w:pPr>
            <w:r w:rsidRPr="009B3E22">
              <w:rPr>
                <w:b/>
              </w:rPr>
              <w:t>Учебный год</w:t>
            </w:r>
          </w:p>
        </w:tc>
        <w:tc>
          <w:tcPr>
            <w:tcW w:w="1689" w:type="dxa"/>
          </w:tcPr>
          <w:p w:rsidR="009B3E22" w:rsidRPr="009B3E22" w:rsidRDefault="009B3E22" w:rsidP="009B3E22">
            <w:pPr>
              <w:jc w:val="center"/>
              <w:rPr>
                <w:b/>
              </w:rPr>
            </w:pPr>
            <w:r w:rsidRPr="009B3E22">
              <w:rPr>
                <w:b/>
              </w:rPr>
              <w:t>2015 - 2016</w:t>
            </w:r>
          </w:p>
        </w:tc>
        <w:tc>
          <w:tcPr>
            <w:tcW w:w="1690" w:type="dxa"/>
          </w:tcPr>
          <w:p w:rsidR="009B3E22" w:rsidRPr="009B3E22" w:rsidRDefault="009B3E22" w:rsidP="009B3E22">
            <w:pPr>
              <w:jc w:val="center"/>
              <w:rPr>
                <w:b/>
              </w:rPr>
            </w:pPr>
            <w:r w:rsidRPr="009B3E22">
              <w:rPr>
                <w:b/>
              </w:rPr>
              <w:t>2016 - 2017</w:t>
            </w:r>
          </w:p>
        </w:tc>
        <w:tc>
          <w:tcPr>
            <w:tcW w:w="1690" w:type="dxa"/>
          </w:tcPr>
          <w:p w:rsidR="009B3E22" w:rsidRPr="009B3E22" w:rsidRDefault="009B3E22" w:rsidP="009B3E22">
            <w:pPr>
              <w:jc w:val="center"/>
              <w:rPr>
                <w:b/>
              </w:rPr>
            </w:pPr>
            <w:r w:rsidRPr="009B3E22">
              <w:rPr>
                <w:b/>
              </w:rPr>
              <w:t>2017 - 2018</w:t>
            </w:r>
          </w:p>
        </w:tc>
        <w:tc>
          <w:tcPr>
            <w:tcW w:w="1690" w:type="dxa"/>
          </w:tcPr>
          <w:p w:rsidR="009B3E22" w:rsidRPr="009B3E22" w:rsidRDefault="009B3E22" w:rsidP="009B3E22">
            <w:pPr>
              <w:jc w:val="center"/>
              <w:rPr>
                <w:b/>
              </w:rPr>
            </w:pPr>
            <w:r w:rsidRPr="009B3E22">
              <w:rPr>
                <w:b/>
              </w:rPr>
              <w:t>2018 - 2019</w:t>
            </w:r>
          </w:p>
        </w:tc>
        <w:tc>
          <w:tcPr>
            <w:tcW w:w="1690" w:type="dxa"/>
          </w:tcPr>
          <w:p w:rsidR="009B3E22" w:rsidRPr="009B3E22" w:rsidRDefault="009B3E22" w:rsidP="009B3E22">
            <w:pPr>
              <w:jc w:val="center"/>
              <w:rPr>
                <w:b/>
              </w:rPr>
            </w:pPr>
            <w:r w:rsidRPr="009B3E22">
              <w:rPr>
                <w:b/>
              </w:rPr>
              <w:t>2019 - 2020</w:t>
            </w:r>
          </w:p>
        </w:tc>
      </w:tr>
      <w:tr w:rsidR="009B3E22" w:rsidRPr="009B3E22" w:rsidTr="009B3E22">
        <w:tc>
          <w:tcPr>
            <w:tcW w:w="1689" w:type="dxa"/>
          </w:tcPr>
          <w:p w:rsidR="009B3E22" w:rsidRPr="009B3E22" w:rsidRDefault="009B3E22" w:rsidP="009B3E22">
            <w:pPr>
              <w:jc w:val="center"/>
            </w:pPr>
            <w:r w:rsidRPr="009B3E22">
              <w:t>Всего</w:t>
            </w:r>
          </w:p>
        </w:tc>
        <w:tc>
          <w:tcPr>
            <w:tcW w:w="1689" w:type="dxa"/>
          </w:tcPr>
          <w:p w:rsidR="009B3E22" w:rsidRPr="009B3E22" w:rsidRDefault="009B3E22" w:rsidP="009B3E22">
            <w:pPr>
              <w:jc w:val="center"/>
            </w:pPr>
            <w:r w:rsidRPr="009B3E22">
              <w:t>14 (100 %)</w:t>
            </w:r>
          </w:p>
        </w:tc>
        <w:tc>
          <w:tcPr>
            <w:tcW w:w="1690" w:type="dxa"/>
          </w:tcPr>
          <w:p w:rsidR="009B3E22" w:rsidRPr="009B3E22" w:rsidRDefault="009B3E22" w:rsidP="009B3E22">
            <w:pPr>
              <w:jc w:val="center"/>
            </w:pPr>
            <w:r w:rsidRPr="009B3E22">
              <w:t>9 (100 %)</w:t>
            </w:r>
          </w:p>
        </w:tc>
        <w:tc>
          <w:tcPr>
            <w:tcW w:w="1690" w:type="dxa"/>
          </w:tcPr>
          <w:p w:rsidR="009B3E22" w:rsidRPr="009B3E22" w:rsidRDefault="009B3E22" w:rsidP="009B3E22">
            <w:pPr>
              <w:jc w:val="center"/>
            </w:pPr>
            <w:r w:rsidRPr="009B3E22">
              <w:t>19 (100 %)</w:t>
            </w:r>
          </w:p>
        </w:tc>
        <w:tc>
          <w:tcPr>
            <w:tcW w:w="1690" w:type="dxa"/>
          </w:tcPr>
          <w:p w:rsidR="009B3E22" w:rsidRPr="009B3E22" w:rsidRDefault="009B3E22" w:rsidP="009B3E22">
            <w:pPr>
              <w:jc w:val="center"/>
            </w:pPr>
            <w:r w:rsidRPr="009B3E22">
              <w:t>17 (100 %)</w:t>
            </w:r>
          </w:p>
        </w:tc>
        <w:tc>
          <w:tcPr>
            <w:tcW w:w="1690" w:type="dxa"/>
          </w:tcPr>
          <w:p w:rsidR="009B3E22" w:rsidRPr="009B3E22" w:rsidRDefault="009B3E22" w:rsidP="009B3E22">
            <w:pPr>
              <w:jc w:val="center"/>
            </w:pPr>
            <w:r w:rsidRPr="009B3E22">
              <w:t>18 (100 %)</w:t>
            </w:r>
          </w:p>
        </w:tc>
      </w:tr>
      <w:tr w:rsidR="009B3E22" w:rsidRPr="009B3E22" w:rsidTr="009B3E22">
        <w:tc>
          <w:tcPr>
            <w:tcW w:w="1689" w:type="dxa"/>
          </w:tcPr>
          <w:p w:rsidR="009B3E22" w:rsidRPr="009B3E22" w:rsidRDefault="009B3E22" w:rsidP="009B3E22">
            <w:pPr>
              <w:jc w:val="center"/>
            </w:pPr>
            <w:r w:rsidRPr="009B3E22">
              <w:t>Вузы</w:t>
            </w:r>
          </w:p>
        </w:tc>
        <w:tc>
          <w:tcPr>
            <w:tcW w:w="1689" w:type="dxa"/>
          </w:tcPr>
          <w:p w:rsidR="009B3E22" w:rsidRPr="009B3E22" w:rsidRDefault="009B3E22" w:rsidP="009B3E22">
            <w:pPr>
              <w:jc w:val="center"/>
            </w:pPr>
            <w:r w:rsidRPr="009B3E22">
              <w:t>8 (57,1 %)</w:t>
            </w:r>
          </w:p>
        </w:tc>
        <w:tc>
          <w:tcPr>
            <w:tcW w:w="1690" w:type="dxa"/>
          </w:tcPr>
          <w:p w:rsidR="009B3E22" w:rsidRPr="009B3E22" w:rsidRDefault="009B3E22" w:rsidP="009B3E22">
            <w:pPr>
              <w:jc w:val="center"/>
            </w:pPr>
            <w:r w:rsidRPr="009B3E22">
              <w:t>8 (88,9 %)</w:t>
            </w:r>
          </w:p>
        </w:tc>
        <w:tc>
          <w:tcPr>
            <w:tcW w:w="1690" w:type="dxa"/>
          </w:tcPr>
          <w:p w:rsidR="009B3E22" w:rsidRPr="009B3E22" w:rsidRDefault="009B3E22" w:rsidP="009B3E22">
            <w:pPr>
              <w:jc w:val="center"/>
            </w:pPr>
            <w:r w:rsidRPr="009B3E22">
              <w:t>13 (68,4 %)</w:t>
            </w:r>
          </w:p>
        </w:tc>
        <w:tc>
          <w:tcPr>
            <w:tcW w:w="1690" w:type="dxa"/>
          </w:tcPr>
          <w:p w:rsidR="009B3E22" w:rsidRPr="009B3E22" w:rsidRDefault="009B3E22" w:rsidP="009B3E22">
            <w:pPr>
              <w:jc w:val="center"/>
            </w:pPr>
            <w:r w:rsidRPr="009B3E22">
              <w:t>10 (58,8 %)</w:t>
            </w:r>
          </w:p>
        </w:tc>
        <w:tc>
          <w:tcPr>
            <w:tcW w:w="1690" w:type="dxa"/>
          </w:tcPr>
          <w:p w:rsidR="009B3E22" w:rsidRPr="009B3E22" w:rsidRDefault="009B3E22" w:rsidP="009B3E22">
            <w:pPr>
              <w:jc w:val="center"/>
            </w:pPr>
            <w:r w:rsidRPr="009B3E22">
              <w:t>13 (72,2 %)</w:t>
            </w:r>
          </w:p>
        </w:tc>
      </w:tr>
      <w:tr w:rsidR="009B3E22" w:rsidRPr="009B3E22" w:rsidTr="009B3E22">
        <w:tc>
          <w:tcPr>
            <w:tcW w:w="1689" w:type="dxa"/>
          </w:tcPr>
          <w:p w:rsidR="009B3E22" w:rsidRPr="009B3E22" w:rsidRDefault="009B3E22" w:rsidP="009B3E22">
            <w:pPr>
              <w:jc w:val="center"/>
            </w:pPr>
            <w:r w:rsidRPr="009B3E22">
              <w:t xml:space="preserve">Техникум </w:t>
            </w:r>
          </w:p>
        </w:tc>
        <w:tc>
          <w:tcPr>
            <w:tcW w:w="1689" w:type="dxa"/>
          </w:tcPr>
          <w:p w:rsidR="009B3E22" w:rsidRPr="009B3E22" w:rsidRDefault="009B3E22" w:rsidP="009B3E22">
            <w:pPr>
              <w:jc w:val="center"/>
            </w:pPr>
            <w:r w:rsidRPr="009B3E22">
              <w:t>3 (21,4 %)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1 (5,3 %)</w:t>
            </w:r>
          </w:p>
        </w:tc>
        <w:tc>
          <w:tcPr>
            <w:tcW w:w="1690" w:type="dxa"/>
          </w:tcPr>
          <w:p w:rsidR="009B3E22" w:rsidRPr="009B3E22" w:rsidRDefault="009B3E22" w:rsidP="009B3E22">
            <w:pPr>
              <w:jc w:val="center"/>
            </w:pPr>
            <w:r w:rsidRPr="009B3E22">
              <w:t>3 (17,65 %)</w:t>
            </w:r>
          </w:p>
        </w:tc>
        <w:tc>
          <w:tcPr>
            <w:tcW w:w="1690" w:type="dxa"/>
          </w:tcPr>
          <w:p w:rsidR="009B3E22" w:rsidRPr="009B3E22" w:rsidRDefault="009B3E22" w:rsidP="009B3E22">
            <w:pPr>
              <w:jc w:val="center"/>
            </w:pPr>
            <w:r w:rsidRPr="009B3E22">
              <w:t>3 (16,7 %)</w:t>
            </w:r>
          </w:p>
        </w:tc>
      </w:tr>
      <w:tr w:rsidR="009B3E22" w:rsidRPr="009B3E22" w:rsidTr="009B3E22">
        <w:tc>
          <w:tcPr>
            <w:tcW w:w="1689" w:type="dxa"/>
          </w:tcPr>
          <w:p w:rsidR="009B3E22" w:rsidRPr="009B3E22" w:rsidRDefault="009B3E22" w:rsidP="009B3E22">
            <w:pPr>
              <w:jc w:val="center"/>
            </w:pPr>
            <w:r w:rsidRPr="009B3E22">
              <w:t>Колледж</w:t>
            </w:r>
          </w:p>
        </w:tc>
        <w:tc>
          <w:tcPr>
            <w:tcW w:w="1689" w:type="dxa"/>
          </w:tcPr>
          <w:p w:rsidR="009B3E22" w:rsidRPr="009B3E22" w:rsidRDefault="009B3E22" w:rsidP="009B3E22">
            <w:pPr>
              <w:jc w:val="center"/>
            </w:pPr>
            <w:r w:rsidRPr="009B3E22">
              <w:t>2 (14,3%)</w:t>
            </w:r>
          </w:p>
        </w:tc>
        <w:tc>
          <w:tcPr>
            <w:tcW w:w="1690" w:type="dxa"/>
          </w:tcPr>
          <w:p w:rsidR="009B3E22" w:rsidRPr="009B3E22" w:rsidRDefault="009B3E22" w:rsidP="009B3E22">
            <w:pPr>
              <w:jc w:val="center"/>
            </w:pPr>
            <w:r w:rsidRPr="009B3E22">
              <w:t>1 (11,1 %)</w:t>
            </w:r>
          </w:p>
        </w:tc>
        <w:tc>
          <w:tcPr>
            <w:tcW w:w="1690" w:type="dxa"/>
          </w:tcPr>
          <w:p w:rsidR="009B3E22" w:rsidRPr="009B3E22" w:rsidRDefault="009B3E22" w:rsidP="009B3E22">
            <w:pPr>
              <w:jc w:val="center"/>
            </w:pPr>
            <w:r w:rsidRPr="009B3E22">
              <w:t>3 (15,8 %)</w:t>
            </w:r>
          </w:p>
        </w:tc>
        <w:tc>
          <w:tcPr>
            <w:tcW w:w="1690" w:type="dxa"/>
          </w:tcPr>
          <w:p w:rsidR="009B3E22" w:rsidRPr="009B3E22" w:rsidRDefault="009B3E22" w:rsidP="009B3E22">
            <w:pPr>
              <w:jc w:val="center"/>
            </w:pPr>
            <w:r w:rsidRPr="009B3E22">
              <w:t>3 (17,65 %)</w:t>
            </w:r>
          </w:p>
        </w:tc>
        <w:tc>
          <w:tcPr>
            <w:tcW w:w="1690" w:type="dxa"/>
          </w:tcPr>
          <w:p w:rsidR="009B3E22" w:rsidRPr="009B3E22" w:rsidRDefault="009B3E22" w:rsidP="009B3E22">
            <w:pPr>
              <w:jc w:val="center"/>
            </w:pPr>
            <w:r w:rsidRPr="009B3E22">
              <w:t>2 (11,1 %)</w:t>
            </w:r>
          </w:p>
        </w:tc>
      </w:tr>
      <w:tr w:rsidR="009B3E22" w:rsidRPr="009B3E22" w:rsidTr="009B3E22">
        <w:tc>
          <w:tcPr>
            <w:tcW w:w="1689" w:type="dxa"/>
          </w:tcPr>
          <w:p w:rsidR="009B3E22" w:rsidRPr="009B3E22" w:rsidRDefault="009B3E22" w:rsidP="009B3E22">
            <w:pPr>
              <w:jc w:val="center"/>
            </w:pPr>
            <w:r w:rsidRPr="009B3E22">
              <w:t>Армия</w:t>
            </w:r>
          </w:p>
        </w:tc>
        <w:tc>
          <w:tcPr>
            <w:tcW w:w="1689"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1 (5,3 %)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0 (0 %)</w:t>
            </w:r>
          </w:p>
        </w:tc>
      </w:tr>
      <w:tr w:rsidR="009B3E22" w:rsidRPr="009B3E22" w:rsidTr="009B3E22">
        <w:tc>
          <w:tcPr>
            <w:tcW w:w="1689" w:type="dxa"/>
          </w:tcPr>
          <w:p w:rsidR="009B3E22" w:rsidRPr="009B3E22" w:rsidRDefault="009B3E22" w:rsidP="009B3E22">
            <w:pPr>
              <w:jc w:val="center"/>
            </w:pPr>
            <w:r w:rsidRPr="009B3E22">
              <w:t>Работают</w:t>
            </w:r>
          </w:p>
        </w:tc>
        <w:tc>
          <w:tcPr>
            <w:tcW w:w="1689" w:type="dxa"/>
          </w:tcPr>
          <w:p w:rsidR="009B3E22" w:rsidRPr="009B3E22" w:rsidRDefault="009B3E22" w:rsidP="009B3E22">
            <w:pPr>
              <w:jc w:val="center"/>
            </w:pPr>
            <w:r w:rsidRPr="009B3E22">
              <w:t>1 (7,1 %)</w:t>
            </w:r>
          </w:p>
        </w:tc>
        <w:tc>
          <w:tcPr>
            <w:tcW w:w="1690" w:type="dxa"/>
          </w:tcPr>
          <w:p w:rsidR="009B3E22" w:rsidRPr="009B3E22" w:rsidRDefault="009B3E22" w:rsidP="009B3E22">
            <w:pPr>
              <w:jc w:val="center"/>
            </w:pPr>
            <w:r w:rsidRPr="009B3E22">
              <w:t>0 (0 %)</w:t>
            </w:r>
          </w:p>
        </w:tc>
        <w:tc>
          <w:tcPr>
            <w:tcW w:w="1690" w:type="dxa"/>
          </w:tcPr>
          <w:p w:rsidR="009B3E22" w:rsidRPr="009B3E22" w:rsidRDefault="009B3E22" w:rsidP="009B3E22">
            <w:pPr>
              <w:jc w:val="center"/>
            </w:pPr>
            <w:r w:rsidRPr="009B3E22">
              <w:t>1 (5,3 %)</w:t>
            </w:r>
          </w:p>
        </w:tc>
        <w:tc>
          <w:tcPr>
            <w:tcW w:w="1690" w:type="dxa"/>
          </w:tcPr>
          <w:p w:rsidR="009B3E22" w:rsidRPr="009B3E22" w:rsidRDefault="009B3E22" w:rsidP="009B3E22">
            <w:pPr>
              <w:jc w:val="center"/>
            </w:pPr>
            <w:r w:rsidRPr="009B3E22">
              <w:t>1 (5,9 %)</w:t>
            </w:r>
          </w:p>
        </w:tc>
        <w:tc>
          <w:tcPr>
            <w:tcW w:w="1690" w:type="dxa"/>
          </w:tcPr>
          <w:p w:rsidR="009B3E22" w:rsidRPr="009B3E22" w:rsidRDefault="009B3E22" w:rsidP="009B3E22">
            <w:pPr>
              <w:jc w:val="center"/>
            </w:pPr>
            <w:r w:rsidRPr="009B3E22">
              <w:t>0 (0 %)</w:t>
            </w:r>
          </w:p>
        </w:tc>
      </w:tr>
    </w:tbl>
    <w:p w:rsidR="009B3E22" w:rsidRPr="009B3E22" w:rsidRDefault="009B3E22" w:rsidP="009B3E22">
      <w:pPr>
        <w:spacing w:after="0"/>
        <w:jc w:val="center"/>
        <w:rPr>
          <w:rFonts w:ascii="Times New Roman" w:hAnsi="Times New Roman" w:cs="Times New Roman"/>
          <w:b/>
          <w:sz w:val="28"/>
          <w:szCs w:val="28"/>
        </w:rPr>
      </w:pP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 В целом достаточно успешное выполнение экзаменационных работ участниками ЕГЭ, положительная динамика результатов ЕГЭ в школе обусловлены комплексом взаимосвязанных факторов. К ним относятся следующие факторы:</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1) систематическое участие обучающихся в мониторингах,  онлайн-зачётах, конкурсах, чемпионатах, дистанционных олимпиадах;</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2) использование на различных этапах обучения заданий из материалов ОГЭ, ЕГЭ, широко публикуемых в виде пособий, методических рекомендаций;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3) разработка</w:t>
      </w:r>
      <w:r w:rsidRPr="009B3E22">
        <w:rPr>
          <w:rFonts w:ascii="Times New Roman" w:hAnsi="Times New Roman" w:cs="Times New Roman"/>
          <w:bCs/>
          <w:color w:val="000000"/>
          <w:sz w:val="24"/>
          <w:szCs w:val="24"/>
        </w:rPr>
        <w:t>планов работы учителей по  подготовке обучающихся 9 - 11 классов к  ГИА;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4) организация факультативов, элективных курсов, элективных учебных предметов по подготовке к ГИА;</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5) выявление запросов обучающихся и их родителей в 8 классе;</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6) проведение информационной работы на родительских собраниях в 8 – 11 классах и через сайт школы;</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7) участие выпускников в ВКС,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 обучающихся семинарах по подготовке к ГИА;</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8) проведение пробных ЕГЭ для обучающихся и их родителей;</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9) наличие у педагогов системы подготовки к ГИА и посещение ВКС;</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10) обеспечение постоянного обмена опытом подготовки обучающихся к государственной итоговой аттестации между учителями школы, района и области;</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11)оформление в классных и предметных кабинетах, школьной библиотеке, специальных стендов по подготовке к государственной итоговой аттестации;</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lastRenderedPageBreak/>
        <w:t xml:space="preserve">12) проведение педагогом-психологом школы занятий по психологической подготовке обучающихся и их родителей к экзаменам. </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Кроме специальной  подготовки к ГИА важнейшим фактором, определяющим положительные результаты, является систематически продуманная работа в течение всех лет обучения, направленная на достижение целей школьного образования. Важным резервом повышения качества подготовки обучающихся является учёт в работе учителей информации о типичных ошибках выпускников, допускаемых при выполнении заданий экзаменационной работы. Причиной типичных ошибок чаще являются не пробелы в знаниях </w:t>
      </w:r>
      <w:proofErr w:type="spellStart"/>
      <w:r w:rsidRPr="009B3E22">
        <w:rPr>
          <w:rFonts w:ascii="Times New Roman" w:hAnsi="Times New Roman" w:cs="Times New Roman"/>
          <w:sz w:val="24"/>
          <w:szCs w:val="24"/>
        </w:rPr>
        <w:t>фактологического</w:t>
      </w:r>
      <w:proofErr w:type="spellEnd"/>
      <w:r w:rsidRPr="009B3E22">
        <w:rPr>
          <w:rFonts w:ascii="Times New Roman" w:hAnsi="Times New Roman" w:cs="Times New Roman"/>
          <w:sz w:val="24"/>
          <w:szCs w:val="24"/>
        </w:rPr>
        <w:t xml:space="preserve"> характера, а недостаточная</w:t>
      </w:r>
      <w:r w:rsidR="00991A62">
        <w:rPr>
          <w:rFonts w:ascii="Times New Roman" w:hAnsi="Times New Roman" w:cs="Times New Roman"/>
          <w:sz w:val="24"/>
          <w:szCs w:val="24"/>
        </w:rPr>
        <w:t xml:space="preserve"> </w:t>
      </w:r>
      <w:proofErr w:type="spellStart"/>
      <w:r w:rsidRPr="009B3E22">
        <w:rPr>
          <w:rFonts w:ascii="Times New Roman" w:hAnsi="Times New Roman" w:cs="Times New Roman"/>
          <w:sz w:val="24"/>
          <w:szCs w:val="24"/>
        </w:rPr>
        <w:t>сформированность</w:t>
      </w:r>
      <w:proofErr w:type="spellEnd"/>
      <w:r w:rsidRPr="009B3E22">
        <w:rPr>
          <w:rFonts w:ascii="Times New Roman" w:hAnsi="Times New Roman" w:cs="Times New Roman"/>
          <w:sz w:val="24"/>
          <w:szCs w:val="24"/>
        </w:rPr>
        <w:t xml:space="preserve"> важных умений, непонимание ключевой терминологии, что является основой формирования главных предметных компетенций.</w:t>
      </w:r>
    </w:p>
    <w:p w:rsidR="009B3E22" w:rsidRPr="009B3E22" w:rsidRDefault="009B3E22" w:rsidP="007C0E59">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b/>
          <w:sz w:val="24"/>
          <w:szCs w:val="24"/>
        </w:rPr>
        <w:t xml:space="preserve">Предложения:                                                                                                                                             - </w:t>
      </w:r>
      <w:r w:rsidRPr="009B3E22">
        <w:rPr>
          <w:rFonts w:ascii="Times New Roman" w:hAnsi="Times New Roman" w:cs="Times New Roman"/>
          <w:sz w:val="24"/>
          <w:szCs w:val="24"/>
        </w:rPr>
        <w:t xml:space="preserve">учителям-предметникам обратить особое внимание на выбор обучающимися ЕГЭ и ОГЭ по предметам, на подготовку к ГИА, на проведение дополнительных занятий с обучающимися, содержание  программ элективных учебных предметов  в 9 - 11 классах;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организовать с 1 сентября 2020 года дополнительные факультативы и занятия внеурочной деятельности  для обучающихся 9 и 11 классов по подготовке к ГИА;</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учителям-предметникам проходить курсы повышения квалификации и систематически принимать участие в ВКС и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 xml:space="preserve">  по подготовке обучающихся к ОГЭ и ЕГЭ;</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учитывать и использовать в работе «Методические рекомендации для учителей, подготовленные на основе анализа типичных ошибок участников ЕГЭ 2020 года»;</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использовать в повседневной преподавательской практике активные и интерактивные методы обучения, современные образовательные технологии;</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использовать опыт работы педагогов, имеющих стабильные качественные результаты по ГИА;</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учителям-предметникам обмениваться опытом работы  по подготовке к ГИА  с коллегами, проводить мастер-классы;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учителям приводить обучающихся к мысли об экзамене с начала изучения предмета (используя проектный метод);</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-находить приёмы мотивации изаинтересованности обучающихся и их родителей в успешной сдаче ГИА,формировать ответственность обучающихся за результаты своего труда;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учителям организовать целенаправленную консультационную помощь, а обучающимся – самостоятельную подготовку к экзамену благодаря открытости и доступности федеральной информационно-образовательной среды, обеспечивающей ЕГЭ и ОГЭ (информационно-справочные, тренировочные материалы на официальном сайте ФИПИ, официальном портале ЕГЭ, ОГЭ и др.);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в конце учебного года систематически проводить анкетирование обучающихся 8-х классов и классные родительские собрания по вопросам ГИА;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классным руководителям проводить работу с обучающимися и их родителями по вопросу осознанного выбора экзаменов на итоговую государственную аттестацию и добросовестную подготовку к ним, держать тесную связь с учителями-предметниками;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учителям – предметникам взаимодействовать с родителями;</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проводить пробные ЕГЭ и ОГЭ по всем предметам, выбранными обучающимися для сдачи экзаменов;</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проводить пробные ЕГЭ и ОГЭ для родителей;</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всем участникам образовательного процесса принимать участие в ВКС и </w:t>
      </w:r>
      <w:proofErr w:type="spellStart"/>
      <w:r w:rsidRPr="009B3E22">
        <w:rPr>
          <w:rFonts w:ascii="Times New Roman" w:hAnsi="Times New Roman" w:cs="Times New Roman"/>
          <w:sz w:val="24"/>
          <w:szCs w:val="24"/>
        </w:rPr>
        <w:t>вебинарах</w:t>
      </w:r>
      <w:proofErr w:type="spellEnd"/>
      <w:r w:rsidRPr="009B3E22">
        <w:rPr>
          <w:rFonts w:ascii="Times New Roman" w:hAnsi="Times New Roman" w:cs="Times New Roman"/>
          <w:sz w:val="24"/>
          <w:szCs w:val="24"/>
        </w:rPr>
        <w:t xml:space="preserve"> по проведению ГИА и подготовке к экзаменам; </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рассматривать и обсуждать результаты итоговой аттестации на заседаниях ШПО, методическом совете, находить решение проблем; </w:t>
      </w:r>
    </w:p>
    <w:p w:rsidR="009B3E22" w:rsidRPr="007C0E59"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учителям-предметникам выбирать темы по самообразованию, связанные с подготовкой обучающихся к ГИА. </w:t>
      </w: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lastRenderedPageBreak/>
        <w:t>3.9. Учебные курсы и элективные учебные предметы</w:t>
      </w:r>
    </w:p>
    <w:p w:rsidR="009B3E22" w:rsidRPr="009B3E22" w:rsidRDefault="009B3E22" w:rsidP="009B3E22">
      <w:pPr>
        <w:spacing w:after="0"/>
        <w:jc w:val="center"/>
        <w:rPr>
          <w:rFonts w:ascii="Times New Roman" w:hAnsi="Times New Roman" w:cs="Times New Roman"/>
          <w:b/>
          <w:sz w:val="28"/>
          <w:szCs w:val="28"/>
        </w:rPr>
      </w:pPr>
    </w:p>
    <w:p w:rsidR="009B3E22" w:rsidRPr="009B3E22" w:rsidRDefault="009B3E22" w:rsidP="007C0E59">
      <w:pPr>
        <w:spacing w:after="0" w:line="240" w:lineRule="auto"/>
        <w:ind w:right="113"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результатам анкетирования обучающихся 8-х классов и их родителей, проведённого  в прошлом учебном году, девятиклассники в этом учебном году готовились к государственной итоговой аттестации на факультативах и занятиях внеурочной деятельности по русскому языку, английскому языку,  математике, информатике, обществознанию, географии, физике, химии и биологии. </w:t>
      </w:r>
    </w:p>
    <w:p w:rsidR="009B3E22" w:rsidRPr="009B3E22" w:rsidRDefault="009B3E22" w:rsidP="007C0E59">
      <w:pPr>
        <w:spacing w:after="0" w:line="240" w:lineRule="auto"/>
        <w:ind w:right="113"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результатам анкетирования обучающихся 8-х классов и их родителей, проведённого  в этом учебном году, определён перечень факультативов и занятий внеурочной деятельности в 9-х классах на 2020 - 2021 учебный год  по подготовке к государственной итоговой аттестации (по русскому языку, математике, информатике, обществознанию, географии, физике, химии и биологии). </w:t>
      </w:r>
    </w:p>
    <w:p w:rsidR="009B3E22" w:rsidRPr="009B3E22" w:rsidRDefault="009B3E22" w:rsidP="007C0E59">
      <w:pPr>
        <w:spacing w:after="0" w:line="240" w:lineRule="auto"/>
        <w:ind w:right="113"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На уровне среднего общего образования осуществляется универсальное обучение. При этом предусматривается его дифференциация и индивидуализация. В соответствии с запросами обучающихся и их родителей, часы  школьного компонента распределены для организации проектной и исследовательской деятельности и для изучения элективных учебных предметов (курсов): 10 класс: «Трудные вопросы грамматики» (34 часа), «Культура устной и письменной речи» (17 часов), «Английский язык делового общения» (17 часов), «Углублённое изучение отдельных тем курса математики» (34 часа), «Программирование на языке </w:t>
      </w:r>
      <w:r w:rsidRPr="009B3E22">
        <w:rPr>
          <w:rFonts w:ascii="Times New Roman" w:hAnsi="Times New Roman" w:cs="Times New Roman"/>
          <w:sz w:val="24"/>
          <w:szCs w:val="24"/>
          <w:lang w:val="en-US"/>
        </w:rPr>
        <w:t>Pascal</w:t>
      </w:r>
      <w:r w:rsidRPr="009B3E22">
        <w:rPr>
          <w:rFonts w:ascii="Times New Roman" w:hAnsi="Times New Roman" w:cs="Times New Roman"/>
          <w:sz w:val="24"/>
          <w:szCs w:val="24"/>
        </w:rPr>
        <w:t>» (17 часов), «История в лицах» (17 часов), «Актуальные вопросы обществознания» (34 часа), «Методы решения физических задач» (17 часов), «Основы исследовательской деятельности» (17 часов);11 класс: «Трудные  вопросы пунктуации» (34 часа), «Обучение сочинениям разных жанров» (17 часов), «Углублённое изучение отдельных тем курса математики» (34 часа), «Основы программирования» (17 часов), «Россия под скипетром Романовых» (17 часов), «Актуальные вопросы обществознания» (34 часа), «Методы решения физических задач» (17 часов).</w:t>
      </w:r>
    </w:p>
    <w:p w:rsidR="009B3E22" w:rsidRPr="009B3E22" w:rsidRDefault="009B3E22" w:rsidP="007C0E59">
      <w:pPr>
        <w:spacing w:after="0" w:line="240" w:lineRule="auto"/>
        <w:ind w:right="113"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результатам анкетирования обучающихся 10-х классов и их родителей, проведённого в этом учебном году, определён перечень элективных учебных предметов на следующий учебный год («Трудные  вопросы пунктуации» (51 час), «Обучение сочинениям разных жанров» (17 часов), «Углублённое изучение отдельных тем курса математики» (51 час), «История: теория и практика» (17 часов), «Актуальные вопросы обществознания» (17 часов), «Методы решения физических задач» (17 часов). Учебный план для будущего 11 класса разработан на основе ФБУП-2004г.      </w:t>
      </w:r>
    </w:p>
    <w:p w:rsidR="009B3E22" w:rsidRPr="009B3E22" w:rsidRDefault="009B3E22" w:rsidP="007C0E59">
      <w:pPr>
        <w:spacing w:after="0" w:line="240" w:lineRule="auto"/>
        <w:ind w:right="113" w:firstLine="284"/>
        <w:jc w:val="both"/>
        <w:rPr>
          <w:rFonts w:ascii="Times New Roman" w:hAnsi="Times New Roman" w:cs="Times New Roman"/>
          <w:sz w:val="24"/>
          <w:szCs w:val="24"/>
        </w:rPr>
      </w:pPr>
      <w:r w:rsidRPr="009B3E22">
        <w:rPr>
          <w:rFonts w:ascii="Times New Roman" w:hAnsi="Times New Roman" w:cs="Times New Roman"/>
          <w:sz w:val="24"/>
          <w:szCs w:val="24"/>
        </w:rPr>
        <w:t>Таким образом, у обучающихся универсального  класса есть возможность в полном объёме удовлетворить свои образовательные запросы: изучать учебные предметы на базовом уровне, а также элективные учебные предметы (курсы), исходя из своих образовательных интересов.</w:t>
      </w:r>
    </w:p>
    <w:p w:rsidR="009B3E22" w:rsidRPr="009B3E22" w:rsidRDefault="009B3E22" w:rsidP="007C0E59">
      <w:pPr>
        <w:tabs>
          <w:tab w:val="left" w:pos="426"/>
        </w:tabs>
        <w:spacing w:after="0" w:line="240" w:lineRule="auto"/>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      Учебный план для будущего 10 класса разработан на основе федерального государственного стандарта среднего общего образования от 17.05.2012г. № 413 (с изменениями и дополнениями). </w:t>
      </w:r>
    </w:p>
    <w:p w:rsidR="009B3E22" w:rsidRPr="009B3E22" w:rsidRDefault="009B3E22" w:rsidP="007C0E59">
      <w:pPr>
        <w:tabs>
          <w:tab w:val="left" w:pos="426"/>
        </w:tabs>
        <w:spacing w:after="0" w:line="240" w:lineRule="auto"/>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      В 10 классе по запросам обучающихся и их родителей будет обеспечена реализация естественно-научного и универсального профилей обучения. Естественно-научный профиль ориентирует на сферу деятельности – медицина. Универсальный профиль ориентирован на обучающихся, чей выбор «не вписывается» в рамки заданного профиля, не определившихся в выборе будущей профессии.</w:t>
      </w:r>
    </w:p>
    <w:p w:rsidR="009B3E22" w:rsidRPr="009B3E22" w:rsidRDefault="009B3E22" w:rsidP="007C0E59">
      <w:pPr>
        <w:tabs>
          <w:tab w:val="left" w:pos="426"/>
        </w:tabs>
        <w:autoSpaceDE w:val="0"/>
        <w:autoSpaceDN w:val="0"/>
        <w:adjustRightInd w:val="0"/>
        <w:spacing w:after="0" w:line="240" w:lineRule="auto"/>
        <w:jc w:val="both"/>
        <w:rPr>
          <w:rFonts w:ascii="Times New Roman" w:hAnsi="Times New Roman" w:cs="Times New Roman"/>
          <w:sz w:val="24"/>
          <w:szCs w:val="24"/>
        </w:rPr>
      </w:pPr>
      <w:r w:rsidRPr="009B3E22">
        <w:rPr>
          <w:rFonts w:ascii="Times New Roman" w:hAnsi="Times New Roman" w:cs="Times New Roman"/>
        </w:rPr>
        <w:tab/>
      </w:r>
      <w:r w:rsidRPr="009B3E22">
        <w:rPr>
          <w:rFonts w:ascii="Times New Roman" w:hAnsi="Times New Roman" w:cs="Times New Roman"/>
          <w:sz w:val="24"/>
          <w:szCs w:val="24"/>
        </w:rPr>
        <w:t xml:space="preserve">В учебном плане предусмотрено выполнение обучающимися индивидуального проекта. Индивидуальный проект выполнятся обучающимся самостоятельно под руководством учителя по выбранной теме в рамках одного или нескольких изучаемых учебных предметов, учебных курсов в любой избранной области деятельности: познавательной, практической, учебно-исследовательской, социальной, художественно-творческой, иной.Индивидуальный проект выполняется обучающимся в течение двух лет  </w:t>
      </w:r>
      <w:r w:rsidRPr="009B3E22">
        <w:rPr>
          <w:rFonts w:ascii="Times New Roman" w:hAnsi="Times New Roman" w:cs="Times New Roman"/>
          <w:sz w:val="24"/>
          <w:szCs w:val="24"/>
        </w:rPr>
        <w:lastRenderedPageBreak/>
        <w:t>(по 1 часу в 10 и 11 классах) в рамках учебного времени, специально отведённого учебным планом.</w:t>
      </w:r>
    </w:p>
    <w:p w:rsidR="009B3E22" w:rsidRPr="009B3E22" w:rsidRDefault="009B3E22" w:rsidP="007C0E59">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В 10 классе на естественно-научном профиле по запросам обучающихся и их родителей организованы учебные курсы: «Совершенствование языковой грамотности» (34 часа), «Теория и практика написания сочинения» (17 часов), «Финансовая грамотность» (34 часа), «Общие вопросы школьного курса географии» (34 часа), «Избранные вопросы математики» (34 часа).</w:t>
      </w:r>
    </w:p>
    <w:p w:rsidR="009B3E22" w:rsidRPr="009B3E22" w:rsidRDefault="009B3E22" w:rsidP="007C0E59">
      <w:pPr>
        <w:tabs>
          <w:tab w:val="left" w:pos="426"/>
        </w:tabs>
        <w:autoSpaceDE w:val="0"/>
        <w:autoSpaceDN w:val="0"/>
        <w:adjustRightInd w:val="0"/>
        <w:spacing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В 10 классе на универсальном профиле по запросам обучающихся и их родителей организованы учебные курсы: «Совершенствование языковой грамотности» (34 часа), «Теория и практика написания сочинения» (17 часов), «Финансовая грамотность» (34 часа), «Общие вопросы школьного курса географии» (34 часа), «Избранные вопросы математики» (34 часа), «Избранные вопросы геометрии» (34 часа),  «Компьютерная графика» (34 часа), «Основы органической химии» (34 часа).    </w:t>
      </w:r>
    </w:p>
    <w:p w:rsidR="009B3E22" w:rsidRPr="009B3E22" w:rsidRDefault="009B3E22" w:rsidP="009B3E22">
      <w:pPr>
        <w:spacing w:after="0"/>
        <w:ind w:left="142" w:right="113" w:hanging="142"/>
        <w:jc w:val="center"/>
        <w:rPr>
          <w:rFonts w:ascii="Times New Roman" w:hAnsi="Times New Roman" w:cs="Times New Roman"/>
          <w:b/>
          <w:sz w:val="24"/>
          <w:szCs w:val="24"/>
        </w:rPr>
      </w:pPr>
      <w:r w:rsidRPr="009B3E22">
        <w:rPr>
          <w:rFonts w:ascii="Times New Roman" w:hAnsi="Times New Roman" w:cs="Times New Roman"/>
          <w:b/>
          <w:sz w:val="24"/>
          <w:szCs w:val="24"/>
        </w:rPr>
        <w:t>3.10. Предметные декады</w:t>
      </w:r>
    </w:p>
    <w:p w:rsidR="009B3E22" w:rsidRPr="009B3E22" w:rsidRDefault="009B3E22" w:rsidP="009B3E22">
      <w:pPr>
        <w:spacing w:after="0"/>
        <w:ind w:left="142" w:right="113" w:hanging="142"/>
        <w:jc w:val="center"/>
        <w:rPr>
          <w:rFonts w:ascii="Times New Roman"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В соответствии с планом работы в течение учебного года проводились предметные декады:</w:t>
      </w:r>
    </w:p>
    <w:p w:rsidR="009B3E22" w:rsidRPr="009B3E22" w:rsidRDefault="009B3E22" w:rsidP="00F72D94">
      <w:pPr>
        <w:spacing w:after="0" w:line="240" w:lineRule="auto"/>
        <w:contextualSpacing/>
        <w:rPr>
          <w:rFonts w:ascii="Times New Roman" w:eastAsia="Calibri" w:hAnsi="Times New Roman" w:cs="Times New Roman"/>
          <w:sz w:val="24"/>
          <w:szCs w:val="24"/>
          <w:lang w:eastAsia="en-US"/>
        </w:rPr>
      </w:pPr>
      <w:r w:rsidRPr="009B3E22">
        <w:rPr>
          <w:rFonts w:ascii="Times New Roman" w:eastAsia="Calibri" w:hAnsi="Times New Roman" w:cs="Times New Roman"/>
          <w:sz w:val="24"/>
          <w:szCs w:val="24"/>
          <w:lang w:eastAsia="en-US"/>
        </w:rPr>
        <w:t>● безопасности (сентябрь);</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 школьных и районных  олимпиад (октябрь - ноябрь);</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hAnsi="Times New Roman" w:cs="Times New Roman"/>
          <w:sz w:val="24"/>
          <w:szCs w:val="24"/>
        </w:rPr>
        <w:t xml:space="preserve">наук общественно-гуманитарного цикла </w:t>
      </w:r>
      <w:r w:rsidRPr="009B3E22">
        <w:rPr>
          <w:rFonts w:ascii="Times New Roman" w:eastAsia="Calibri" w:hAnsi="Times New Roman" w:cs="Times New Roman"/>
          <w:sz w:val="24"/>
          <w:szCs w:val="24"/>
        </w:rPr>
        <w:t>(декабрь);</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профориентации (январь);</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наук естественно-математического цикла (февраль);</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начальных классов (март);</w:t>
      </w:r>
    </w:p>
    <w:p w:rsidR="009B3E22" w:rsidRPr="009B3E22" w:rsidRDefault="009B3E22" w:rsidP="00F72D94">
      <w:pPr>
        <w:numPr>
          <w:ilvl w:val="0"/>
          <w:numId w:val="2"/>
        </w:numPr>
        <w:spacing w:after="0" w:line="240" w:lineRule="auto"/>
        <w:ind w:left="142" w:hanging="142"/>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искусства (апрель);</w:t>
      </w:r>
    </w:p>
    <w:p w:rsidR="009B3E22" w:rsidRPr="009B3E22" w:rsidRDefault="009B3E22" w:rsidP="00F72D94">
      <w:pPr>
        <w:numPr>
          <w:ilvl w:val="0"/>
          <w:numId w:val="2"/>
        </w:numPr>
        <w:spacing w:after="0" w:line="240" w:lineRule="auto"/>
        <w:ind w:left="142" w:hanging="142"/>
        <w:jc w:val="both"/>
        <w:rPr>
          <w:rFonts w:ascii="Times New Roman" w:hAnsi="Times New Roman" w:cs="Times New Roman"/>
          <w:sz w:val="24"/>
          <w:szCs w:val="24"/>
        </w:rPr>
      </w:pPr>
      <w:r w:rsidRPr="009B3E22">
        <w:rPr>
          <w:rFonts w:ascii="Times New Roman" w:eastAsia="Calibri" w:hAnsi="Times New Roman" w:cs="Times New Roman"/>
          <w:sz w:val="24"/>
          <w:szCs w:val="24"/>
        </w:rPr>
        <w:t>вахта памяти (май).</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Интересно и познавательно  прошли декады: наук общественно-гуманитарного цикла,  наук естественно-математического цикла, начальных классов и искусства. Проведено множество интересных мероприятий, в которых приняло участие большинство учеников школы. Но не всем и не всегда хватало гласности в подведении итогов, в оценке результатов работы учителей и обучающихся.</w:t>
      </w:r>
    </w:p>
    <w:p w:rsidR="009B3E22" w:rsidRPr="009B3E22" w:rsidRDefault="009B3E22" w:rsidP="009B3E22">
      <w:pPr>
        <w:spacing w:after="0"/>
        <w:ind w:firstLine="284"/>
        <w:jc w:val="both"/>
        <w:rPr>
          <w:rFonts w:ascii="Times New Roman" w:hAnsi="Times New Roman" w:cs="Times New Roman"/>
          <w:sz w:val="24"/>
          <w:szCs w:val="24"/>
        </w:rPr>
      </w:pPr>
    </w:p>
    <w:p w:rsidR="009B3E22" w:rsidRPr="009B3E22" w:rsidRDefault="009B3E22" w:rsidP="009B3E22">
      <w:pPr>
        <w:spacing w:after="0"/>
        <w:ind w:firstLine="641"/>
        <w:jc w:val="center"/>
        <w:rPr>
          <w:rFonts w:ascii="Times New Roman" w:hAnsi="Times New Roman" w:cs="Times New Roman"/>
          <w:b/>
          <w:sz w:val="24"/>
          <w:szCs w:val="24"/>
        </w:rPr>
      </w:pPr>
      <w:r w:rsidRPr="009B3E22">
        <w:rPr>
          <w:rFonts w:ascii="Times New Roman" w:hAnsi="Times New Roman" w:cs="Times New Roman"/>
          <w:b/>
          <w:sz w:val="24"/>
          <w:szCs w:val="24"/>
        </w:rPr>
        <w:t>3.11. Работа с одарёнными детьми</w:t>
      </w:r>
    </w:p>
    <w:p w:rsidR="009B3E22" w:rsidRPr="009B3E22" w:rsidRDefault="009B3E22" w:rsidP="009B3E22">
      <w:pPr>
        <w:spacing w:after="0"/>
        <w:ind w:firstLine="641"/>
        <w:jc w:val="center"/>
        <w:rPr>
          <w:rFonts w:ascii="Times New Roman"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Работа с одарёнными детьми в школе продолжает оставаться одним из приоритетных направлений и проводится согласно программе «Одарённые дети», целью  которой является </w:t>
      </w:r>
      <w:r w:rsidRPr="009B3E22">
        <w:rPr>
          <w:rFonts w:ascii="Times New Roman" w:eastAsia="Times New Roman" w:hAnsi="Times New Roman" w:cs="Times New Roman"/>
          <w:bCs/>
          <w:color w:val="000000"/>
          <w:sz w:val="24"/>
          <w:szCs w:val="24"/>
        </w:rPr>
        <w:t>создание эффективной системы поиска, поддержки и сопровождения детей с разными видами одарённости</w:t>
      </w:r>
      <w:r w:rsidRPr="009B3E22">
        <w:rPr>
          <w:rFonts w:ascii="Times New Roman" w:eastAsia="Times New Roman" w:hAnsi="Times New Roman" w:cs="Times New Roman"/>
          <w:color w:val="000000"/>
          <w:sz w:val="24"/>
          <w:szCs w:val="24"/>
        </w:rPr>
        <w:t xml:space="preserve">. </w:t>
      </w:r>
      <w:r w:rsidRPr="009B3E22">
        <w:rPr>
          <w:rFonts w:ascii="Times New Roman" w:hAnsi="Times New Roman" w:cs="Times New Roman"/>
          <w:sz w:val="24"/>
          <w:szCs w:val="24"/>
        </w:rPr>
        <w:t xml:space="preserve">Создан и постоянно обновляется школьный банк данных «Одарённые дети».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С января 2016 года (Пр. № 2 от 13.01.2016 отдела образования администрации МО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муниципальный район») с целью распространения современных методов управления, обучения, воспитания и развития школьников и оказания помощи по организации методической работы с педагогами района наша школа стала опорной методической площадкой по направлению «Работа с одарёнными детьми». Информация размещена на сайте школы в разделе «Работа с одарёнными детьми».</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данному направлению в школе создана рабочая группа по разработке деятельности опорной методической площадки. Составлен план работы опорной методической площадки до 2023 года. Создаётся банк методических разработок уроков, занятий, внеклассных мероприятий по работе с одарёнными детьми. На заседаниях ШПО педагоги школы знакомятся с методической литературой по теме «Работа с одарёнными детьми». В школьной библиотеке создаётся комплекс методической литературы по проблеме детской </w:t>
      </w:r>
      <w:r w:rsidRPr="009B3E22">
        <w:rPr>
          <w:rFonts w:ascii="Times New Roman" w:hAnsi="Times New Roman" w:cs="Times New Roman"/>
          <w:sz w:val="24"/>
          <w:szCs w:val="24"/>
        </w:rPr>
        <w:lastRenderedPageBreak/>
        <w:t xml:space="preserve">одарённости. Педагог-психолог Яблочкина Д.А. проводит консультации для педагогов по организации работы с одарёнными детьми. По данной проблеме были организованы семинары-практикумы, тренинги,  педагогические советы, мастер-классы, индивидуальные занятия, родительские собрания. </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В этом учебном году педагоги школы </w:t>
      </w:r>
      <w:r w:rsidRPr="009B3E22">
        <w:rPr>
          <w:rFonts w:ascii="Times New Roman" w:hAnsi="Times New Roman" w:cs="Times New Roman"/>
          <w:sz w:val="24"/>
          <w:szCs w:val="24"/>
        </w:rPr>
        <w:t xml:space="preserve">обобщили опыт работы по теме «Работа с одарёнными детьми» на школьных педагогических чтениях «Золотые россыпи», </w:t>
      </w:r>
      <w:r w:rsidRPr="009B3E22">
        <w:rPr>
          <w:rFonts w:ascii="Times New Roman" w:eastAsia="Times New Roman" w:hAnsi="Times New Roman" w:cs="Times New Roman"/>
          <w:sz w:val="24"/>
          <w:szCs w:val="24"/>
        </w:rPr>
        <w:t>на районных семинарах в рамках РПО, на районной ярмарке инновационных педагогических идей и поделились опытом работы с коллегами области, приняв участие в заочном конкурсе «Современные образовательные технологии в работе с одарёнными детьми и талантливой молодёжью».</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Система работы учителей с одарёнными детьми проводится по направлениям: учебная деятельность и внеурочная деятельность.</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Работа с одарёнными обучающимися ведётся по всем предметам и проводится на уроке и во второй половине дня. Педагоги используют индивидуальные и групповые задания для обучения, ориентируют школьников на дополнительную литературу с указанием источника получения информации. Индивидуальная, групповая работа предполагает практические задания, проектную деятельность, работу с дополнительным материалом, решение исследовательских задач по математике, химии, физике, биологии, географии. Большое внимание уделяется развитию творческих способностей, выполнению творческих заданий.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color w:val="000000"/>
          <w:sz w:val="24"/>
          <w:szCs w:val="24"/>
        </w:rPr>
        <w:t xml:space="preserve">Учителя школы выбирают такие формы обучения, при которых гибко используются разнообразные приёмы, методы обучения, </w:t>
      </w:r>
      <w:r w:rsidRPr="009B3E22">
        <w:rPr>
          <w:rFonts w:ascii="Times New Roman" w:hAnsi="Times New Roman" w:cs="Times New Roman"/>
          <w:color w:val="000000"/>
          <w:spacing w:val="4"/>
          <w:sz w:val="24"/>
          <w:szCs w:val="24"/>
        </w:rPr>
        <w:t xml:space="preserve"> с применением инновационных технологий</w:t>
      </w:r>
      <w:r w:rsidRPr="009B3E22">
        <w:rPr>
          <w:rFonts w:ascii="Times New Roman" w:hAnsi="Times New Roman" w:cs="Times New Roman"/>
          <w:color w:val="000000"/>
          <w:sz w:val="24"/>
          <w:szCs w:val="24"/>
        </w:rPr>
        <w:t>:</w:t>
      </w:r>
      <w:r w:rsidRPr="009B3E22">
        <w:rPr>
          <w:rFonts w:ascii="Times New Roman" w:hAnsi="Times New Roman" w:cs="Times New Roman"/>
          <w:sz w:val="24"/>
          <w:szCs w:val="24"/>
        </w:rPr>
        <w:t xml:space="preserve"> информационные, технология обучения детей с признаками одарённости,развивающее, личностно–ориентированное и дифференцированное обучение, </w:t>
      </w:r>
      <w:proofErr w:type="spellStart"/>
      <w:r w:rsidRPr="009B3E22">
        <w:rPr>
          <w:rFonts w:ascii="Times New Roman" w:hAnsi="Times New Roman" w:cs="Times New Roman"/>
          <w:sz w:val="24"/>
          <w:szCs w:val="24"/>
        </w:rPr>
        <w:t>системно-деятельностный</w:t>
      </w:r>
      <w:proofErr w:type="spellEnd"/>
      <w:r w:rsidRPr="009B3E22">
        <w:rPr>
          <w:rFonts w:ascii="Times New Roman" w:hAnsi="Times New Roman" w:cs="Times New Roman"/>
          <w:sz w:val="24"/>
          <w:szCs w:val="24"/>
        </w:rPr>
        <w:t xml:space="preserve"> подход, исследовательская деятельность обучающихся, проектная технология,  кейс–технологии, технология образно-эмоционального  восприятия, коллективная, учебно-игровая деятельность,  развитие творческих способностей обучающихся, коммуникативно-диалоговые, </w:t>
      </w:r>
      <w:proofErr w:type="spellStart"/>
      <w:r w:rsidRPr="009B3E22">
        <w:rPr>
          <w:rFonts w:ascii="Times New Roman" w:hAnsi="Times New Roman" w:cs="Times New Roman"/>
          <w:sz w:val="24"/>
          <w:szCs w:val="24"/>
        </w:rPr>
        <w:t>здоровьесберегающие</w:t>
      </w:r>
      <w:proofErr w:type="spellEnd"/>
      <w:r w:rsidRPr="009B3E22">
        <w:rPr>
          <w:rFonts w:ascii="Times New Roman" w:hAnsi="Times New Roman" w:cs="Times New Roman"/>
          <w:sz w:val="24"/>
          <w:szCs w:val="24"/>
        </w:rPr>
        <w:t xml:space="preserve"> технологии, использование  логических опорных конспектов, проблемно–диалоговое обучение, тестовая проверка знаний, модульная технология, дебаты, технология критического мышления, педагогическая технология на основе системы эффективных уроков, портфолио  обучающихся.</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школе становится нормой урок, во время которого учитель использует специальные компьютерные устройства, интерактивную доску, проводит интерактивные экскурсии, показывает  отобранные   видеоматериалы. В настоящее время учителя переходят от использования готовых </w:t>
      </w:r>
      <w:proofErr w:type="spellStart"/>
      <w:r w:rsidRPr="009B3E22">
        <w:rPr>
          <w:rFonts w:ascii="Times New Roman" w:hAnsi="Times New Roman" w:cs="Times New Roman"/>
          <w:sz w:val="24"/>
          <w:szCs w:val="24"/>
        </w:rPr>
        <w:t>медиапродуктов</w:t>
      </w:r>
      <w:proofErr w:type="spellEnd"/>
      <w:r w:rsidRPr="009B3E22">
        <w:rPr>
          <w:rFonts w:ascii="Times New Roman" w:hAnsi="Times New Roman" w:cs="Times New Roman"/>
          <w:sz w:val="24"/>
          <w:szCs w:val="24"/>
        </w:rPr>
        <w:t xml:space="preserve"> к созданию своих различных учебных пособий, творческих презентаций, информационных материалов для уроков и внеклассной работы.</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Основные формы работы с одарёнными детьми по интеллектуальному направлению: </w:t>
      </w:r>
    </w:p>
    <w:p w:rsidR="009B3E22" w:rsidRPr="009B3E22" w:rsidRDefault="009B3E22" w:rsidP="00F72D94">
      <w:pPr>
        <w:spacing w:after="0" w:line="240" w:lineRule="auto"/>
        <w:jc w:val="both"/>
        <w:rPr>
          <w:rFonts w:ascii="Times New Roman" w:hAnsi="Times New Roman" w:cs="Times New Roman"/>
          <w:color w:val="000000"/>
          <w:sz w:val="24"/>
          <w:szCs w:val="24"/>
        </w:rPr>
      </w:pPr>
      <w:r w:rsidRPr="009B3E22">
        <w:rPr>
          <w:rFonts w:ascii="Times New Roman" w:hAnsi="Times New Roman" w:cs="Times New Roman"/>
          <w:sz w:val="24"/>
          <w:szCs w:val="24"/>
        </w:rPr>
        <w:t xml:space="preserve">групповые занятия с одарёнными обучающимися, предметные кружки,   кружки по интересам, учебные  курсы и элективные учебные предметы по выбору, предметные декады,                                                                                                      олимпиады, интеллектуальные марафоны, конкурсы, занятия в областной дистанционной интеллектуальной школе «Созвездие», дистанционное обучение в Северо-Западной заочной математической школе при лицее «ФТШ им. Ж.И. Алфёрова» академического университета в г. Санкт-Петербург, </w:t>
      </w:r>
      <w:r w:rsidRPr="009B3E22">
        <w:rPr>
          <w:rFonts w:ascii="Times New Roman" w:hAnsi="Times New Roman" w:cs="Times New Roman"/>
          <w:bCs/>
          <w:sz w:val="24"/>
          <w:szCs w:val="24"/>
        </w:rPr>
        <w:t xml:space="preserve">международном центре </w:t>
      </w:r>
      <w:proofErr w:type="spellStart"/>
      <w:r w:rsidRPr="009B3E22">
        <w:rPr>
          <w:rFonts w:ascii="Times New Roman" w:hAnsi="Times New Roman" w:cs="Times New Roman"/>
          <w:bCs/>
          <w:sz w:val="24"/>
          <w:szCs w:val="24"/>
        </w:rPr>
        <w:t>онлайн-обучения</w:t>
      </w:r>
      <w:proofErr w:type="spellEnd"/>
      <w:r w:rsidRPr="009B3E22">
        <w:rPr>
          <w:rFonts w:ascii="Times New Roman" w:hAnsi="Times New Roman" w:cs="Times New Roman"/>
          <w:bCs/>
          <w:sz w:val="24"/>
          <w:szCs w:val="24"/>
        </w:rPr>
        <w:t xml:space="preserve"> «</w:t>
      </w:r>
      <w:proofErr w:type="spellStart"/>
      <w:r w:rsidRPr="009B3E22">
        <w:rPr>
          <w:rFonts w:ascii="Times New Roman" w:hAnsi="Times New Roman" w:cs="Times New Roman"/>
          <w:bCs/>
          <w:sz w:val="24"/>
          <w:szCs w:val="24"/>
        </w:rPr>
        <w:t>Фоксфорд</w:t>
      </w:r>
      <w:proofErr w:type="spellEnd"/>
      <w:r w:rsidRPr="009B3E22">
        <w:rPr>
          <w:rFonts w:ascii="Times New Roman" w:hAnsi="Times New Roman" w:cs="Times New Roman"/>
          <w:bCs/>
          <w:sz w:val="24"/>
          <w:szCs w:val="24"/>
        </w:rPr>
        <w:t>», дистанционное обучение и участие в олимпиадах и конкурсах на образовательной платформе «</w:t>
      </w:r>
      <w:proofErr w:type="spellStart"/>
      <w:r w:rsidRPr="009B3E22">
        <w:rPr>
          <w:rFonts w:ascii="Times New Roman" w:hAnsi="Times New Roman" w:cs="Times New Roman"/>
          <w:bCs/>
          <w:sz w:val="24"/>
          <w:szCs w:val="24"/>
        </w:rPr>
        <w:t>Учи.ру</w:t>
      </w:r>
      <w:proofErr w:type="spellEnd"/>
      <w:r w:rsidRPr="009B3E22">
        <w:rPr>
          <w:rFonts w:ascii="Times New Roman" w:hAnsi="Times New Roman" w:cs="Times New Roman"/>
          <w:bCs/>
          <w:sz w:val="24"/>
          <w:szCs w:val="24"/>
        </w:rPr>
        <w:t xml:space="preserve">», </w:t>
      </w:r>
      <w:r w:rsidRPr="009B3E22">
        <w:rPr>
          <w:rFonts w:ascii="Times New Roman" w:hAnsi="Times New Roman" w:cs="Times New Roman"/>
          <w:sz w:val="24"/>
          <w:szCs w:val="24"/>
        </w:rPr>
        <w:t>проектно-исследовательская деятельность и участие в школьном научном обществе учащихся.</w:t>
      </w:r>
    </w:p>
    <w:p w:rsidR="009B3E22" w:rsidRPr="009B3E22" w:rsidRDefault="009B3E22" w:rsidP="00F72D94">
      <w:pPr>
        <w:spacing w:after="0" w:line="240" w:lineRule="auto"/>
        <w:ind w:firstLine="284"/>
        <w:jc w:val="both"/>
        <w:rPr>
          <w:rFonts w:ascii="Times New Roman" w:hAnsi="Times New Roman" w:cs="Times New Roman"/>
          <w:color w:val="000000"/>
          <w:sz w:val="24"/>
          <w:szCs w:val="24"/>
        </w:rPr>
      </w:pPr>
      <w:r w:rsidRPr="009B3E22">
        <w:rPr>
          <w:rFonts w:ascii="Times New Roman" w:hAnsi="Times New Roman" w:cs="Times New Roman"/>
          <w:color w:val="000000"/>
          <w:sz w:val="24"/>
          <w:szCs w:val="24"/>
        </w:rPr>
        <w:t>По интеллектуальному направлению и исследовательской деятельности работали 19 кружков.</w:t>
      </w:r>
    </w:p>
    <w:p w:rsidR="009B3E22" w:rsidRPr="009B3E22" w:rsidRDefault="009B3E22" w:rsidP="00F72D94">
      <w:pPr>
        <w:spacing w:after="0" w:line="240" w:lineRule="auto"/>
        <w:ind w:firstLine="284"/>
        <w:jc w:val="both"/>
        <w:rPr>
          <w:rFonts w:ascii="Times New Roman" w:hAnsi="Times New Roman" w:cs="Times New Roman"/>
          <w:color w:val="000000"/>
          <w:sz w:val="24"/>
          <w:szCs w:val="24"/>
        </w:rPr>
      </w:pPr>
      <w:r w:rsidRPr="009B3E22">
        <w:rPr>
          <w:rFonts w:ascii="Times New Roman" w:hAnsi="Times New Roman" w:cs="Times New Roman"/>
          <w:sz w:val="24"/>
          <w:szCs w:val="24"/>
        </w:rPr>
        <w:t xml:space="preserve">В областной школе  одарённых детей в этом учебном году никто из обучающихся школы не занимался. Более удобной формой для обучения является областная </w:t>
      </w:r>
      <w:r w:rsidRPr="009B3E22">
        <w:rPr>
          <w:rFonts w:ascii="Times New Roman" w:hAnsi="Times New Roman" w:cs="Times New Roman"/>
          <w:sz w:val="24"/>
          <w:szCs w:val="24"/>
        </w:rPr>
        <w:lastRenderedPageBreak/>
        <w:t xml:space="preserve">дистанционная школа интеллектуальной школы «Созвездие». </w:t>
      </w:r>
      <w:r w:rsidRPr="009B3E22">
        <w:rPr>
          <w:rFonts w:ascii="Times New Roman" w:eastAsia="Times New Roman" w:hAnsi="Times New Roman" w:cs="Times New Roman"/>
          <w:sz w:val="24"/>
          <w:szCs w:val="24"/>
        </w:rPr>
        <w:t xml:space="preserve">Школа «Созвездие» является региональным специализированным центром для одарённых детей. В 2017 году по поручению губернатора Архангельской области Игоря Орлова этот проект был реализован министерством образования и науки Поморья совместно с областным институтом открытого образования. </w:t>
      </w:r>
      <w:r w:rsidRPr="009B3E22">
        <w:rPr>
          <w:rFonts w:ascii="Times New Roman" w:hAnsi="Times New Roman" w:cs="Times New Roman"/>
          <w:sz w:val="24"/>
          <w:szCs w:val="24"/>
        </w:rPr>
        <w:t>В 2019 - 2020 учебном году в ней занималось 5 обучающихся 8 – 11 классов по физике и биологии. Для старшеклассников была организована подготовка к Всероссийской олимпиаде школьников.</w:t>
      </w:r>
    </w:p>
    <w:p w:rsidR="009B3E22" w:rsidRPr="009B3E22" w:rsidRDefault="009B3E22" w:rsidP="00F72D94">
      <w:pPr>
        <w:shd w:val="clear" w:color="auto" w:fill="FFFFFF"/>
        <w:spacing w:after="0" w:line="240" w:lineRule="auto"/>
        <w:ind w:firstLine="284"/>
        <w:jc w:val="both"/>
        <w:textAlignment w:val="baseline"/>
        <w:rPr>
          <w:rFonts w:ascii="Times New Roman" w:hAnsi="Times New Roman" w:cs="Times New Roman"/>
          <w:b/>
          <w:sz w:val="24"/>
          <w:szCs w:val="24"/>
        </w:rPr>
      </w:pPr>
      <w:r w:rsidRPr="009B3E22">
        <w:rPr>
          <w:rFonts w:ascii="Times New Roman" w:hAnsi="Times New Roman" w:cs="Times New Roman"/>
          <w:sz w:val="24"/>
          <w:szCs w:val="24"/>
        </w:rPr>
        <w:t xml:space="preserve">Пять обучающихся 5, 6, 10 и 11 классов занимались в </w:t>
      </w:r>
      <w:r w:rsidRPr="009B3E22">
        <w:rPr>
          <w:rFonts w:ascii="Times New Roman" w:hAnsi="Times New Roman" w:cs="Times New Roman"/>
          <w:bCs/>
          <w:sz w:val="24"/>
          <w:szCs w:val="24"/>
        </w:rPr>
        <w:t xml:space="preserve">международном центре </w:t>
      </w:r>
      <w:proofErr w:type="spellStart"/>
      <w:r w:rsidRPr="009B3E22">
        <w:rPr>
          <w:rFonts w:ascii="Times New Roman" w:hAnsi="Times New Roman" w:cs="Times New Roman"/>
          <w:bCs/>
          <w:sz w:val="24"/>
          <w:szCs w:val="24"/>
        </w:rPr>
        <w:t>онлайн-обучения</w:t>
      </w:r>
      <w:proofErr w:type="spellEnd"/>
      <w:r w:rsidRPr="009B3E22">
        <w:rPr>
          <w:rFonts w:ascii="Times New Roman" w:hAnsi="Times New Roman" w:cs="Times New Roman"/>
          <w:bCs/>
          <w:sz w:val="24"/>
          <w:szCs w:val="24"/>
        </w:rPr>
        <w:t xml:space="preserve"> «</w:t>
      </w:r>
      <w:proofErr w:type="spellStart"/>
      <w:r w:rsidRPr="009B3E22">
        <w:rPr>
          <w:rFonts w:ascii="Times New Roman" w:hAnsi="Times New Roman" w:cs="Times New Roman"/>
          <w:bCs/>
          <w:sz w:val="24"/>
          <w:szCs w:val="24"/>
        </w:rPr>
        <w:t>Фоксфорд</w:t>
      </w:r>
      <w:proofErr w:type="spellEnd"/>
      <w:r w:rsidRPr="009B3E22">
        <w:rPr>
          <w:rFonts w:ascii="Times New Roman" w:hAnsi="Times New Roman" w:cs="Times New Roman"/>
          <w:bCs/>
          <w:sz w:val="24"/>
          <w:szCs w:val="24"/>
        </w:rPr>
        <w:t>»</w:t>
      </w:r>
      <w:r w:rsidRPr="009B3E22">
        <w:rPr>
          <w:rFonts w:ascii="Times New Roman" w:hAnsi="Times New Roman" w:cs="Times New Roman"/>
          <w:b/>
          <w:bCs/>
          <w:sz w:val="24"/>
          <w:szCs w:val="24"/>
        </w:rPr>
        <w:t>.</w:t>
      </w:r>
    </w:p>
    <w:p w:rsidR="009B3E22" w:rsidRPr="009B3E22" w:rsidRDefault="009B3E22" w:rsidP="00F72D94">
      <w:pPr>
        <w:shd w:val="clear" w:color="auto" w:fill="FFFFFF"/>
        <w:spacing w:after="0" w:line="240" w:lineRule="auto"/>
        <w:ind w:firstLine="284"/>
        <w:jc w:val="both"/>
        <w:textAlignment w:val="baseline"/>
        <w:rPr>
          <w:rFonts w:ascii="Times New Roman" w:eastAsia="Times New Roman" w:hAnsi="Times New Roman" w:cs="Times New Roman"/>
          <w:sz w:val="24"/>
          <w:szCs w:val="24"/>
        </w:rPr>
      </w:pPr>
      <w:r w:rsidRPr="009B3E22">
        <w:rPr>
          <w:rFonts w:ascii="Times New Roman" w:hAnsi="Times New Roman" w:cs="Times New Roman"/>
          <w:sz w:val="24"/>
          <w:szCs w:val="24"/>
        </w:rPr>
        <w:t xml:space="preserve">В школе был проведён социологический опрос учителей и обучающихся, в котором приняли  участие 106  человек, из них  – 86 обучающихся и  20 педагогов. </w:t>
      </w:r>
    </w:p>
    <w:p w:rsidR="009B3E22" w:rsidRPr="009B3E22" w:rsidRDefault="009B3E22" w:rsidP="00F72D94">
      <w:pPr>
        <w:shd w:val="clear" w:color="auto" w:fill="FFFFFF"/>
        <w:spacing w:after="0" w:line="240" w:lineRule="auto"/>
        <w:ind w:firstLine="284"/>
        <w:jc w:val="both"/>
        <w:textAlignment w:val="baseline"/>
        <w:rPr>
          <w:rFonts w:ascii="Times New Roman" w:eastAsia="Times New Roman" w:hAnsi="Times New Roman" w:cs="Times New Roman"/>
          <w:sz w:val="24"/>
          <w:szCs w:val="24"/>
        </w:rPr>
      </w:pPr>
      <w:r w:rsidRPr="009B3E22">
        <w:rPr>
          <w:rFonts w:ascii="Times New Roman" w:hAnsi="Times New Roman" w:cs="Times New Roman"/>
          <w:sz w:val="24"/>
          <w:szCs w:val="24"/>
        </w:rPr>
        <w:t xml:space="preserve">Анализируя результаты опроса обучающихся можно констатировать высокий уровень мотивации обучения: 46% обучающихся указывают, что «учатся с интересом, стараются учиться как можно лучше», лишь 4% обучающихся заявляют, что учиться им совершенно неинтересно. </w:t>
      </w:r>
    </w:p>
    <w:p w:rsidR="009B3E22" w:rsidRPr="009B3E22" w:rsidRDefault="009B3E22" w:rsidP="00F72D94">
      <w:pPr>
        <w:shd w:val="clear" w:color="auto" w:fill="FFFFFF"/>
        <w:spacing w:after="0" w:line="240" w:lineRule="auto"/>
        <w:ind w:firstLine="284"/>
        <w:jc w:val="both"/>
        <w:textAlignment w:val="baseline"/>
        <w:rPr>
          <w:rFonts w:ascii="Times New Roman" w:eastAsia="Times New Roman" w:hAnsi="Times New Roman" w:cs="Times New Roman"/>
          <w:sz w:val="24"/>
          <w:szCs w:val="24"/>
        </w:rPr>
      </w:pPr>
      <w:r w:rsidRPr="009B3E22">
        <w:rPr>
          <w:rFonts w:ascii="Times New Roman" w:hAnsi="Times New Roman" w:cs="Times New Roman"/>
          <w:sz w:val="24"/>
          <w:szCs w:val="24"/>
        </w:rPr>
        <w:t xml:space="preserve">В качестве начавшихся в ОУ инновационных процессов отмечается расширение образовательного пространства (социальные проекты и акции – 7 %) и индивидуализация образования с целью профессионального самоопределения личности (исследовательская деятельность обучающихся – 31,5 %). Данный факт нельзя не отметить как позитивный, с учётом того, что процент обучающихся, указавших на то, что никаких изменений за три года обучения не произошло, достаточно низкий (13%). </w:t>
      </w:r>
    </w:p>
    <w:p w:rsidR="009B3E22" w:rsidRPr="009B3E22" w:rsidRDefault="009B3E22" w:rsidP="00F72D94">
      <w:pPr>
        <w:shd w:val="clear" w:color="auto" w:fill="FFFFFF"/>
        <w:spacing w:after="0" w:line="240" w:lineRule="auto"/>
        <w:ind w:firstLine="284"/>
        <w:jc w:val="both"/>
        <w:textAlignment w:val="baseline"/>
        <w:rPr>
          <w:rFonts w:ascii="Times New Roman" w:eastAsia="Times New Roman" w:hAnsi="Times New Roman" w:cs="Times New Roman"/>
          <w:sz w:val="24"/>
          <w:szCs w:val="24"/>
        </w:rPr>
      </w:pPr>
      <w:r w:rsidRPr="009B3E22">
        <w:rPr>
          <w:rFonts w:ascii="Times New Roman" w:hAnsi="Times New Roman" w:cs="Times New Roman"/>
          <w:sz w:val="24"/>
          <w:szCs w:val="24"/>
        </w:rPr>
        <w:t>Педагогом-психологом, учителями-предметниками, классными руководителями проводится анализ интеллектуальной деятельности обучающихся школы.</w:t>
      </w:r>
    </w:p>
    <w:p w:rsidR="009B3E22" w:rsidRPr="009B3E22" w:rsidRDefault="009B3E22" w:rsidP="009B3E22">
      <w:pPr>
        <w:spacing w:after="0"/>
        <w:ind w:firstLine="540"/>
        <w:jc w:val="both"/>
        <w:rPr>
          <w:rFonts w:ascii="Times New Roman" w:hAnsi="Times New Roman" w:cs="Times New Roman"/>
          <w:sz w:val="24"/>
          <w:szCs w:val="24"/>
        </w:rPr>
      </w:pPr>
    </w:p>
    <w:p w:rsidR="009B3E22" w:rsidRPr="009B3E22" w:rsidRDefault="009B3E22" w:rsidP="009B3E22">
      <w:pPr>
        <w:ind w:firstLine="708"/>
        <w:contextualSpacing/>
        <w:jc w:val="center"/>
        <w:rPr>
          <w:rFonts w:ascii="Times New Roman" w:eastAsiaTheme="minorHAnsi" w:hAnsi="Times New Roman" w:cs="Times New Roman"/>
          <w:b/>
          <w:sz w:val="24"/>
          <w:szCs w:val="24"/>
          <w:lang w:eastAsia="en-US"/>
        </w:rPr>
      </w:pPr>
      <w:r w:rsidRPr="009B3E22">
        <w:rPr>
          <w:rFonts w:ascii="Times New Roman" w:eastAsiaTheme="minorHAnsi" w:hAnsi="Times New Roman" w:cs="Times New Roman"/>
          <w:b/>
          <w:sz w:val="24"/>
          <w:szCs w:val="24"/>
          <w:lang w:eastAsia="en-US"/>
        </w:rPr>
        <w:t xml:space="preserve">Количественные показатели одарённости по школе </w:t>
      </w:r>
    </w:p>
    <w:p w:rsidR="009B3E22" w:rsidRPr="009B3E22" w:rsidRDefault="009B3E22" w:rsidP="009B3E22">
      <w:pPr>
        <w:ind w:firstLine="708"/>
        <w:contextualSpacing/>
        <w:jc w:val="center"/>
        <w:rPr>
          <w:rFonts w:ascii="Times New Roman" w:eastAsiaTheme="minorHAnsi" w:hAnsi="Times New Roman" w:cs="Times New Roman"/>
          <w:sz w:val="24"/>
          <w:szCs w:val="24"/>
          <w:lang w:eastAsia="en-US"/>
        </w:rPr>
      </w:pPr>
    </w:p>
    <w:tbl>
      <w:tblPr>
        <w:tblStyle w:val="a6"/>
        <w:tblW w:w="11049" w:type="dxa"/>
        <w:tblInd w:w="-978" w:type="dxa"/>
        <w:tblLayout w:type="fixed"/>
        <w:tblLook w:val="04A0"/>
      </w:tblPr>
      <w:tblGrid>
        <w:gridCol w:w="1135"/>
        <w:gridCol w:w="2693"/>
        <w:gridCol w:w="1701"/>
        <w:gridCol w:w="1843"/>
        <w:gridCol w:w="1842"/>
        <w:gridCol w:w="1835"/>
      </w:tblGrid>
      <w:tr w:rsidR="009B3E22" w:rsidRPr="009B3E22" w:rsidTr="009B3E22">
        <w:trPr>
          <w:trHeight w:val="505"/>
        </w:trPr>
        <w:tc>
          <w:tcPr>
            <w:tcW w:w="1135" w:type="dxa"/>
            <w:vMerge w:val="restart"/>
          </w:tcPr>
          <w:p w:rsidR="009B3E22" w:rsidRPr="009B3E22" w:rsidRDefault="009B3E22" w:rsidP="009B3E22">
            <w:pPr>
              <w:contextualSpacing/>
              <w:jc w:val="center"/>
              <w:rPr>
                <w:b/>
              </w:rPr>
            </w:pPr>
          </w:p>
          <w:p w:rsidR="009B3E22" w:rsidRPr="009B3E22" w:rsidRDefault="009B3E22" w:rsidP="009B3E22">
            <w:pPr>
              <w:contextualSpacing/>
              <w:jc w:val="center"/>
              <w:rPr>
                <w:b/>
              </w:rPr>
            </w:pPr>
            <w:proofErr w:type="spellStart"/>
            <w:r w:rsidRPr="009B3E22">
              <w:rPr>
                <w:b/>
              </w:rPr>
              <w:t>Учеб-ный</w:t>
            </w:r>
            <w:proofErr w:type="spellEnd"/>
            <w:r w:rsidRPr="009B3E22">
              <w:rPr>
                <w:b/>
              </w:rPr>
              <w:t xml:space="preserve"> год</w:t>
            </w:r>
          </w:p>
        </w:tc>
        <w:tc>
          <w:tcPr>
            <w:tcW w:w="2693" w:type="dxa"/>
            <w:vMerge w:val="restart"/>
          </w:tcPr>
          <w:p w:rsidR="009B3E22" w:rsidRPr="009B3E22" w:rsidRDefault="009B3E22" w:rsidP="009B3E22">
            <w:pPr>
              <w:contextualSpacing/>
              <w:jc w:val="center"/>
              <w:rPr>
                <w:b/>
              </w:rPr>
            </w:pPr>
          </w:p>
          <w:p w:rsidR="009B3E22" w:rsidRPr="009B3E22" w:rsidRDefault="009B3E22" w:rsidP="009B3E22">
            <w:pPr>
              <w:contextualSpacing/>
              <w:jc w:val="center"/>
              <w:rPr>
                <w:b/>
              </w:rPr>
            </w:pPr>
            <w:r w:rsidRPr="009B3E22">
              <w:rPr>
                <w:b/>
              </w:rPr>
              <w:t>Всего обучающихся в МОУ «</w:t>
            </w:r>
            <w:proofErr w:type="spellStart"/>
            <w:r w:rsidRPr="009B3E22">
              <w:rPr>
                <w:b/>
              </w:rPr>
              <w:t>Шипицынская</w:t>
            </w:r>
            <w:proofErr w:type="spellEnd"/>
            <w:r w:rsidRPr="009B3E22">
              <w:rPr>
                <w:b/>
              </w:rPr>
              <w:t xml:space="preserve"> СОШ»</w:t>
            </w:r>
          </w:p>
        </w:tc>
        <w:tc>
          <w:tcPr>
            <w:tcW w:w="3544" w:type="dxa"/>
            <w:gridSpan w:val="2"/>
          </w:tcPr>
          <w:p w:rsidR="009B3E22" w:rsidRPr="009B3E22" w:rsidRDefault="009B3E22" w:rsidP="009B3E22">
            <w:pPr>
              <w:contextualSpacing/>
              <w:jc w:val="center"/>
              <w:rPr>
                <w:b/>
              </w:rPr>
            </w:pPr>
            <w:r w:rsidRPr="009B3E22">
              <w:rPr>
                <w:b/>
              </w:rPr>
              <w:t xml:space="preserve">Академическая одарённость </w:t>
            </w:r>
          </w:p>
        </w:tc>
        <w:tc>
          <w:tcPr>
            <w:tcW w:w="3677" w:type="dxa"/>
            <w:gridSpan w:val="2"/>
          </w:tcPr>
          <w:p w:rsidR="009B3E22" w:rsidRPr="009B3E22" w:rsidRDefault="009B3E22" w:rsidP="009B3E22">
            <w:pPr>
              <w:contextualSpacing/>
              <w:jc w:val="center"/>
              <w:rPr>
                <w:b/>
              </w:rPr>
            </w:pPr>
            <w:r w:rsidRPr="009B3E22">
              <w:rPr>
                <w:b/>
              </w:rPr>
              <w:t xml:space="preserve">Интеллектуальная одарённость </w:t>
            </w:r>
          </w:p>
        </w:tc>
      </w:tr>
      <w:tr w:rsidR="009B3E22" w:rsidRPr="009B3E22" w:rsidTr="009B3E22">
        <w:trPr>
          <w:trHeight w:val="759"/>
        </w:trPr>
        <w:tc>
          <w:tcPr>
            <w:tcW w:w="1135" w:type="dxa"/>
            <w:vMerge/>
          </w:tcPr>
          <w:p w:rsidR="009B3E22" w:rsidRPr="009B3E22" w:rsidRDefault="009B3E22" w:rsidP="009B3E22">
            <w:pPr>
              <w:contextualSpacing/>
              <w:jc w:val="center"/>
            </w:pPr>
          </w:p>
        </w:tc>
        <w:tc>
          <w:tcPr>
            <w:tcW w:w="2693" w:type="dxa"/>
            <w:vMerge/>
          </w:tcPr>
          <w:p w:rsidR="009B3E22" w:rsidRPr="009B3E22" w:rsidRDefault="009B3E22" w:rsidP="009B3E22">
            <w:pPr>
              <w:contextualSpacing/>
              <w:jc w:val="both"/>
            </w:pPr>
          </w:p>
        </w:tc>
        <w:tc>
          <w:tcPr>
            <w:tcW w:w="1701" w:type="dxa"/>
          </w:tcPr>
          <w:p w:rsidR="009B3E22" w:rsidRPr="009B3E22" w:rsidRDefault="009B3E22" w:rsidP="009B3E22">
            <w:pPr>
              <w:contextualSpacing/>
              <w:jc w:val="both"/>
            </w:pPr>
            <w:r w:rsidRPr="009B3E22">
              <w:t>Количество</w:t>
            </w:r>
          </w:p>
          <w:p w:rsidR="009B3E22" w:rsidRPr="009B3E22" w:rsidRDefault="009B3E22" w:rsidP="009B3E22">
            <w:pPr>
              <w:contextualSpacing/>
              <w:jc w:val="both"/>
            </w:pPr>
            <w:r w:rsidRPr="009B3E22">
              <w:t>обучающихся</w:t>
            </w:r>
          </w:p>
        </w:tc>
        <w:tc>
          <w:tcPr>
            <w:tcW w:w="1843" w:type="dxa"/>
          </w:tcPr>
          <w:p w:rsidR="009B3E22" w:rsidRPr="009B3E22" w:rsidRDefault="009B3E22" w:rsidP="009B3E22">
            <w:pPr>
              <w:contextualSpacing/>
              <w:jc w:val="both"/>
            </w:pPr>
            <w:r w:rsidRPr="009B3E22">
              <w:t>% от общего количества</w:t>
            </w:r>
          </w:p>
        </w:tc>
        <w:tc>
          <w:tcPr>
            <w:tcW w:w="1842" w:type="dxa"/>
          </w:tcPr>
          <w:p w:rsidR="009B3E22" w:rsidRPr="009B3E22" w:rsidRDefault="009B3E22" w:rsidP="009B3E22">
            <w:pPr>
              <w:contextualSpacing/>
              <w:jc w:val="both"/>
            </w:pPr>
            <w:r w:rsidRPr="009B3E22">
              <w:t>Количество</w:t>
            </w:r>
          </w:p>
          <w:p w:rsidR="009B3E22" w:rsidRPr="009B3E22" w:rsidRDefault="009B3E22" w:rsidP="009B3E22">
            <w:pPr>
              <w:contextualSpacing/>
              <w:jc w:val="both"/>
            </w:pPr>
            <w:r w:rsidRPr="009B3E22">
              <w:t>обучающихся</w:t>
            </w:r>
          </w:p>
        </w:tc>
        <w:tc>
          <w:tcPr>
            <w:tcW w:w="1835" w:type="dxa"/>
          </w:tcPr>
          <w:p w:rsidR="009B3E22" w:rsidRPr="009B3E22" w:rsidRDefault="009B3E22" w:rsidP="009B3E22">
            <w:pPr>
              <w:contextualSpacing/>
              <w:jc w:val="both"/>
            </w:pPr>
            <w:r w:rsidRPr="009B3E22">
              <w:t>% от общего количества</w:t>
            </w:r>
          </w:p>
        </w:tc>
      </w:tr>
      <w:tr w:rsidR="009B3E22" w:rsidRPr="009B3E22" w:rsidTr="009B3E22">
        <w:trPr>
          <w:trHeight w:val="437"/>
        </w:trPr>
        <w:tc>
          <w:tcPr>
            <w:tcW w:w="1135" w:type="dxa"/>
            <w:tcBorders>
              <w:right w:val="single" w:sz="4" w:space="0" w:color="auto"/>
            </w:tcBorders>
          </w:tcPr>
          <w:p w:rsidR="009B3E22" w:rsidRPr="009B3E22" w:rsidRDefault="009B3E22" w:rsidP="009B3E22">
            <w:pPr>
              <w:contextualSpacing/>
              <w:jc w:val="center"/>
            </w:pPr>
            <w:r w:rsidRPr="009B3E22">
              <w:t>2015 -2016</w:t>
            </w:r>
          </w:p>
        </w:tc>
        <w:tc>
          <w:tcPr>
            <w:tcW w:w="2693" w:type="dxa"/>
          </w:tcPr>
          <w:p w:rsidR="009B3E22" w:rsidRPr="009B3E22" w:rsidRDefault="009B3E22" w:rsidP="009B3E22">
            <w:pPr>
              <w:contextualSpacing/>
              <w:jc w:val="center"/>
            </w:pPr>
            <w:r w:rsidRPr="009B3E22">
              <w:t>374</w:t>
            </w:r>
          </w:p>
          <w:p w:rsidR="009B3E22" w:rsidRPr="009B3E22" w:rsidRDefault="009B3E22" w:rsidP="009B3E22">
            <w:pPr>
              <w:contextualSpacing/>
              <w:jc w:val="center"/>
            </w:pPr>
          </w:p>
        </w:tc>
        <w:tc>
          <w:tcPr>
            <w:tcW w:w="1701" w:type="dxa"/>
          </w:tcPr>
          <w:p w:rsidR="009B3E22" w:rsidRPr="009B3E22" w:rsidRDefault="009B3E22" w:rsidP="009B3E22">
            <w:pPr>
              <w:contextualSpacing/>
              <w:jc w:val="center"/>
            </w:pPr>
            <w:r w:rsidRPr="009B3E22">
              <w:t>14</w:t>
            </w:r>
          </w:p>
        </w:tc>
        <w:tc>
          <w:tcPr>
            <w:tcW w:w="1843" w:type="dxa"/>
          </w:tcPr>
          <w:p w:rsidR="009B3E22" w:rsidRPr="009B3E22" w:rsidRDefault="009B3E22" w:rsidP="009B3E22">
            <w:pPr>
              <w:contextualSpacing/>
              <w:jc w:val="center"/>
            </w:pPr>
            <w:r w:rsidRPr="009B3E22">
              <w:t>3,7 %</w:t>
            </w:r>
          </w:p>
        </w:tc>
        <w:tc>
          <w:tcPr>
            <w:tcW w:w="1842" w:type="dxa"/>
          </w:tcPr>
          <w:p w:rsidR="009B3E22" w:rsidRPr="009B3E22" w:rsidRDefault="009B3E22" w:rsidP="009B3E22">
            <w:pPr>
              <w:contextualSpacing/>
              <w:jc w:val="center"/>
            </w:pPr>
            <w:r w:rsidRPr="009B3E22">
              <w:t>37</w:t>
            </w:r>
          </w:p>
        </w:tc>
        <w:tc>
          <w:tcPr>
            <w:tcW w:w="1835" w:type="dxa"/>
          </w:tcPr>
          <w:p w:rsidR="009B3E22" w:rsidRPr="009B3E22" w:rsidRDefault="009B3E22" w:rsidP="009B3E22">
            <w:pPr>
              <w:contextualSpacing/>
              <w:jc w:val="center"/>
            </w:pPr>
            <w:r w:rsidRPr="009B3E22">
              <w:t>9,89 %</w:t>
            </w:r>
          </w:p>
        </w:tc>
      </w:tr>
      <w:tr w:rsidR="009B3E22" w:rsidRPr="009B3E22" w:rsidTr="009B3E22">
        <w:trPr>
          <w:trHeight w:val="437"/>
        </w:trPr>
        <w:tc>
          <w:tcPr>
            <w:tcW w:w="1135" w:type="dxa"/>
            <w:tcBorders>
              <w:right w:val="single" w:sz="4" w:space="0" w:color="auto"/>
            </w:tcBorders>
          </w:tcPr>
          <w:p w:rsidR="009B3E22" w:rsidRPr="009B3E22" w:rsidRDefault="009B3E22" w:rsidP="009B3E22">
            <w:pPr>
              <w:contextualSpacing/>
              <w:jc w:val="center"/>
            </w:pPr>
            <w:r w:rsidRPr="009B3E22">
              <w:t>2016 -2017</w:t>
            </w:r>
          </w:p>
        </w:tc>
        <w:tc>
          <w:tcPr>
            <w:tcW w:w="2693" w:type="dxa"/>
          </w:tcPr>
          <w:p w:rsidR="009B3E22" w:rsidRPr="009B3E22" w:rsidRDefault="009B3E22" w:rsidP="009B3E22">
            <w:pPr>
              <w:contextualSpacing/>
              <w:jc w:val="center"/>
            </w:pPr>
            <w:r w:rsidRPr="009B3E22">
              <w:t>406</w:t>
            </w:r>
          </w:p>
        </w:tc>
        <w:tc>
          <w:tcPr>
            <w:tcW w:w="1701" w:type="dxa"/>
          </w:tcPr>
          <w:p w:rsidR="009B3E22" w:rsidRPr="009B3E22" w:rsidRDefault="009B3E22" w:rsidP="009B3E22">
            <w:pPr>
              <w:contextualSpacing/>
              <w:jc w:val="center"/>
            </w:pPr>
            <w:r w:rsidRPr="009B3E22">
              <w:t>16</w:t>
            </w:r>
          </w:p>
        </w:tc>
        <w:tc>
          <w:tcPr>
            <w:tcW w:w="1843" w:type="dxa"/>
          </w:tcPr>
          <w:p w:rsidR="009B3E22" w:rsidRPr="009B3E22" w:rsidRDefault="009B3E22" w:rsidP="009B3E22">
            <w:pPr>
              <w:contextualSpacing/>
              <w:jc w:val="center"/>
            </w:pPr>
            <w:r w:rsidRPr="009B3E22">
              <w:t>3,9 %</w:t>
            </w:r>
          </w:p>
        </w:tc>
        <w:tc>
          <w:tcPr>
            <w:tcW w:w="1842" w:type="dxa"/>
          </w:tcPr>
          <w:p w:rsidR="009B3E22" w:rsidRPr="009B3E22" w:rsidRDefault="009B3E22" w:rsidP="009B3E22">
            <w:pPr>
              <w:contextualSpacing/>
              <w:jc w:val="center"/>
            </w:pPr>
            <w:r w:rsidRPr="009B3E22">
              <w:t>42</w:t>
            </w:r>
          </w:p>
        </w:tc>
        <w:tc>
          <w:tcPr>
            <w:tcW w:w="1835" w:type="dxa"/>
          </w:tcPr>
          <w:p w:rsidR="009B3E22" w:rsidRPr="009B3E22" w:rsidRDefault="009B3E22" w:rsidP="009B3E22">
            <w:pPr>
              <w:contextualSpacing/>
              <w:jc w:val="center"/>
            </w:pPr>
            <w:r w:rsidRPr="009B3E22">
              <w:t>10,34 %</w:t>
            </w:r>
          </w:p>
        </w:tc>
      </w:tr>
      <w:tr w:rsidR="009B3E22" w:rsidRPr="009B3E22" w:rsidTr="009B3E22">
        <w:trPr>
          <w:trHeight w:val="437"/>
        </w:trPr>
        <w:tc>
          <w:tcPr>
            <w:tcW w:w="1135" w:type="dxa"/>
            <w:tcBorders>
              <w:right w:val="single" w:sz="4" w:space="0" w:color="auto"/>
            </w:tcBorders>
          </w:tcPr>
          <w:p w:rsidR="009B3E22" w:rsidRPr="009B3E22" w:rsidRDefault="009B3E22" w:rsidP="009B3E22">
            <w:pPr>
              <w:contextualSpacing/>
              <w:jc w:val="center"/>
            </w:pPr>
            <w:r w:rsidRPr="009B3E22">
              <w:t>2017 -2018</w:t>
            </w:r>
          </w:p>
        </w:tc>
        <w:tc>
          <w:tcPr>
            <w:tcW w:w="2693" w:type="dxa"/>
          </w:tcPr>
          <w:p w:rsidR="009B3E22" w:rsidRPr="009B3E22" w:rsidRDefault="009B3E22" w:rsidP="009B3E22">
            <w:pPr>
              <w:contextualSpacing/>
              <w:jc w:val="center"/>
            </w:pPr>
            <w:r w:rsidRPr="009B3E22">
              <w:t>422</w:t>
            </w:r>
          </w:p>
        </w:tc>
        <w:tc>
          <w:tcPr>
            <w:tcW w:w="1701" w:type="dxa"/>
          </w:tcPr>
          <w:p w:rsidR="009B3E22" w:rsidRPr="009B3E22" w:rsidRDefault="009B3E22" w:rsidP="009B3E22">
            <w:pPr>
              <w:contextualSpacing/>
              <w:jc w:val="center"/>
            </w:pPr>
            <w:r w:rsidRPr="009B3E22">
              <w:t>17</w:t>
            </w:r>
          </w:p>
        </w:tc>
        <w:tc>
          <w:tcPr>
            <w:tcW w:w="1843" w:type="dxa"/>
          </w:tcPr>
          <w:p w:rsidR="009B3E22" w:rsidRPr="009B3E22" w:rsidRDefault="009B3E22" w:rsidP="009B3E22">
            <w:pPr>
              <w:contextualSpacing/>
              <w:jc w:val="center"/>
            </w:pPr>
            <w:r w:rsidRPr="009B3E22">
              <w:t>4,03 %</w:t>
            </w:r>
          </w:p>
        </w:tc>
        <w:tc>
          <w:tcPr>
            <w:tcW w:w="1842" w:type="dxa"/>
          </w:tcPr>
          <w:p w:rsidR="009B3E22" w:rsidRPr="009B3E22" w:rsidRDefault="009B3E22" w:rsidP="009B3E22">
            <w:pPr>
              <w:contextualSpacing/>
              <w:jc w:val="center"/>
            </w:pPr>
            <w:r w:rsidRPr="009B3E22">
              <w:t>46</w:t>
            </w:r>
          </w:p>
        </w:tc>
        <w:tc>
          <w:tcPr>
            <w:tcW w:w="1835" w:type="dxa"/>
          </w:tcPr>
          <w:p w:rsidR="009B3E22" w:rsidRPr="009B3E22" w:rsidRDefault="009B3E22" w:rsidP="009B3E22">
            <w:pPr>
              <w:contextualSpacing/>
              <w:jc w:val="center"/>
            </w:pPr>
            <w:r w:rsidRPr="009B3E22">
              <w:t>10,9 %</w:t>
            </w:r>
          </w:p>
        </w:tc>
      </w:tr>
      <w:tr w:rsidR="009B3E22" w:rsidRPr="009B3E22" w:rsidTr="009B3E22">
        <w:trPr>
          <w:trHeight w:val="437"/>
        </w:trPr>
        <w:tc>
          <w:tcPr>
            <w:tcW w:w="1135" w:type="dxa"/>
            <w:tcBorders>
              <w:right w:val="single" w:sz="4" w:space="0" w:color="auto"/>
            </w:tcBorders>
          </w:tcPr>
          <w:p w:rsidR="009B3E22" w:rsidRPr="009B3E22" w:rsidRDefault="009B3E22" w:rsidP="009B3E22">
            <w:pPr>
              <w:contextualSpacing/>
              <w:jc w:val="center"/>
            </w:pPr>
            <w:r w:rsidRPr="009B3E22">
              <w:t>2018 -2019</w:t>
            </w:r>
          </w:p>
        </w:tc>
        <w:tc>
          <w:tcPr>
            <w:tcW w:w="2693" w:type="dxa"/>
          </w:tcPr>
          <w:p w:rsidR="009B3E22" w:rsidRPr="009B3E22" w:rsidRDefault="009B3E22" w:rsidP="009B3E22">
            <w:pPr>
              <w:contextualSpacing/>
              <w:jc w:val="center"/>
            </w:pPr>
            <w:r w:rsidRPr="009B3E22">
              <w:t>410</w:t>
            </w:r>
          </w:p>
        </w:tc>
        <w:tc>
          <w:tcPr>
            <w:tcW w:w="1701" w:type="dxa"/>
          </w:tcPr>
          <w:p w:rsidR="009B3E22" w:rsidRPr="009B3E22" w:rsidRDefault="009B3E22" w:rsidP="009B3E22">
            <w:pPr>
              <w:contextualSpacing/>
              <w:jc w:val="center"/>
            </w:pPr>
            <w:r w:rsidRPr="009B3E22">
              <w:t>22</w:t>
            </w:r>
          </w:p>
        </w:tc>
        <w:tc>
          <w:tcPr>
            <w:tcW w:w="1843" w:type="dxa"/>
          </w:tcPr>
          <w:p w:rsidR="009B3E22" w:rsidRPr="009B3E22" w:rsidRDefault="009B3E22" w:rsidP="009B3E22">
            <w:pPr>
              <w:contextualSpacing/>
              <w:jc w:val="center"/>
            </w:pPr>
            <w:r w:rsidRPr="009B3E22">
              <w:t>5,37 %</w:t>
            </w:r>
          </w:p>
        </w:tc>
        <w:tc>
          <w:tcPr>
            <w:tcW w:w="1842" w:type="dxa"/>
          </w:tcPr>
          <w:p w:rsidR="009B3E22" w:rsidRPr="009B3E22" w:rsidRDefault="009B3E22" w:rsidP="009B3E22">
            <w:pPr>
              <w:contextualSpacing/>
              <w:jc w:val="center"/>
            </w:pPr>
            <w:r w:rsidRPr="009B3E22">
              <w:t>46</w:t>
            </w:r>
          </w:p>
        </w:tc>
        <w:tc>
          <w:tcPr>
            <w:tcW w:w="1835" w:type="dxa"/>
          </w:tcPr>
          <w:p w:rsidR="009B3E22" w:rsidRPr="009B3E22" w:rsidRDefault="009B3E22" w:rsidP="009B3E22">
            <w:pPr>
              <w:contextualSpacing/>
              <w:jc w:val="center"/>
            </w:pPr>
            <w:r w:rsidRPr="009B3E22">
              <w:t>11,22 %</w:t>
            </w:r>
          </w:p>
        </w:tc>
      </w:tr>
      <w:tr w:rsidR="009B3E22" w:rsidRPr="009B3E22" w:rsidTr="009B3E22">
        <w:trPr>
          <w:trHeight w:val="437"/>
        </w:trPr>
        <w:tc>
          <w:tcPr>
            <w:tcW w:w="1135" w:type="dxa"/>
            <w:tcBorders>
              <w:right w:val="single" w:sz="4" w:space="0" w:color="auto"/>
            </w:tcBorders>
          </w:tcPr>
          <w:p w:rsidR="009B3E22" w:rsidRPr="009B3E22" w:rsidRDefault="009B3E22" w:rsidP="009B3E22">
            <w:pPr>
              <w:contextualSpacing/>
              <w:jc w:val="center"/>
            </w:pPr>
            <w:r w:rsidRPr="009B3E22">
              <w:t>2019 -2020</w:t>
            </w:r>
          </w:p>
        </w:tc>
        <w:tc>
          <w:tcPr>
            <w:tcW w:w="2693" w:type="dxa"/>
          </w:tcPr>
          <w:p w:rsidR="009B3E22" w:rsidRPr="009B3E22" w:rsidRDefault="009B3E22" w:rsidP="009B3E22">
            <w:pPr>
              <w:contextualSpacing/>
              <w:jc w:val="center"/>
            </w:pPr>
            <w:r w:rsidRPr="009B3E22">
              <w:t>430</w:t>
            </w:r>
          </w:p>
        </w:tc>
        <w:tc>
          <w:tcPr>
            <w:tcW w:w="1701" w:type="dxa"/>
          </w:tcPr>
          <w:p w:rsidR="009B3E22" w:rsidRPr="009B3E22" w:rsidRDefault="009B3E22" w:rsidP="009B3E22">
            <w:pPr>
              <w:contextualSpacing/>
              <w:jc w:val="center"/>
            </w:pPr>
            <w:r w:rsidRPr="009B3E22">
              <w:t>21</w:t>
            </w:r>
          </w:p>
        </w:tc>
        <w:tc>
          <w:tcPr>
            <w:tcW w:w="1843" w:type="dxa"/>
          </w:tcPr>
          <w:p w:rsidR="009B3E22" w:rsidRPr="009B3E22" w:rsidRDefault="009B3E22" w:rsidP="009B3E22">
            <w:pPr>
              <w:contextualSpacing/>
              <w:jc w:val="center"/>
            </w:pPr>
            <w:r w:rsidRPr="009B3E22">
              <w:t>4,88%</w:t>
            </w:r>
          </w:p>
        </w:tc>
        <w:tc>
          <w:tcPr>
            <w:tcW w:w="1842" w:type="dxa"/>
          </w:tcPr>
          <w:p w:rsidR="009B3E22" w:rsidRPr="009B3E22" w:rsidRDefault="009B3E22" w:rsidP="009B3E22">
            <w:pPr>
              <w:contextualSpacing/>
              <w:jc w:val="center"/>
            </w:pPr>
            <w:r w:rsidRPr="009B3E22">
              <w:t>49</w:t>
            </w:r>
          </w:p>
        </w:tc>
        <w:tc>
          <w:tcPr>
            <w:tcW w:w="1835" w:type="dxa"/>
          </w:tcPr>
          <w:p w:rsidR="009B3E22" w:rsidRPr="009B3E22" w:rsidRDefault="009B3E22" w:rsidP="009B3E22">
            <w:pPr>
              <w:contextualSpacing/>
              <w:jc w:val="center"/>
            </w:pPr>
            <w:r w:rsidRPr="009B3E22">
              <w:t>11,4 %</w:t>
            </w:r>
          </w:p>
        </w:tc>
      </w:tr>
    </w:tbl>
    <w:p w:rsidR="009B3E22" w:rsidRPr="009B3E22" w:rsidRDefault="009B3E22" w:rsidP="009B3E22">
      <w:pPr>
        <w:spacing w:after="0"/>
        <w:ind w:firstLine="284"/>
        <w:jc w:val="both"/>
        <w:rPr>
          <w:rFonts w:ascii="Times New Roman" w:eastAsia="Times New Roman" w:hAnsi="Times New Roman" w:cs="Times New Roman"/>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9B3E22">
      <w:pPr>
        <w:spacing w:after="0"/>
        <w:ind w:firstLine="284"/>
        <w:jc w:val="center"/>
        <w:rPr>
          <w:rFonts w:ascii="Times New Roman" w:eastAsia="Times New Roman" w:hAnsi="Times New Roman" w:cs="Times New Roman"/>
          <w:b/>
          <w:sz w:val="24"/>
          <w:szCs w:val="24"/>
        </w:rPr>
      </w:pPr>
    </w:p>
    <w:p w:rsidR="009B3E22" w:rsidRPr="009B3E22" w:rsidRDefault="009B3E22" w:rsidP="00F72D94">
      <w:pPr>
        <w:spacing w:after="0"/>
        <w:rPr>
          <w:rFonts w:ascii="Times New Roman" w:eastAsia="Times New Roman" w:hAnsi="Times New Roman" w:cs="Times New Roman"/>
          <w:sz w:val="24"/>
          <w:szCs w:val="24"/>
        </w:rPr>
      </w:pPr>
    </w:p>
    <w:p w:rsidR="009B3E22" w:rsidRPr="009B3E22" w:rsidRDefault="009B3E22" w:rsidP="009B3E22">
      <w:pPr>
        <w:spacing w:after="0"/>
        <w:ind w:firstLine="284"/>
        <w:jc w:val="both"/>
        <w:rPr>
          <w:rFonts w:ascii="Times New Roman" w:eastAsia="Times New Roman" w:hAnsi="Times New Roman" w:cs="Times New Roman"/>
          <w:sz w:val="24"/>
          <w:szCs w:val="24"/>
        </w:rPr>
      </w:pPr>
    </w:p>
    <w:p w:rsidR="009B3E22" w:rsidRPr="009B3E22" w:rsidRDefault="009B3E22" w:rsidP="00F72D94">
      <w:pPr>
        <w:shd w:val="clear" w:color="auto" w:fill="FFFFFF"/>
        <w:spacing w:after="0" w:line="240" w:lineRule="auto"/>
        <w:jc w:val="both"/>
        <w:rPr>
          <w:rFonts w:ascii="Times New Roman" w:eastAsia="Times New Roman" w:hAnsi="Times New Roman" w:cs="Times New Roman"/>
          <w:color w:val="000000"/>
          <w:sz w:val="24"/>
          <w:szCs w:val="24"/>
          <w:shd w:val="clear" w:color="auto" w:fill="FFFFFF"/>
        </w:rPr>
      </w:pPr>
      <w:r w:rsidRPr="009B3E22">
        <w:rPr>
          <w:rFonts w:ascii="Times New Roman" w:eastAsia="Times New Roman" w:hAnsi="Times New Roman" w:cs="Times New Roman"/>
          <w:sz w:val="24"/>
          <w:szCs w:val="24"/>
        </w:rPr>
        <w:t xml:space="preserve">     С 2017 – 2018 учебного года наша школа стала участником регионального инновационного проекта «Взаимодействие образовательных организаций Архангельской области по внедрению алгоритма создания системы работы с одарёнными детьми». В ходе проекта были проведены мониторинг «Организация работы с одарёнными детьми» и анкетирование «Определение готовности педагога к работе с одарёнными детьми, по итогам которых составлен отчёт. Разработано и утверждено положение о творческой группе по организации работы с одарёнными детьми, утверждена творческая группа, проведён </w:t>
      </w:r>
      <w:r w:rsidRPr="009B3E22">
        <w:rPr>
          <w:rFonts w:ascii="Times New Roman" w:eastAsia="Times New Roman" w:hAnsi="Times New Roman" w:cs="Times New Roman"/>
          <w:sz w:val="24"/>
          <w:szCs w:val="24"/>
          <w:lang w:val="en-US"/>
        </w:rPr>
        <w:t>SWOT</w:t>
      </w:r>
      <w:r w:rsidRPr="009B3E22">
        <w:rPr>
          <w:rFonts w:ascii="Times New Roman" w:eastAsia="Times New Roman" w:hAnsi="Times New Roman" w:cs="Times New Roman"/>
          <w:sz w:val="24"/>
          <w:szCs w:val="24"/>
        </w:rPr>
        <w:t xml:space="preserve">-анализ состояния организации работы с одарёнными детьми в школе, разработана и утверждена программа «Одарённые дети» (2018 - 2023 гг.). 31 мая 2018 года заключено соглашение о сотрудничестве с ГАОУ ДПО «АО ИОО», направленное на организацию взаимодействия и координацию совместных действий по реализации инновационного проекта «Взаимодействие образовательных организаций Архангельской области по внедрению алгоритма создания системы работы с одарёнными детьми».  В рамках взаимодействия инновационного проекта аналитический раздел программы «Одарённые дети» (2018 - 2023 гг.) опубликован в региональном </w:t>
      </w:r>
      <w:r w:rsidRPr="009B3E22">
        <w:rPr>
          <w:rFonts w:ascii="Times New Roman" w:eastAsia="Times New Roman" w:hAnsi="Times New Roman" w:cs="Times New Roman"/>
          <w:color w:val="000000"/>
          <w:sz w:val="24"/>
          <w:szCs w:val="24"/>
          <w:shd w:val="clear" w:color="auto" w:fill="FFFFFF"/>
        </w:rPr>
        <w:t>сборнике «Система работы с одарёнными детьми в образовательных организациях Архангельской области». С 2019 по 2022 год проходит последний этап Проекта – аналитический, в ходе которого проводятся мониторинги 2 раза в учебный год по направлениям: повышение уровня профессиональной компетентности, обобщение опыта педагогов школы от школьного до всероссийского уровня; результаты обучающихся по интеллектуальному, спортивному и творческому направлениям от школьного до всероссийского уровня.</w:t>
      </w:r>
    </w:p>
    <w:p w:rsidR="009B3E22" w:rsidRPr="009B3E22" w:rsidRDefault="009B3E22" w:rsidP="00F72D94">
      <w:pPr>
        <w:shd w:val="clear" w:color="auto" w:fill="FFFFFF"/>
        <w:spacing w:after="0" w:line="240" w:lineRule="auto"/>
        <w:jc w:val="both"/>
        <w:rPr>
          <w:rFonts w:ascii="Times New Roman" w:eastAsia="Calibri" w:hAnsi="Times New Roman" w:cs="Times New Roman"/>
          <w:sz w:val="24"/>
          <w:szCs w:val="24"/>
        </w:rPr>
      </w:pPr>
      <w:r w:rsidRPr="009B3E22">
        <w:rPr>
          <w:rFonts w:ascii="Times New Roman" w:eastAsia="Times New Roman" w:hAnsi="Times New Roman" w:cs="Times New Roman"/>
          <w:color w:val="000000"/>
          <w:sz w:val="24"/>
          <w:szCs w:val="24"/>
          <w:shd w:val="clear" w:color="auto" w:fill="FFFFFF"/>
        </w:rPr>
        <w:t xml:space="preserve">В мае 2020 года школа стала региональной инновационной площадкой проекта «Формирование финансовой грамотности обучающихся на уроках математики, экономики и во внеурочной деятельности». Информация размещена на портале «Образование Архангельской области» в разделе «Региональные инновационные площадки». </w:t>
      </w:r>
      <w:r w:rsidRPr="009B3E22">
        <w:rPr>
          <w:rFonts w:ascii="Times New Roman" w:eastAsia="Calibri" w:hAnsi="Times New Roman" w:cs="Times New Roman"/>
          <w:iCs/>
          <w:sz w:val="24"/>
          <w:szCs w:val="24"/>
        </w:rPr>
        <w:t xml:space="preserve">Цель проекта - создание условий для формирования </w:t>
      </w:r>
      <w:r w:rsidRPr="009B3E22">
        <w:rPr>
          <w:rFonts w:ascii="Times New Roman" w:eastAsia="Calibri" w:hAnsi="Times New Roman" w:cs="Times New Roman"/>
          <w:sz w:val="24"/>
          <w:szCs w:val="24"/>
        </w:rPr>
        <w:t>уобучающихся грамотного распоряжения финансами и повышения уровня их финансовой грамотности. Задачи проекта: обеспечениенормативно-правового регулирования деятельности по формированию финансовой грамотности; оценка качества формирования финансовой грамотности; создание условий для повышения финансовой грамотности и профессионального роста педагогов; создание условий для формирования финансовой грамотности у обучающихся школы; создание условий по вовлечению родителей в образовательную деятельность. Период реализации проекта: 2018 - 2023 гг.</w:t>
      </w:r>
    </w:p>
    <w:p w:rsidR="009B3E22" w:rsidRPr="009B3E22" w:rsidRDefault="009B3E22" w:rsidP="00F72D94">
      <w:pPr>
        <w:spacing w:after="0" w:line="240" w:lineRule="auto"/>
        <w:jc w:val="both"/>
        <w:rPr>
          <w:rFonts w:ascii="Times New Roman" w:hAnsi="Times New Roman" w:cs="Times New Roman"/>
          <w:color w:val="000000"/>
          <w:sz w:val="24"/>
          <w:szCs w:val="24"/>
          <w:shd w:val="clear" w:color="auto" w:fill="FFFFFF"/>
        </w:rPr>
      </w:pPr>
      <w:r w:rsidRPr="009B3E22">
        <w:rPr>
          <w:rFonts w:ascii="Times New Roman" w:hAnsi="Times New Roman" w:cs="Times New Roman"/>
          <w:sz w:val="24"/>
          <w:szCs w:val="24"/>
        </w:rPr>
        <w:t xml:space="preserve">С 2016 года в школе накоплен опыт работы по формированию финансовой грамотности обучающихся в рамках проведения уроков математики и экономики, учебных курсов, кружков для обучающихся 2 - 8 классов, внеурочных мероприятий, классных часов и др. За годы работы сложилась модель формирования финансовой грамотности, рассчитанная на обучающихся разных возрастов с 1 по 11 класс, а также их родителей.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b/>
          <w:sz w:val="24"/>
          <w:szCs w:val="24"/>
        </w:rPr>
        <w:t xml:space="preserve">Предложения:                                                                                                                                                        </w:t>
      </w:r>
      <w:r w:rsidRPr="009B3E22">
        <w:rPr>
          <w:rFonts w:ascii="Times New Roman" w:hAnsi="Times New Roman" w:cs="Times New Roman"/>
          <w:sz w:val="24"/>
          <w:szCs w:val="24"/>
        </w:rPr>
        <w:t>- педагогам школы  проходить курсы повышения квалификации по работе с одарёнными детьми;</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eastAsia="Times New Roman" w:hAnsi="Times New Roman" w:cs="Times New Roman"/>
          <w:color w:val="000000"/>
          <w:sz w:val="24"/>
          <w:szCs w:val="24"/>
        </w:rPr>
        <w:t>- вовлекать родителей в работу школы с одарёнными детьми;</w:t>
      </w:r>
    </w:p>
    <w:p w:rsidR="009B3E22" w:rsidRPr="009B3E22" w:rsidRDefault="009B3E22" w:rsidP="00F72D94">
      <w:pPr>
        <w:spacing w:after="0" w:line="240" w:lineRule="auto"/>
        <w:jc w:val="both"/>
        <w:rPr>
          <w:rFonts w:ascii="Times New Roman" w:eastAsia="Times New Roman" w:hAnsi="Times New Roman" w:cs="Times New Roman"/>
          <w:b/>
          <w:bCs/>
          <w:sz w:val="24"/>
          <w:szCs w:val="24"/>
        </w:rPr>
      </w:pPr>
      <w:r w:rsidRPr="009B3E22">
        <w:rPr>
          <w:rFonts w:ascii="Times New Roman" w:hAnsi="Times New Roman" w:cs="Times New Roman"/>
          <w:sz w:val="24"/>
          <w:szCs w:val="24"/>
        </w:rPr>
        <w:t xml:space="preserve">- продолжить обобщение и презентацию опыта работы с одарёнными детьми </w:t>
      </w:r>
      <w:r w:rsidRPr="009B3E22">
        <w:rPr>
          <w:rFonts w:ascii="Times New Roman" w:eastAsia="Times New Roman" w:hAnsi="Times New Roman" w:cs="Times New Roman"/>
          <w:sz w:val="24"/>
          <w:szCs w:val="24"/>
        </w:rPr>
        <w:t>педагогическому сообществу;</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руководителям ШПО создать банк олимпиадных заданий по учебным предметам;</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обобщить опыт работы по теме </w:t>
      </w:r>
      <w:r w:rsidRPr="009B3E22">
        <w:rPr>
          <w:rFonts w:ascii="Times New Roman" w:hAnsi="Times New Roman" w:cs="Times New Roman"/>
          <w:color w:val="000000"/>
          <w:sz w:val="24"/>
          <w:szCs w:val="24"/>
          <w:shd w:val="clear" w:color="auto" w:fill="FFFFFF"/>
        </w:rPr>
        <w:t>«Формирование финансовой грамотности обучающихся на уроках математики, экономики и во внеурочной деятельности» на региональном и всероссийском уровнях.</w:t>
      </w:r>
    </w:p>
    <w:p w:rsidR="009B3E22" w:rsidRPr="009B3E22" w:rsidRDefault="009B3E22" w:rsidP="00F72D94">
      <w:pPr>
        <w:spacing w:after="0" w:line="240" w:lineRule="auto"/>
        <w:ind w:firstLine="284"/>
        <w:jc w:val="both"/>
        <w:rPr>
          <w:rFonts w:ascii="Times New Roman" w:hAnsi="Times New Roman" w:cs="Times New Roman"/>
          <w:b/>
          <w:sz w:val="24"/>
          <w:szCs w:val="24"/>
        </w:rPr>
      </w:pPr>
      <w:r w:rsidRPr="009B3E22">
        <w:rPr>
          <w:rFonts w:ascii="Times New Roman" w:hAnsi="Times New Roman" w:cs="Times New Roman"/>
          <w:sz w:val="24"/>
          <w:szCs w:val="24"/>
        </w:rPr>
        <w:t xml:space="preserve">Анализ сложившейся практики работы с одарёнными детьми </w:t>
      </w:r>
      <w:r w:rsidRPr="009B3E22">
        <w:rPr>
          <w:rFonts w:ascii="Times New Roman" w:hAnsi="Times New Roman" w:cs="Times New Roman"/>
          <w:color w:val="000000"/>
          <w:sz w:val="24"/>
          <w:szCs w:val="24"/>
        </w:rPr>
        <w:t xml:space="preserve">определил основную инновационную идею - для повышения эффективности работы с обучающимися, имеющими высокий потенциал, необходимо продолжить работу над созданием единой </w:t>
      </w:r>
      <w:r w:rsidRPr="009B3E22">
        <w:rPr>
          <w:rFonts w:ascii="Times New Roman" w:hAnsi="Times New Roman" w:cs="Times New Roman"/>
          <w:color w:val="000000"/>
          <w:sz w:val="24"/>
          <w:szCs w:val="24"/>
        </w:rPr>
        <w:lastRenderedPageBreak/>
        <w:t>образовательной среды, способствующей раскрытию потенциальных способностей каждого обучающегося, поддержке и развитию одарённых детей, в направлении её обогащения.</w:t>
      </w: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3.12. Предметные олимпиады</w:t>
      </w:r>
    </w:p>
    <w:p w:rsidR="009B3E22" w:rsidRPr="009B3E22" w:rsidRDefault="009B3E22" w:rsidP="009B3E22">
      <w:pPr>
        <w:spacing w:after="0"/>
        <w:jc w:val="center"/>
        <w:rPr>
          <w:rFonts w:ascii="Times New Roman"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eastAsia="Times New Roman" w:hAnsi="Times New Roman" w:cs="Times New Roman"/>
          <w:sz w:val="24"/>
          <w:szCs w:val="24"/>
        </w:rPr>
        <w:t xml:space="preserve">Одним  из основных  составляющих развития интеллектуальной одарённости  в школе является олимпиадное движение. </w:t>
      </w:r>
      <w:r w:rsidRPr="009B3E22">
        <w:rPr>
          <w:rFonts w:ascii="Times New Roman" w:hAnsi="Times New Roman" w:cs="Times New Roman"/>
          <w:sz w:val="24"/>
          <w:szCs w:val="24"/>
        </w:rPr>
        <w:t xml:space="preserve">Подготовка обучающихсяк предметным олимпиадам  как школьного, так и муниципального уровня занимает важное место в работе учителя. </w:t>
      </w:r>
    </w:p>
    <w:p w:rsidR="009B3E22" w:rsidRPr="009B3E22" w:rsidRDefault="009B3E22" w:rsidP="00F72D94">
      <w:pPr>
        <w:spacing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С 27 сентября по 16 октября 2019 года в 4 – 11 классах прошёл школьный этап Всероссийской олимпиады школьников по 20 учебным предметам, в котором приняли участие 155 обучающихся (общее количество участников - 417). Наибольшей популярностью пользовались учебные предметы: русский язык, литература, английский язык, математика, информатика,  география, биология технология, ОБЖ. Самыми активными участниками школьной олимпиады были обучающиеся 5 «Б», 9 «А»,  11 классов. Общее количество победителей и призёров – 298 (учитываются 1 раз по нескольким предметам – 122). Больше всего победителей и призёров  в 5 «Б», 9 «А» и 11  классах. </w:t>
      </w:r>
    </w:p>
    <w:p w:rsidR="009B3E22" w:rsidRPr="009B3E22" w:rsidRDefault="009B3E22" w:rsidP="009B3E22">
      <w:pPr>
        <w:jc w:val="center"/>
        <w:rPr>
          <w:rFonts w:ascii="Times New Roman" w:hAnsi="Times New Roman" w:cs="Times New Roman"/>
          <w:b/>
          <w:sz w:val="24"/>
          <w:szCs w:val="24"/>
        </w:rPr>
      </w:pPr>
    </w:p>
    <w:p w:rsidR="009B3E22" w:rsidRPr="009B3E22" w:rsidRDefault="009B3E22" w:rsidP="009B3E22">
      <w:pPr>
        <w:jc w:val="center"/>
        <w:rPr>
          <w:rFonts w:ascii="Times New Roman" w:hAnsi="Times New Roman" w:cs="Times New Roman"/>
          <w:sz w:val="24"/>
          <w:szCs w:val="24"/>
        </w:rPr>
      </w:pPr>
      <w:r w:rsidRPr="009B3E22">
        <w:rPr>
          <w:rFonts w:ascii="Times New Roman" w:hAnsi="Times New Roman" w:cs="Times New Roman"/>
          <w:b/>
          <w:sz w:val="24"/>
          <w:szCs w:val="24"/>
        </w:rPr>
        <w:t xml:space="preserve">Результаты школьного этапа </w:t>
      </w:r>
      <w:proofErr w:type="spellStart"/>
      <w:r w:rsidRPr="009B3E22">
        <w:rPr>
          <w:rFonts w:ascii="Times New Roman" w:hAnsi="Times New Roman" w:cs="Times New Roman"/>
          <w:b/>
          <w:sz w:val="24"/>
          <w:szCs w:val="24"/>
        </w:rPr>
        <w:t>ВсОШ</w:t>
      </w:r>
      <w:proofErr w:type="spellEnd"/>
    </w:p>
    <w:tbl>
      <w:tblPr>
        <w:tblStyle w:val="a6"/>
        <w:tblW w:w="11483" w:type="dxa"/>
        <w:tblInd w:w="-1195" w:type="dxa"/>
        <w:tblLayout w:type="fixed"/>
        <w:tblLook w:val="04A0"/>
      </w:tblPr>
      <w:tblGrid>
        <w:gridCol w:w="992"/>
        <w:gridCol w:w="1419"/>
        <w:gridCol w:w="1842"/>
        <w:gridCol w:w="1701"/>
        <w:gridCol w:w="1843"/>
        <w:gridCol w:w="1843"/>
        <w:gridCol w:w="1843"/>
      </w:tblGrid>
      <w:tr w:rsidR="009B3E22" w:rsidRPr="009B3E22" w:rsidTr="009B3E22">
        <w:tc>
          <w:tcPr>
            <w:tcW w:w="992" w:type="dxa"/>
          </w:tcPr>
          <w:p w:rsidR="009B3E22" w:rsidRPr="009B3E22" w:rsidRDefault="009B3E22" w:rsidP="009B3E22">
            <w:pPr>
              <w:rPr>
                <w:b/>
              </w:rPr>
            </w:pPr>
            <w:r w:rsidRPr="009B3E22">
              <w:rPr>
                <w:b/>
              </w:rPr>
              <w:t>Класс</w:t>
            </w:r>
          </w:p>
        </w:tc>
        <w:tc>
          <w:tcPr>
            <w:tcW w:w="1419" w:type="dxa"/>
            <w:tcBorders>
              <w:right w:val="single" w:sz="4" w:space="0" w:color="auto"/>
            </w:tcBorders>
          </w:tcPr>
          <w:p w:rsidR="009B3E22" w:rsidRPr="009B3E22" w:rsidRDefault="009B3E22" w:rsidP="009B3E22">
            <w:pPr>
              <w:jc w:val="center"/>
              <w:rPr>
                <w:b/>
              </w:rPr>
            </w:pPr>
            <w:r w:rsidRPr="009B3E22">
              <w:rPr>
                <w:b/>
              </w:rPr>
              <w:t xml:space="preserve">Общее </w:t>
            </w:r>
            <w:proofErr w:type="spellStart"/>
            <w:r w:rsidRPr="009B3E22">
              <w:rPr>
                <w:b/>
              </w:rPr>
              <w:t>коли-чествоучастни-ков</w:t>
            </w:r>
            <w:proofErr w:type="spellEnd"/>
            <w:r w:rsidRPr="009B3E22">
              <w:rPr>
                <w:b/>
              </w:rPr>
              <w:t xml:space="preserve"> </w:t>
            </w:r>
          </w:p>
          <w:p w:rsidR="009B3E22" w:rsidRPr="009B3E22" w:rsidRDefault="009B3E22" w:rsidP="009B3E22">
            <w:pPr>
              <w:jc w:val="center"/>
              <w:rPr>
                <w:b/>
              </w:rPr>
            </w:pPr>
            <w:r w:rsidRPr="009B3E22">
              <w:rPr>
                <w:b/>
              </w:rPr>
              <w:t>(в сумме</w:t>
            </w:r>
          </w:p>
          <w:p w:rsidR="009B3E22" w:rsidRPr="009B3E22" w:rsidRDefault="009B3E22" w:rsidP="009B3E22">
            <w:pPr>
              <w:jc w:val="center"/>
              <w:rPr>
                <w:b/>
              </w:rPr>
            </w:pPr>
            <w:r w:rsidRPr="009B3E22">
              <w:rPr>
                <w:b/>
              </w:rPr>
              <w:t xml:space="preserve"> по всем </w:t>
            </w:r>
            <w:proofErr w:type="spellStart"/>
            <w:r w:rsidRPr="009B3E22">
              <w:rPr>
                <w:b/>
              </w:rPr>
              <w:t>предме-там</w:t>
            </w:r>
            <w:proofErr w:type="spellEnd"/>
            <w:r w:rsidRPr="009B3E22">
              <w:rPr>
                <w:b/>
              </w:rPr>
              <w:t>)</w:t>
            </w:r>
          </w:p>
        </w:tc>
        <w:tc>
          <w:tcPr>
            <w:tcW w:w="1842" w:type="dxa"/>
            <w:tcBorders>
              <w:left w:val="single" w:sz="4" w:space="0" w:color="auto"/>
              <w:right w:val="single" w:sz="4" w:space="0" w:color="auto"/>
            </w:tcBorders>
          </w:tcPr>
          <w:p w:rsidR="009B3E22" w:rsidRPr="009B3E22" w:rsidRDefault="009B3E22" w:rsidP="009B3E22">
            <w:pPr>
              <w:jc w:val="center"/>
              <w:rPr>
                <w:b/>
              </w:rPr>
            </w:pPr>
            <w:r w:rsidRPr="009B3E22">
              <w:rPr>
                <w:b/>
              </w:rPr>
              <w:t>Количество обучающихся, принявших участие по нескольким предметам (учитываются</w:t>
            </w:r>
          </w:p>
          <w:p w:rsidR="009B3E22" w:rsidRPr="009B3E22" w:rsidRDefault="009B3E22" w:rsidP="009B3E22">
            <w:pPr>
              <w:jc w:val="center"/>
              <w:rPr>
                <w:b/>
              </w:rPr>
            </w:pPr>
            <w:r w:rsidRPr="009B3E22">
              <w:rPr>
                <w:b/>
              </w:rPr>
              <w:t>1 раз)</w:t>
            </w:r>
          </w:p>
        </w:tc>
        <w:tc>
          <w:tcPr>
            <w:tcW w:w="1701" w:type="dxa"/>
            <w:tcBorders>
              <w:left w:val="single" w:sz="4" w:space="0" w:color="auto"/>
            </w:tcBorders>
          </w:tcPr>
          <w:p w:rsidR="009B3E22" w:rsidRPr="009B3E22" w:rsidRDefault="009B3E22" w:rsidP="009B3E22">
            <w:pPr>
              <w:jc w:val="center"/>
              <w:rPr>
                <w:b/>
              </w:rPr>
            </w:pPr>
            <w:r w:rsidRPr="009B3E22">
              <w:rPr>
                <w:b/>
              </w:rPr>
              <w:t>Количество победителей и призёров</w:t>
            </w:r>
          </w:p>
          <w:p w:rsidR="009B3E22" w:rsidRPr="009B3E22" w:rsidRDefault="009B3E22" w:rsidP="009B3E22">
            <w:pPr>
              <w:jc w:val="center"/>
              <w:rPr>
                <w:b/>
              </w:rPr>
            </w:pPr>
            <w:r w:rsidRPr="009B3E22">
              <w:rPr>
                <w:b/>
              </w:rPr>
              <w:t xml:space="preserve"> (в сумме по всем предметам)</w:t>
            </w:r>
          </w:p>
        </w:tc>
        <w:tc>
          <w:tcPr>
            <w:tcW w:w="1843" w:type="dxa"/>
          </w:tcPr>
          <w:p w:rsidR="009B3E22" w:rsidRPr="009B3E22" w:rsidRDefault="009B3E22" w:rsidP="009B3E22">
            <w:pPr>
              <w:jc w:val="center"/>
              <w:rPr>
                <w:b/>
              </w:rPr>
            </w:pPr>
            <w:r w:rsidRPr="009B3E22">
              <w:rPr>
                <w:b/>
              </w:rPr>
              <w:t>Количество победителей и призёров, принявших участие по нескольким предметам (учитываются</w:t>
            </w:r>
          </w:p>
          <w:p w:rsidR="009B3E22" w:rsidRPr="009B3E22" w:rsidRDefault="009B3E22" w:rsidP="009B3E22">
            <w:pPr>
              <w:jc w:val="center"/>
              <w:rPr>
                <w:b/>
              </w:rPr>
            </w:pPr>
            <w:r w:rsidRPr="009B3E22">
              <w:rPr>
                <w:b/>
              </w:rPr>
              <w:t>1 раз)</w:t>
            </w:r>
          </w:p>
        </w:tc>
        <w:tc>
          <w:tcPr>
            <w:tcW w:w="1843" w:type="dxa"/>
            <w:tcBorders>
              <w:right w:val="single" w:sz="4" w:space="0" w:color="auto"/>
            </w:tcBorders>
          </w:tcPr>
          <w:p w:rsidR="009B3E22" w:rsidRPr="009B3E22" w:rsidRDefault="009B3E22" w:rsidP="009B3E22">
            <w:pPr>
              <w:jc w:val="center"/>
              <w:rPr>
                <w:b/>
              </w:rPr>
            </w:pPr>
            <w:r w:rsidRPr="009B3E22">
              <w:rPr>
                <w:b/>
              </w:rPr>
              <w:t>Количество победителей, принявших участие по нескольким предметам (учитываются 1 раз)</w:t>
            </w:r>
          </w:p>
        </w:tc>
        <w:tc>
          <w:tcPr>
            <w:tcW w:w="1843" w:type="dxa"/>
            <w:tcBorders>
              <w:left w:val="single" w:sz="4" w:space="0" w:color="auto"/>
            </w:tcBorders>
          </w:tcPr>
          <w:p w:rsidR="009B3E22" w:rsidRPr="009B3E22" w:rsidRDefault="009B3E22" w:rsidP="009B3E22">
            <w:pPr>
              <w:jc w:val="center"/>
              <w:rPr>
                <w:b/>
              </w:rPr>
            </w:pPr>
            <w:r w:rsidRPr="009B3E22">
              <w:rPr>
                <w:b/>
              </w:rPr>
              <w:t>Количество призёров, принявших участие по нескольким предметам (учитываются 1 раз)</w:t>
            </w:r>
          </w:p>
        </w:tc>
      </w:tr>
      <w:tr w:rsidR="009B3E22" w:rsidRPr="009B3E22" w:rsidTr="009B3E22">
        <w:tc>
          <w:tcPr>
            <w:tcW w:w="992" w:type="dxa"/>
          </w:tcPr>
          <w:p w:rsidR="009B3E22" w:rsidRPr="009B3E22" w:rsidRDefault="009B3E22" w:rsidP="009B3E22">
            <w:pPr>
              <w:jc w:val="center"/>
            </w:pPr>
            <w:r w:rsidRPr="009B3E22">
              <w:t>4 «А»</w:t>
            </w:r>
          </w:p>
        </w:tc>
        <w:tc>
          <w:tcPr>
            <w:tcW w:w="1419" w:type="dxa"/>
            <w:vMerge w:val="restart"/>
            <w:tcBorders>
              <w:right w:val="single" w:sz="4" w:space="0" w:color="auto"/>
            </w:tcBorders>
          </w:tcPr>
          <w:p w:rsidR="009B3E22" w:rsidRPr="009B3E22" w:rsidRDefault="009B3E22" w:rsidP="009B3E22">
            <w:pPr>
              <w:jc w:val="center"/>
            </w:pPr>
            <w:r w:rsidRPr="009B3E22">
              <w:t>11</w:t>
            </w:r>
          </w:p>
        </w:tc>
        <w:tc>
          <w:tcPr>
            <w:tcW w:w="1842" w:type="dxa"/>
            <w:tcBorders>
              <w:left w:val="single" w:sz="4" w:space="0" w:color="auto"/>
              <w:right w:val="single" w:sz="4" w:space="0" w:color="auto"/>
            </w:tcBorders>
          </w:tcPr>
          <w:p w:rsidR="009B3E22" w:rsidRPr="009B3E22" w:rsidRDefault="009B3E22" w:rsidP="009B3E22">
            <w:pPr>
              <w:jc w:val="center"/>
            </w:pPr>
            <w:r w:rsidRPr="009B3E22">
              <w:t>5</w:t>
            </w:r>
          </w:p>
        </w:tc>
        <w:tc>
          <w:tcPr>
            <w:tcW w:w="1701" w:type="dxa"/>
            <w:tcBorders>
              <w:left w:val="single" w:sz="4" w:space="0" w:color="auto"/>
            </w:tcBorders>
          </w:tcPr>
          <w:p w:rsidR="009B3E22" w:rsidRPr="009B3E22" w:rsidRDefault="009B3E22" w:rsidP="009B3E22">
            <w:pPr>
              <w:jc w:val="center"/>
            </w:pPr>
            <w:r w:rsidRPr="009B3E22">
              <w:t>3</w:t>
            </w:r>
          </w:p>
        </w:tc>
        <w:tc>
          <w:tcPr>
            <w:tcW w:w="1843" w:type="dxa"/>
          </w:tcPr>
          <w:p w:rsidR="009B3E22" w:rsidRPr="009B3E22" w:rsidRDefault="009B3E22" w:rsidP="009B3E22">
            <w:pPr>
              <w:jc w:val="center"/>
            </w:pPr>
            <w:r w:rsidRPr="009B3E22">
              <w:t>2</w:t>
            </w:r>
          </w:p>
        </w:tc>
        <w:tc>
          <w:tcPr>
            <w:tcW w:w="1843" w:type="dxa"/>
            <w:tcBorders>
              <w:right w:val="single" w:sz="4" w:space="0" w:color="auto"/>
            </w:tcBorders>
          </w:tcPr>
          <w:p w:rsidR="009B3E22" w:rsidRPr="009B3E22" w:rsidRDefault="009B3E22" w:rsidP="009B3E22">
            <w:pPr>
              <w:jc w:val="center"/>
            </w:pPr>
            <w:r w:rsidRPr="009B3E22">
              <w:t>1</w:t>
            </w:r>
          </w:p>
        </w:tc>
        <w:tc>
          <w:tcPr>
            <w:tcW w:w="1843" w:type="dxa"/>
            <w:tcBorders>
              <w:left w:val="single" w:sz="4" w:space="0" w:color="auto"/>
            </w:tcBorders>
          </w:tcPr>
          <w:p w:rsidR="009B3E22" w:rsidRPr="009B3E22" w:rsidRDefault="009B3E22" w:rsidP="009B3E22">
            <w:pPr>
              <w:jc w:val="center"/>
            </w:pPr>
            <w:r w:rsidRPr="009B3E22">
              <w:t>1</w:t>
            </w:r>
          </w:p>
        </w:tc>
      </w:tr>
      <w:tr w:rsidR="009B3E22" w:rsidRPr="009B3E22" w:rsidTr="009B3E22">
        <w:tc>
          <w:tcPr>
            <w:tcW w:w="992" w:type="dxa"/>
          </w:tcPr>
          <w:p w:rsidR="009B3E22" w:rsidRPr="009B3E22" w:rsidRDefault="009B3E22" w:rsidP="009B3E22">
            <w:pPr>
              <w:jc w:val="center"/>
            </w:pPr>
            <w:r w:rsidRPr="009B3E22">
              <w:t>4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5</w:t>
            </w:r>
          </w:p>
        </w:tc>
        <w:tc>
          <w:tcPr>
            <w:tcW w:w="1701" w:type="dxa"/>
            <w:tcBorders>
              <w:left w:val="single" w:sz="4" w:space="0" w:color="auto"/>
            </w:tcBorders>
          </w:tcPr>
          <w:p w:rsidR="009B3E22" w:rsidRPr="009B3E22" w:rsidRDefault="009B3E22" w:rsidP="009B3E22">
            <w:pPr>
              <w:jc w:val="center"/>
            </w:pPr>
            <w:r w:rsidRPr="009B3E22">
              <w:t>2</w:t>
            </w:r>
          </w:p>
        </w:tc>
        <w:tc>
          <w:tcPr>
            <w:tcW w:w="1843" w:type="dxa"/>
          </w:tcPr>
          <w:p w:rsidR="009B3E22" w:rsidRPr="009B3E22" w:rsidRDefault="009B3E22" w:rsidP="009B3E22">
            <w:pPr>
              <w:jc w:val="center"/>
            </w:pPr>
            <w:r w:rsidRPr="009B3E22">
              <w:t>2</w:t>
            </w:r>
          </w:p>
        </w:tc>
        <w:tc>
          <w:tcPr>
            <w:tcW w:w="1843" w:type="dxa"/>
            <w:tcBorders>
              <w:right w:val="single" w:sz="4" w:space="0" w:color="auto"/>
            </w:tcBorders>
          </w:tcPr>
          <w:p w:rsidR="009B3E22" w:rsidRPr="009B3E22" w:rsidRDefault="009B3E22" w:rsidP="009B3E22">
            <w:pPr>
              <w:jc w:val="center"/>
            </w:pPr>
            <w:r w:rsidRPr="009B3E22">
              <w:t>1</w:t>
            </w:r>
          </w:p>
        </w:tc>
        <w:tc>
          <w:tcPr>
            <w:tcW w:w="1843" w:type="dxa"/>
            <w:tcBorders>
              <w:left w:val="single" w:sz="4" w:space="0" w:color="auto"/>
            </w:tcBorders>
          </w:tcPr>
          <w:p w:rsidR="009B3E22" w:rsidRPr="009B3E22" w:rsidRDefault="009B3E22" w:rsidP="009B3E22">
            <w:pPr>
              <w:jc w:val="center"/>
            </w:pPr>
            <w:r w:rsidRPr="009B3E22">
              <w:t>1</w:t>
            </w:r>
          </w:p>
        </w:tc>
      </w:tr>
      <w:tr w:rsidR="009B3E22" w:rsidRPr="009B3E22" w:rsidTr="009B3E22">
        <w:tc>
          <w:tcPr>
            <w:tcW w:w="992" w:type="dxa"/>
          </w:tcPr>
          <w:p w:rsidR="009B3E22" w:rsidRPr="009B3E22" w:rsidRDefault="009B3E22" w:rsidP="009B3E22">
            <w:pPr>
              <w:jc w:val="center"/>
            </w:pPr>
            <w:r w:rsidRPr="009B3E22">
              <w:t>5 «А»</w:t>
            </w:r>
          </w:p>
        </w:tc>
        <w:tc>
          <w:tcPr>
            <w:tcW w:w="1419" w:type="dxa"/>
            <w:vMerge w:val="restart"/>
            <w:tcBorders>
              <w:right w:val="single" w:sz="4" w:space="0" w:color="auto"/>
            </w:tcBorders>
          </w:tcPr>
          <w:p w:rsidR="009B3E22" w:rsidRPr="009B3E22" w:rsidRDefault="009B3E22" w:rsidP="009B3E22">
            <w:pPr>
              <w:jc w:val="center"/>
            </w:pPr>
            <w:r w:rsidRPr="009B3E22">
              <w:t>74</w:t>
            </w:r>
          </w:p>
        </w:tc>
        <w:tc>
          <w:tcPr>
            <w:tcW w:w="1842" w:type="dxa"/>
            <w:tcBorders>
              <w:left w:val="single" w:sz="4" w:space="0" w:color="auto"/>
              <w:right w:val="single" w:sz="4" w:space="0" w:color="auto"/>
            </w:tcBorders>
          </w:tcPr>
          <w:p w:rsidR="009B3E22" w:rsidRPr="009B3E22" w:rsidRDefault="009B3E22" w:rsidP="009B3E22">
            <w:pPr>
              <w:jc w:val="center"/>
            </w:pPr>
            <w:r w:rsidRPr="009B3E22">
              <w:t>11</w:t>
            </w:r>
          </w:p>
        </w:tc>
        <w:tc>
          <w:tcPr>
            <w:tcW w:w="1701" w:type="dxa"/>
            <w:tcBorders>
              <w:left w:val="single" w:sz="4" w:space="0" w:color="auto"/>
            </w:tcBorders>
          </w:tcPr>
          <w:p w:rsidR="009B3E22" w:rsidRPr="009B3E22" w:rsidRDefault="009B3E22" w:rsidP="009B3E22">
            <w:pPr>
              <w:jc w:val="center"/>
            </w:pPr>
            <w:r w:rsidRPr="009B3E22">
              <w:t>23</w:t>
            </w:r>
          </w:p>
        </w:tc>
        <w:tc>
          <w:tcPr>
            <w:tcW w:w="1843" w:type="dxa"/>
          </w:tcPr>
          <w:p w:rsidR="009B3E22" w:rsidRPr="009B3E22" w:rsidRDefault="009B3E22" w:rsidP="009B3E22">
            <w:pPr>
              <w:jc w:val="center"/>
            </w:pPr>
            <w:r w:rsidRPr="009B3E22">
              <w:t>7</w:t>
            </w:r>
          </w:p>
        </w:tc>
        <w:tc>
          <w:tcPr>
            <w:tcW w:w="1843" w:type="dxa"/>
            <w:tcBorders>
              <w:right w:val="single" w:sz="4" w:space="0" w:color="auto"/>
            </w:tcBorders>
          </w:tcPr>
          <w:p w:rsidR="009B3E22" w:rsidRPr="009B3E22" w:rsidRDefault="009B3E22" w:rsidP="009B3E22">
            <w:pPr>
              <w:jc w:val="center"/>
            </w:pPr>
            <w:r w:rsidRPr="009B3E22">
              <w:t>2</w:t>
            </w:r>
          </w:p>
        </w:tc>
        <w:tc>
          <w:tcPr>
            <w:tcW w:w="1843" w:type="dxa"/>
            <w:tcBorders>
              <w:left w:val="single" w:sz="4" w:space="0" w:color="auto"/>
            </w:tcBorders>
          </w:tcPr>
          <w:p w:rsidR="009B3E22" w:rsidRPr="009B3E22" w:rsidRDefault="009B3E22" w:rsidP="009B3E22">
            <w:pPr>
              <w:jc w:val="center"/>
            </w:pPr>
            <w:r w:rsidRPr="009B3E22">
              <w:t>7</w:t>
            </w:r>
          </w:p>
        </w:tc>
      </w:tr>
      <w:tr w:rsidR="009B3E22" w:rsidRPr="009B3E22" w:rsidTr="009B3E22">
        <w:tc>
          <w:tcPr>
            <w:tcW w:w="992" w:type="dxa"/>
          </w:tcPr>
          <w:p w:rsidR="009B3E22" w:rsidRPr="009B3E22" w:rsidRDefault="009B3E22" w:rsidP="009B3E22">
            <w:pPr>
              <w:jc w:val="center"/>
            </w:pPr>
            <w:r w:rsidRPr="009B3E22">
              <w:t>5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16</w:t>
            </w:r>
          </w:p>
        </w:tc>
        <w:tc>
          <w:tcPr>
            <w:tcW w:w="1701" w:type="dxa"/>
            <w:tcBorders>
              <w:left w:val="single" w:sz="4" w:space="0" w:color="auto"/>
            </w:tcBorders>
          </w:tcPr>
          <w:p w:rsidR="009B3E22" w:rsidRPr="009B3E22" w:rsidRDefault="009B3E22" w:rsidP="009B3E22">
            <w:pPr>
              <w:jc w:val="center"/>
            </w:pPr>
            <w:r w:rsidRPr="009B3E22">
              <w:t>18</w:t>
            </w:r>
          </w:p>
        </w:tc>
        <w:tc>
          <w:tcPr>
            <w:tcW w:w="1843" w:type="dxa"/>
          </w:tcPr>
          <w:p w:rsidR="009B3E22" w:rsidRPr="009B3E22" w:rsidRDefault="009B3E22" w:rsidP="009B3E22">
            <w:pPr>
              <w:jc w:val="center"/>
            </w:pPr>
            <w:r w:rsidRPr="009B3E22">
              <w:t>12</w:t>
            </w:r>
          </w:p>
        </w:tc>
        <w:tc>
          <w:tcPr>
            <w:tcW w:w="1843" w:type="dxa"/>
            <w:tcBorders>
              <w:right w:val="single" w:sz="4" w:space="0" w:color="auto"/>
            </w:tcBorders>
          </w:tcPr>
          <w:p w:rsidR="009B3E22" w:rsidRPr="009B3E22" w:rsidRDefault="009B3E22" w:rsidP="009B3E22">
            <w:pPr>
              <w:jc w:val="center"/>
            </w:pPr>
            <w:r w:rsidRPr="009B3E22">
              <w:t>3</w:t>
            </w:r>
          </w:p>
        </w:tc>
        <w:tc>
          <w:tcPr>
            <w:tcW w:w="1843" w:type="dxa"/>
            <w:tcBorders>
              <w:left w:val="single" w:sz="4" w:space="0" w:color="auto"/>
            </w:tcBorders>
          </w:tcPr>
          <w:p w:rsidR="009B3E22" w:rsidRPr="009B3E22" w:rsidRDefault="009B3E22" w:rsidP="009B3E22">
            <w:pPr>
              <w:jc w:val="center"/>
            </w:pPr>
            <w:r w:rsidRPr="009B3E22">
              <w:t>9</w:t>
            </w:r>
          </w:p>
        </w:tc>
      </w:tr>
      <w:tr w:rsidR="009B3E22" w:rsidRPr="009B3E22" w:rsidTr="009B3E22">
        <w:tc>
          <w:tcPr>
            <w:tcW w:w="992" w:type="dxa"/>
          </w:tcPr>
          <w:p w:rsidR="009B3E22" w:rsidRPr="009B3E22" w:rsidRDefault="009B3E22" w:rsidP="009B3E22">
            <w:pPr>
              <w:jc w:val="center"/>
            </w:pPr>
            <w:r w:rsidRPr="009B3E22">
              <w:t>6 «А»</w:t>
            </w:r>
          </w:p>
        </w:tc>
        <w:tc>
          <w:tcPr>
            <w:tcW w:w="1419" w:type="dxa"/>
            <w:vMerge w:val="restart"/>
            <w:tcBorders>
              <w:right w:val="single" w:sz="4" w:space="0" w:color="auto"/>
            </w:tcBorders>
          </w:tcPr>
          <w:p w:rsidR="009B3E22" w:rsidRPr="009B3E22" w:rsidRDefault="009B3E22" w:rsidP="009B3E22">
            <w:pPr>
              <w:jc w:val="center"/>
            </w:pPr>
            <w:r w:rsidRPr="009B3E22">
              <w:t>65</w:t>
            </w:r>
          </w:p>
        </w:tc>
        <w:tc>
          <w:tcPr>
            <w:tcW w:w="1842" w:type="dxa"/>
            <w:tcBorders>
              <w:left w:val="single" w:sz="4" w:space="0" w:color="auto"/>
              <w:right w:val="single" w:sz="4" w:space="0" w:color="auto"/>
            </w:tcBorders>
          </w:tcPr>
          <w:p w:rsidR="009B3E22" w:rsidRPr="009B3E22" w:rsidRDefault="009B3E22" w:rsidP="009B3E22">
            <w:pPr>
              <w:jc w:val="center"/>
            </w:pPr>
            <w:r w:rsidRPr="009B3E22">
              <w:t>12</w:t>
            </w:r>
          </w:p>
        </w:tc>
        <w:tc>
          <w:tcPr>
            <w:tcW w:w="1701" w:type="dxa"/>
            <w:tcBorders>
              <w:left w:val="single" w:sz="4" w:space="0" w:color="auto"/>
            </w:tcBorders>
          </w:tcPr>
          <w:p w:rsidR="009B3E22" w:rsidRPr="009B3E22" w:rsidRDefault="009B3E22" w:rsidP="009B3E22">
            <w:pPr>
              <w:jc w:val="center"/>
            </w:pPr>
            <w:r w:rsidRPr="009B3E22">
              <w:t>22</w:t>
            </w:r>
          </w:p>
        </w:tc>
        <w:tc>
          <w:tcPr>
            <w:tcW w:w="1843" w:type="dxa"/>
          </w:tcPr>
          <w:p w:rsidR="009B3E22" w:rsidRPr="009B3E22" w:rsidRDefault="009B3E22" w:rsidP="009B3E22">
            <w:pPr>
              <w:jc w:val="center"/>
            </w:pPr>
            <w:r w:rsidRPr="009B3E22">
              <w:t>11</w:t>
            </w:r>
          </w:p>
        </w:tc>
        <w:tc>
          <w:tcPr>
            <w:tcW w:w="1843" w:type="dxa"/>
            <w:tcBorders>
              <w:right w:val="single" w:sz="4" w:space="0" w:color="auto"/>
            </w:tcBorders>
          </w:tcPr>
          <w:p w:rsidR="009B3E22" w:rsidRPr="009B3E22" w:rsidRDefault="009B3E22" w:rsidP="009B3E22">
            <w:pPr>
              <w:jc w:val="center"/>
            </w:pPr>
            <w:r w:rsidRPr="009B3E22">
              <w:t>4</w:t>
            </w:r>
          </w:p>
        </w:tc>
        <w:tc>
          <w:tcPr>
            <w:tcW w:w="1843" w:type="dxa"/>
            <w:tcBorders>
              <w:left w:val="single" w:sz="4" w:space="0" w:color="auto"/>
            </w:tcBorders>
          </w:tcPr>
          <w:p w:rsidR="009B3E22" w:rsidRPr="009B3E22" w:rsidRDefault="009B3E22" w:rsidP="009B3E22">
            <w:pPr>
              <w:jc w:val="center"/>
            </w:pPr>
            <w:r w:rsidRPr="009B3E22">
              <w:t>9</w:t>
            </w:r>
          </w:p>
        </w:tc>
      </w:tr>
      <w:tr w:rsidR="009B3E22" w:rsidRPr="009B3E22" w:rsidTr="009B3E22">
        <w:tc>
          <w:tcPr>
            <w:tcW w:w="992" w:type="dxa"/>
          </w:tcPr>
          <w:p w:rsidR="009B3E22" w:rsidRPr="009B3E22" w:rsidRDefault="009B3E22" w:rsidP="009B3E22">
            <w:pPr>
              <w:jc w:val="center"/>
            </w:pPr>
            <w:r w:rsidRPr="009B3E22">
              <w:t>6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11</w:t>
            </w:r>
          </w:p>
        </w:tc>
        <w:tc>
          <w:tcPr>
            <w:tcW w:w="1701" w:type="dxa"/>
            <w:tcBorders>
              <w:left w:val="single" w:sz="4" w:space="0" w:color="auto"/>
            </w:tcBorders>
          </w:tcPr>
          <w:p w:rsidR="009B3E22" w:rsidRPr="009B3E22" w:rsidRDefault="009B3E22" w:rsidP="009B3E22">
            <w:pPr>
              <w:jc w:val="center"/>
            </w:pPr>
            <w:r w:rsidRPr="009B3E22">
              <w:t>20</w:t>
            </w:r>
          </w:p>
        </w:tc>
        <w:tc>
          <w:tcPr>
            <w:tcW w:w="1843" w:type="dxa"/>
          </w:tcPr>
          <w:p w:rsidR="009B3E22" w:rsidRPr="009B3E22" w:rsidRDefault="009B3E22" w:rsidP="009B3E22">
            <w:pPr>
              <w:jc w:val="center"/>
            </w:pPr>
            <w:r w:rsidRPr="009B3E22">
              <w:t>9</w:t>
            </w:r>
          </w:p>
        </w:tc>
        <w:tc>
          <w:tcPr>
            <w:tcW w:w="1843" w:type="dxa"/>
            <w:tcBorders>
              <w:right w:val="single" w:sz="4" w:space="0" w:color="auto"/>
            </w:tcBorders>
          </w:tcPr>
          <w:p w:rsidR="009B3E22" w:rsidRPr="009B3E22" w:rsidRDefault="009B3E22" w:rsidP="009B3E22">
            <w:pPr>
              <w:jc w:val="center"/>
            </w:pPr>
            <w:r w:rsidRPr="009B3E22">
              <w:t>3</w:t>
            </w:r>
          </w:p>
        </w:tc>
        <w:tc>
          <w:tcPr>
            <w:tcW w:w="1843" w:type="dxa"/>
            <w:tcBorders>
              <w:left w:val="single" w:sz="4" w:space="0" w:color="auto"/>
            </w:tcBorders>
          </w:tcPr>
          <w:p w:rsidR="009B3E22" w:rsidRPr="009B3E22" w:rsidRDefault="009B3E22" w:rsidP="009B3E22">
            <w:pPr>
              <w:jc w:val="center"/>
            </w:pPr>
            <w:r w:rsidRPr="009B3E22">
              <w:t>8</w:t>
            </w:r>
          </w:p>
        </w:tc>
      </w:tr>
      <w:tr w:rsidR="009B3E22" w:rsidRPr="009B3E22" w:rsidTr="009B3E22">
        <w:tc>
          <w:tcPr>
            <w:tcW w:w="992" w:type="dxa"/>
          </w:tcPr>
          <w:p w:rsidR="009B3E22" w:rsidRPr="009B3E22" w:rsidRDefault="009B3E22" w:rsidP="009B3E22">
            <w:pPr>
              <w:jc w:val="center"/>
            </w:pPr>
            <w:r w:rsidRPr="009B3E22">
              <w:t>7 «А»</w:t>
            </w:r>
          </w:p>
        </w:tc>
        <w:tc>
          <w:tcPr>
            <w:tcW w:w="1419" w:type="dxa"/>
            <w:vMerge w:val="restart"/>
            <w:tcBorders>
              <w:right w:val="single" w:sz="4" w:space="0" w:color="auto"/>
            </w:tcBorders>
          </w:tcPr>
          <w:p w:rsidR="009B3E22" w:rsidRPr="009B3E22" w:rsidRDefault="009B3E22" w:rsidP="009B3E22">
            <w:pPr>
              <w:jc w:val="center"/>
            </w:pPr>
            <w:r w:rsidRPr="009B3E22">
              <w:t>54</w:t>
            </w:r>
          </w:p>
        </w:tc>
        <w:tc>
          <w:tcPr>
            <w:tcW w:w="1842" w:type="dxa"/>
            <w:tcBorders>
              <w:left w:val="single" w:sz="4" w:space="0" w:color="auto"/>
              <w:right w:val="single" w:sz="4" w:space="0" w:color="auto"/>
            </w:tcBorders>
          </w:tcPr>
          <w:p w:rsidR="009B3E22" w:rsidRPr="009B3E22" w:rsidRDefault="009B3E22" w:rsidP="009B3E22">
            <w:pPr>
              <w:jc w:val="center"/>
            </w:pPr>
            <w:r w:rsidRPr="009B3E22">
              <w:t>11</w:t>
            </w:r>
          </w:p>
        </w:tc>
        <w:tc>
          <w:tcPr>
            <w:tcW w:w="1701" w:type="dxa"/>
            <w:tcBorders>
              <w:left w:val="single" w:sz="4" w:space="0" w:color="auto"/>
            </w:tcBorders>
          </w:tcPr>
          <w:p w:rsidR="009B3E22" w:rsidRPr="009B3E22" w:rsidRDefault="009B3E22" w:rsidP="009B3E22">
            <w:pPr>
              <w:jc w:val="center"/>
            </w:pPr>
            <w:r w:rsidRPr="009B3E22">
              <w:t>26</w:t>
            </w:r>
          </w:p>
        </w:tc>
        <w:tc>
          <w:tcPr>
            <w:tcW w:w="1843" w:type="dxa"/>
          </w:tcPr>
          <w:p w:rsidR="009B3E22" w:rsidRPr="009B3E22" w:rsidRDefault="009B3E22" w:rsidP="009B3E22">
            <w:pPr>
              <w:jc w:val="center"/>
            </w:pPr>
            <w:r w:rsidRPr="009B3E22">
              <w:t>11</w:t>
            </w:r>
          </w:p>
        </w:tc>
        <w:tc>
          <w:tcPr>
            <w:tcW w:w="1843" w:type="dxa"/>
            <w:tcBorders>
              <w:right w:val="single" w:sz="4" w:space="0" w:color="auto"/>
            </w:tcBorders>
          </w:tcPr>
          <w:p w:rsidR="009B3E22" w:rsidRPr="009B3E22" w:rsidRDefault="009B3E22" w:rsidP="009B3E22">
            <w:pPr>
              <w:jc w:val="center"/>
            </w:pPr>
            <w:r w:rsidRPr="009B3E22">
              <w:t>5</w:t>
            </w:r>
          </w:p>
        </w:tc>
        <w:tc>
          <w:tcPr>
            <w:tcW w:w="1843" w:type="dxa"/>
            <w:tcBorders>
              <w:left w:val="single" w:sz="4" w:space="0" w:color="auto"/>
            </w:tcBorders>
          </w:tcPr>
          <w:p w:rsidR="009B3E22" w:rsidRPr="009B3E22" w:rsidRDefault="009B3E22" w:rsidP="009B3E22">
            <w:pPr>
              <w:jc w:val="center"/>
            </w:pPr>
            <w:r w:rsidRPr="009B3E22">
              <w:t>10</w:t>
            </w:r>
          </w:p>
        </w:tc>
      </w:tr>
      <w:tr w:rsidR="009B3E22" w:rsidRPr="009B3E22" w:rsidTr="009B3E22">
        <w:tc>
          <w:tcPr>
            <w:tcW w:w="992" w:type="dxa"/>
          </w:tcPr>
          <w:p w:rsidR="009B3E22" w:rsidRPr="009B3E22" w:rsidRDefault="009B3E22" w:rsidP="009B3E22">
            <w:pPr>
              <w:jc w:val="center"/>
            </w:pPr>
            <w:r w:rsidRPr="009B3E22">
              <w:t>7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10</w:t>
            </w:r>
          </w:p>
        </w:tc>
        <w:tc>
          <w:tcPr>
            <w:tcW w:w="1701" w:type="dxa"/>
            <w:tcBorders>
              <w:left w:val="single" w:sz="4" w:space="0" w:color="auto"/>
            </w:tcBorders>
          </w:tcPr>
          <w:p w:rsidR="009B3E22" w:rsidRPr="009B3E22" w:rsidRDefault="009B3E22" w:rsidP="009B3E22">
            <w:pPr>
              <w:jc w:val="center"/>
            </w:pPr>
            <w:r w:rsidRPr="009B3E22">
              <w:t>17</w:t>
            </w:r>
          </w:p>
        </w:tc>
        <w:tc>
          <w:tcPr>
            <w:tcW w:w="1843" w:type="dxa"/>
          </w:tcPr>
          <w:p w:rsidR="009B3E22" w:rsidRPr="009B3E22" w:rsidRDefault="009B3E22" w:rsidP="009B3E22">
            <w:pPr>
              <w:jc w:val="center"/>
            </w:pPr>
            <w:r w:rsidRPr="009B3E22">
              <w:t>7</w:t>
            </w:r>
          </w:p>
        </w:tc>
        <w:tc>
          <w:tcPr>
            <w:tcW w:w="1843" w:type="dxa"/>
            <w:tcBorders>
              <w:right w:val="single" w:sz="4" w:space="0" w:color="auto"/>
            </w:tcBorders>
          </w:tcPr>
          <w:p w:rsidR="009B3E22" w:rsidRPr="009B3E22" w:rsidRDefault="009B3E22" w:rsidP="009B3E22">
            <w:pPr>
              <w:jc w:val="center"/>
            </w:pPr>
            <w:r w:rsidRPr="009B3E22">
              <w:t>4</w:t>
            </w:r>
          </w:p>
        </w:tc>
        <w:tc>
          <w:tcPr>
            <w:tcW w:w="1843" w:type="dxa"/>
            <w:tcBorders>
              <w:left w:val="single" w:sz="4" w:space="0" w:color="auto"/>
            </w:tcBorders>
          </w:tcPr>
          <w:p w:rsidR="009B3E22" w:rsidRPr="009B3E22" w:rsidRDefault="009B3E22" w:rsidP="009B3E22">
            <w:pPr>
              <w:jc w:val="center"/>
            </w:pPr>
            <w:r w:rsidRPr="009B3E22">
              <w:t>6</w:t>
            </w:r>
          </w:p>
        </w:tc>
      </w:tr>
      <w:tr w:rsidR="009B3E22" w:rsidRPr="009B3E22" w:rsidTr="009B3E22">
        <w:tc>
          <w:tcPr>
            <w:tcW w:w="992" w:type="dxa"/>
          </w:tcPr>
          <w:p w:rsidR="009B3E22" w:rsidRPr="009B3E22" w:rsidRDefault="009B3E22" w:rsidP="009B3E22">
            <w:pPr>
              <w:jc w:val="center"/>
            </w:pPr>
            <w:r w:rsidRPr="009B3E22">
              <w:t>8 «А»</w:t>
            </w:r>
          </w:p>
        </w:tc>
        <w:tc>
          <w:tcPr>
            <w:tcW w:w="1419" w:type="dxa"/>
            <w:vMerge w:val="restart"/>
            <w:tcBorders>
              <w:right w:val="single" w:sz="4" w:space="0" w:color="auto"/>
            </w:tcBorders>
          </w:tcPr>
          <w:p w:rsidR="009B3E22" w:rsidRPr="009B3E22" w:rsidRDefault="009B3E22" w:rsidP="009B3E22">
            <w:pPr>
              <w:jc w:val="center"/>
            </w:pPr>
            <w:r w:rsidRPr="009B3E22">
              <w:t>56</w:t>
            </w:r>
          </w:p>
        </w:tc>
        <w:tc>
          <w:tcPr>
            <w:tcW w:w="1842" w:type="dxa"/>
            <w:tcBorders>
              <w:left w:val="single" w:sz="4" w:space="0" w:color="auto"/>
              <w:right w:val="single" w:sz="4" w:space="0" w:color="auto"/>
            </w:tcBorders>
          </w:tcPr>
          <w:p w:rsidR="009B3E22" w:rsidRPr="009B3E22" w:rsidRDefault="009B3E22" w:rsidP="009B3E22">
            <w:pPr>
              <w:jc w:val="center"/>
            </w:pPr>
            <w:r w:rsidRPr="009B3E22">
              <w:t>12</w:t>
            </w:r>
          </w:p>
        </w:tc>
        <w:tc>
          <w:tcPr>
            <w:tcW w:w="1701" w:type="dxa"/>
            <w:tcBorders>
              <w:left w:val="single" w:sz="4" w:space="0" w:color="auto"/>
            </w:tcBorders>
          </w:tcPr>
          <w:p w:rsidR="009B3E22" w:rsidRPr="009B3E22" w:rsidRDefault="009B3E22" w:rsidP="009B3E22">
            <w:pPr>
              <w:jc w:val="center"/>
            </w:pPr>
            <w:r w:rsidRPr="009B3E22">
              <w:t>34</w:t>
            </w:r>
          </w:p>
        </w:tc>
        <w:tc>
          <w:tcPr>
            <w:tcW w:w="1843" w:type="dxa"/>
          </w:tcPr>
          <w:p w:rsidR="009B3E22" w:rsidRPr="009B3E22" w:rsidRDefault="009B3E22" w:rsidP="009B3E22">
            <w:pPr>
              <w:jc w:val="center"/>
            </w:pPr>
            <w:r w:rsidRPr="009B3E22">
              <w:t>11</w:t>
            </w:r>
          </w:p>
        </w:tc>
        <w:tc>
          <w:tcPr>
            <w:tcW w:w="1843" w:type="dxa"/>
            <w:tcBorders>
              <w:right w:val="single" w:sz="4" w:space="0" w:color="auto"/>
            </w:tcBorders>
          </w:tcPr>
          <w:p w:rsidR="009B3E22" w:rsidRPr="009B3E22" w:rsidRDefault="009B3E22" w:rsidP="009B3E22">
            <w:pPr>
              <w:jc w:val="center"/>
            </w:pPr>
            <w:r w:rsidRPr="009B3E22">
              <w:t>5</w:t>
            </w:r>
          </w:p>
        </w:tc>
        <w:tc>
          <w:tcPr>
            <w:tcW w:w="1843" w:type="dxa"/>
            <w:tcBorders>
              <w:left w:val="single" w:sz="4" w:space="0" w:color="auto"/>
            </w:tcBorders>
          </w:tcPr>
          <w:p w:rsidR="009B3E22" w:rsidRPr="009B3E22" w:rsidRDefault="009B3E22" w:rsidP="009B3E22">
            <w:pPr>
              <w:jc w:val="center"/>
            </w:pPr>
            <w:r w:rsidRPr="009B3E22">
              <w:t>11</w:t>
            </w:r>
          </w:p>
        </w:tc>
      </w:tr>
      <w:tr w:rsidR="009B3E22" w:rsidRPr="009B3E22" w:rsidTr="009B3E22">
        <w:tc>
          <w:tcPr>
            <w:tcW w:w="992" w:type="dxa"/>
          </w:tcPr>
          <w:p w:rsidR="009B3E22" w:rsidRPr="009B3E22" w:rsidRDefault="009B3E22" w:rsidP="009B3E22">
            <w:pPr>
              <w:jc w:val="center"/>
            </w:pPr>
            <w:r w:rsidRPr="009B3E22">
              <w:t>8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11</w:t>
            </w:r>
          </w:p>
        </w:tc>
        <w:tc>
          <w:tcPr>
            <w:tcW w:w="1701" w:type="dxa"/>
            <w:tcBorders>
              <w:left w:val="single" w:sz="4" w:space="0" w:color="auto"/>
            </w:tcBorders>
          </w:tcPr>
          <w:p w:rsidR="009B3E22" w:rsidRPr="009B3E22" w:rsidRDefault="009B3E22" w:rsidP="009B3E22">
            <w:pPr>
              <w:jc w:val="center"/>
            </w:pPr>
            <w:r w:rsidRPr="009B3E22">
              <w:t>6</w:t>
            </w:r>
          </w:p>
        </w:tc>
        <w:tc>
          <w:tcPr>
            <w:tcW w:w="1843" w:type="dxa"/>
          </w:tcPr>
          <w:p w:rsidR="009B3E22" w:rsidRPr="009B3E22" w:rsidRDefault="009B3E22" w:rsidP="009B3E22">
            <w:pPr>
              <w:jc w:val="center"/>
            </w:pPr>
            <w:r w:rsidRPr="009B3E22">
              <w:t>5</w:t>
            </w:r>
          </w:p>
        </w:tc>
        <w:tc>
          <w:tcPr>
            <w:tcW w:w="1843" w:type="dxa"/>
            <w:tcBorders>
              <w:right w:val="single" w:sz="4" w:space="0" w:color="auto"/>
            </w:tcBorders>
          </w:tcPr>
          <w:p w:rsidR="009B3E22" w:rsidRPr="009B3E22" w:rsidRDefault="009B3E22" w:rsidP="009B3E22">
            <w:pPr>
              <w:jc w:val="center"/>
            </w:pPr>
            <w:r w:rsidRPr="009B3E22">
              <w:t>2</w:t>
            </w:r>
          </w:p>
        </w:tc>
        <w:tc>
          <w:tcPr>
            <w:tcW w:w="1843" w:type="dxa"/>
            <w:tcBorders>
              <w:left w:val="single" w:sz="4" w:space="0" w:color="auto"/>
            </w:tcBorders>
          </w:tcPr>
          <w:p w:rsidR="009B3E22" w:rsidRPr="009B3E22" w:rsidRDefault="009B3E22" w:rsidP="009B3E22">
            <w:pPr>
              <w:jc w:val="center"/>
            </w:pPr>
            <w:r w:rsidRPr="009B3E22">
              <w:t>3</w:t>
            </w:r>
          </w:p>
        </w:tc>
      </w:tr>
      <w:tr w:rsidR="009B3E22" w:rsidRPr="009B3E22" w:rsidTr="009B3E22">
        <w:tc>
          <w:tcPr>
            <w:tcW w:w="992" w:type="dxa"/>
          </w:tcPr>
          <w:p w:rsidR="009B3E22" w:rsidRPr="009B3E22" w:rsidRDefault="009B3E22" w:rsidP="009B3E22">
            <w:pPr>
              <w:jc w:val="center"/>
            </w:pPr>
            <w:r w:rsidRPr="009B3E22">
              <w:t>9 «А»</w:t>
            </w:r>
          </w:p>
        </w:tc>
        <w:tc>
          <w:tcPr>
            <w:tcW w:w="1419" w:type="dxa"/>
            <w:vMerge w:val="restart"/>
            <w:tcBorders>
              <w:right w:val="single" w:sz="4" w:space="0" w:color="auto"/>
            </w:tcBorders>
          </w:tcPr>
          <w:p w:rsidR="009B3E22" w:rsidRPr="009B3E22" w:rsidRDefault="009B3E22" w:rsidP="009B3E22">
            <w:pPr>
              <w:jc w:val="center"/>
            </w:pPr>
            <w:r w:rsidRPr="009B3E22">
              <w:t>68</w:t>
            </w:r>
          </w:p>
        </w:tc>
        <w:tc>
          <w:tcPr>
            <w:tcW w:w="1842" w:type="dxa"/>
            <w:tcBorders>
              <w:left w:val="single" w:sz="4" w:space="0" w:color="auto"/>
              <w:right w:val="single" w:sz="4" w:space="0" w:color="auto"/>
            </w:tcBorders>
          </w:tcPr>
          <w:p w:rsidR="009B3E22" w:rsidRPr="009B3E22" w:rsidRDefault="009B3E22" w:rsidP="009B3E22">
            <w:pPr>
              <w:jc w:val="center"/>
            </w:pPr>
            <w:r w:rsidRPr="009B3E22">
              <w:t>15</w:t>
            </w:r>
          </w:p>
        </w:tc>
        <w:tc>
          <w:tcPr>
            <w:tcW w:w="1701" w:type="dxa"/>
            <w:tcBorders>
              <w:left w:val="single" w:sz="4" w:space="0" w:color="auto"/>
            </w:tcBorders>
          </w:tcPr>
          <w:p w:rsidR="009B3E22" w:rsidRPr="009B3E22" w:rsidRDefault="009B3E22" w:rsidP="009B3E22">
            <w:pPr>
              <w:jc w:val="center"/>
            </w:pPr>
            <w:r w:rsidRPr="009B3E22">
              <w:t>43</w:t>
            </w:r>
          </w:p>
        </w:tc>
        <w:tc>
          <w:tcPr>
            <w:tcW w:w="1843" w:type="dxa"/>
          </w:tcPr>
          <w:p w:rsidR="009B3E22" w:rsidRPr="009B3E22" w:rsidRDefault="009B3E22" w:rsidP="009B3E22">
            <w:pPr>
              <w:jc w:val="center"/>
            </w:pPr>
            <w:r w:rsidRPr="009B3E22">
              <w:t>14</w:t>
            </w:r>
          </w:p>
        </w:tc>
        <w:tc>
          <w:tcPr>
            <w:tcW w:w="1843" w:type="dxa"/>
            <w:tcBorders>
              <w:right w:val="single" w:sz="4" w:space="0" w:color="auto"/>
            </w:tcBorders>
          </w:tcPr>
          <w:p w:rsidR="009B3E22" w:rsidRPr="009B3E22" w:rsidRDefault="009B3E22" w:rsidP="009B3E22">
            <w:pPr>
              <w:jc w:val="center"/>
            </w:pPr>
            <w:r w:rsidRPr="009B3E22">
              <w:t>6</w:t>
            </w:r>
          </w:p>
        </w:tc>
        <w:tc>
          <w:tcPr>
            <w:tcW w:w="1843" w:type="dxa"/>
            <w:tcBorders>
              <w:left w:val="single" w:sz="4" w:space="0" w:color="auto"/>
            </w:tcBorders>
          </w:tcPr>
          <w:p w:rsidR="009B3E22" w:rsidRPr="009B3E22" w:rsidRDefault="009B3E22" w:rsidP="009B3E22">
            <w:pPr>
              <w:jc w:val="center"/>
            </w:pPr>
            <w:r w:rsidRPr="009B3E22">
              <w:t>13</w:t>
            </w:r>
          </w:p>
        </w:tc>
      </w:tr>
      <w:tr w:rsidR="009B3E22" w:rsidRPr="009B3E22" w:rsidTr="009B3E22">
        <w:tc>
          <w:tcPr>
            <w:tcW w:w="992" w:type="dxa"/>
          </w:tcPr>
          <w:p w:rsidR="009B3E22" w:rsidRPr="009B3E22" w:rsidRDefault="009B3E22" w:rsidP="009B3E22">
            <w:pPr>
              <w:jc w:val="center"/>
            </w:pPr>
            <w:r w:rsidRPr="009B3E22">
              <w:t>9 «Б»</w:t>
            </w:r>
          </w:p>
        </w:tc>
        <w:tc>
          <w:tcPr>
            <w:tcW w:w="1419" w:type="dxa"/>
            <w:vMerge/>
            <w:tcBorders>
              <w:right w:val="single" w:sz="4" w:space="0" w:color="auto"/>
            </w:tcBorders>
          </w:tcPr>
          <w:p w:rsidR="009B3E22" w:rsidRPr="009B3E22" w:rsidRDefault="009B3E22" w:rsidP="009B3E22">
            <w:pPr>
              <w:jc w:val="center"/>
            </w:pPr>
          </w:p>
        </w:tc>
        <w:tc>
          <w:tcPr>
            <w:tcW w:w="1842" w:type="dxa"/>
            <w:tcBorders>
              <w:left w:val="single" w:sz="4" w:space="0" w:color="auto"/>
              <w:right w:val="single" w:sz="4" w:space="0" w:color="auto"/>
            </w:tcBorders>
          </w:tcPr>
          <w:p w:rsidR="009B3E22" w:rsidRPr="009B3E22" w:rsidRDefault="009B3E22" w:rsidP="009B3E22">
            <w:pPr>
              <w:jc w:val="center"/>
            </w:pPr>
            <w:r w:rsidRPr="009B3E22">
              <w:t>8</w:t>
            </w:r>
          </w:p>
        </w:tc>
        <w:tc>
          <w:tcPr>
            <w:tcW w:w="1701" w:type="dxa"/>
            <w:tcBorders>
              <w:left w:val="single" w:sz="4" w:space="0" w:color="auto"/>
            </w:tcBorders>
          </w:tcPr>
          <w:p w:rsidR="009B3E22" w:rsidRPr="009B3E22" w:rsidRDefault="009B3E22" w:rsidP="009B3E22">
            <w:pPr>
              <w:jc w:val="center"/>
            </w:pPr>
            <w:r w:rsidRPr="009B3E22">
              <w:t>14</w:t>
            </w:r>
          </w:p>
        </w:tc>
        <w:tc>
          <w:tcPr>
            <w:tcW w:w="1843" w:type="dxa"/>
          </w:tcPr>
          <w:p w:rsidR="009B3E22" w:rsidRPr="009B3E22" w:rsidRDefault="009B3E22" w:rsidP="009B3E22">
            <w:pPr>
              <w:jc w:val="center"/>
            </w:pPr>
            <w:r w:rsidRPr="009B3E22">
              <w:t>8</w:t>
            </w:r>
          </w:p>
        </w:tc>
        <w:tc>
          <w:tcPr>
            <w:tcW w:w="1843" w:type="dxa"/>
            <w:tcBorders>
              <w:right w:val="single" w:sz="4" w:space="0" w:color="auto"/>
            </w:tcBorders>
          </w:tcPr>
          <w:p w:rsidR="009B3E22" w:rsidRPr="009B3E22" w:rsidRDefault="009B3E22" w:rsidP="009B3E22">
            <w:pPr>
              <w:jc w:val="center"/>
            </w:pPr>
            <w:r w:rsidRPr="009B3E22">
              <w:t>2</w:t>
            </w:r>
          </w:p>
        </w:tc>
        <w:tc>
          <w:tcPr>
            <w:tcW w:w="1843" w:type="dxa"/>
            <w:tcBorders>
              <w:left w:val="single" w:sz="4" w:space="0" w:color="auto"/>
            </w:tcBorders>
          </w:tcPr>
          <w:p w:rsidR="009B3E22" w:rsidRPr="009B3E22" w:rsidRDefault="009B3E22" w:rsidP="009B3E22">
            <w:pPr>
              <w:jc w:val="center"/>
            </w:pPr>
            <w:r w:rsidRPr="009B3E22">
              <w:t>6</w:t>
            </w:r>
          </w:p>
        </w:tc>
      </w:tr>
      <w:tr w:rsidR="009B3E22" w:rsidRPr="009B3E22" w:rsidTr="009B3E22">
        <w:tc>
          <w:tcPr>
            <w:tcW w:w="992" w:type="dxa"/>
          </w:tcPr>
          <w:p w:rsidR="009B3E22" w:rsidRPr="009B3E22" w:rsidRDefault="009B3E22" w:rsidP="009B3E22">
            <w:pPr>
              <w:jc w:val="center"/>
            </w:pPr>
            <w:r w:rsidRPr="009B3E22">
              <w:t>10</w:t>
            </w:r>
          </w:p>
        </w:tc>
        <w:tc>
          <w:tcPr>
            <w:tcW w:w="1419" w:type="dxa"/>
            <w:tcBorders>
              <w:right w:val="single" w:sz="4" w:space="0" w:color="auto"/>
            </w:tcBorders>
          </w:tcPr>
          <w:p w:rsidR="009B3E22" w:rsidRPr="009B3E22" w:rsidRDefault="009B3E22" w:rsidP="009B3E22">
            <w:pPr>
              <w:jc w:val="center"/>
            </w:pPr>
            <w:r w:rsidRPr="009B3E22">
              <w:t>41</w:t>
            </w:r>
          </w:p>
        </w:tc>
        <w:tc>
          <w:tcPr>
            <w:tcW w:w="1842" w:type="dxa"/>
            <w:tcBorders>
              <w:left w:val="single" w:sz="4" w:space="0" w:color="auto"/>
              <w:right w:val="single" w:sz="4" w:space="0" w:color="auto"/>
            </w:tcBorders>
          </w:tcPr>
          <w:p w:rsidR="009B3E22" w:rsidRPr="009B3E22" w:rsidRDefault="009B3E22" w:rsidP="009B3E22">
            <w:pPr>
              <w:jc w:val="center"/>
            </w:pPr>
            <w:r w:rsidRPr="009B3E22">
              <w:t>12</w:t>
            </w:r>
          </w:p>
        </w:tc>
        <w:tc>
          <w:tcPr>
            <w:tcW w:w="1701" w:type="dxa"/>
            <w:tcBorders>
              <w:left w:val="single" w:sz="4" w:space="0" w:color="auto"/>
            </w:tcBorders>
          </w:tcPr>
          <w:p w:rsidR="009B3E22" w:rsidRPr="009B3E22" w:rsidRDefault="009B3E22" w:rsidP="009B3E22">
            <w:pPr>
              <w:jc w:val="center"/>
            </w:pPr>
            <w:r w:rsidRPr="009B3E22">
              <w:t>34</w:t>
            </w:r>
          </w:p>
        </w:tc>
        <w:tc>
          <w:tcPr>
            <w:tcW w:w="1843" w:type="dxa"/>
          </w:tcPr>
          <w:p w:rsidR="009B3E22" w:rsidRPr="009B3E22" w:rsidRDefault="009B3E22" w:rsidP="009B3E22">
            <w:pPr>
              <w:jc w:val="center"/>
            </w:pPr>
            <w:r w:rsidRPr="009B3E22">
              <w:t>9</w:t>
            </w:r>
          </w:p>
        </w:tc>
        <w:tc>
          <w:tcPr>
            <w:tcW w:w="1843" w:type="dxa"/>
            <w:tcBorders>
              <w:right w:val="single" w:sz="4" w:space="0" w:color="auto"/>
            </w:tcBorders>
          </w:tcPr>
          <w:p w:rsidR="009B3E22" w:rsidRPr="009B3E22" w:rsidRDefault="009B3E22" w:rsidP="009B3E22">
            <w:pPr>
              <w:jc w:val="center"/>
            </w:pPr>
            <w:r w:rsidRPr="009B3E22">
              <w:t>6</w:t>
            </w:r>
          </w:p>
        </w:tc>
        <w:tc>
          <w:tcPr>
            <w:tcW w:w="1843" w:type="dxa"/>
            <w:tcBorders>
              <w:left w:val="single" w:sz="4" w:space="0" w:color="auto"/>
            </w:tcBorders>
          </w:tcPr>
          <w:p w:rsidR="009B3E22" w:rsidRPr="009B3E22" w:rsidRDefault="009B3E22" w:rsidP="009B3E22">
            <w:pPr>
              <w:jc w:val="center"/>
            </w:pPr>
            <w:r w:rsidRPr="009B3E22">
              <w:t>9</w:t>
            </w:r>
          </w:p>
        </w:tc>
      </w:tr>
      <w:tr w:rsidR="009B3E22" w:rsidRPr="009B3E22" w:rsidTr="009B3E22">
        <w:tc>
          <w:tcPr>
            <w:tcW w:w="992" w:type="dxa"/>
          </w:tcPr>
          <w:p w:rsidR="009B3E22" w:rsidRPr="009B3E22" w:rsidRDefault="009B3E22" w:rsidP="009B3E22">
            <w:pPr>
              <w:jc w:val="center"/>
            </w:pPr>
            <w:r w:rsidRPr="009B3E22">
              <w:t>11</w:t>
            </w:r>
          </w:p>
        </w:tc>
        <w:tc>
          <w:tcPr>
            <w:tcW w:w="1419" w:type="dxa"/>
            <w:tcBorders>
              <w:right w:val="single" w:sz="4" w:space="0" w:color="auto"/>
            </w:tcBorders>
          </w:tcPr>
          <w:p w:rsidR="009B3E22" w:rsidRPr="009B3E22" w:rsidRDefault="009B3E22" w:rsidP="009B3E22">
            <w:pPr>
              <w:jc w:val="center"/>
            </w:pPr>
            <w:r w:rsidRPr="009B3E22">
              <w:t>48</w:t>
            </w:r>
          </w:p>
        </w:tc>
        <w:tc>
          <w:tcPr>
            <w:tcW w:w="1842" w:type="dxa"/>
            <w:tcBorders>
              <w:left w:val="single" w:sz="4" w:space="0" w:color="auto"/>
              <w:right w:val="single" w:sz="4" w:space="0" w:color="auto"/>
            </w:tcBorders>
          </w:tcPr>
          <w:p w:rsidR="009B3E22" w:rsidRPr="009B3E22" w:rsidRDefault="009B3E22" w:rsidP="009B3E22">
            <w:pPr>
              <w:jc w:val="center"/>
            </w:pPr>
            <w:r w:rsidRPr="009B3E22">
              <w:t>16</w:t>
            </w:r>
          </w:p>
        </w:tc>
        <w:tc>
          <w:tcPr>
            <w:tcW w:w="1701" w:type="dxa"/>
            <w:tcBorders>
              <w:left w:val="single" w:sz="4" w:space="0" w:color="auto"/>
            </w:tcBorders>
          </w:tcPr>
          <w:p w:rsidR="009B3E22" w:rsidRPr="009B3E22" w:rsidRDefault="009B3E22" w:rsidP="009B3E22">
            <w:pPr>
              <w:jc w:val="center"/>
            </w:pPr>
            <w:r w:rsidRPr="009B3E22">
              <w:t>36</w:t>
            </w:r>
          </w:p>
        </w:tc>
        <w:tc>
          <w:tcPr>
            <w:tcW w:w="1843" w:type="dxa"/>
          </w:tcPr>
          <w:p w:rsidR="009B3E22" w:rsidRPr="009B3E22" w:rsidRDefault="009B3E22" w:rsidP="009B3E22">
            <w:pPr>
              <w:jc w:val="center"/>
            </w:pPr>
            <w:r w:rsidRPr="009B3E22">
              <w:t>14</w:t>
            </w:r>
          </w:p>
        </w:tc>
        <w:tc>
          <w:tcPr>
            <w:tcW w:w="1843" w:type="dxa"/>
            <w:tcBorders>
              <w:right w:val="single" w:sz="4" w:space="0" w:color="auto"/>
            </w:tcBorders>
          </w:tcPr>
          <w:p w:rsidR="009B3E22" w:rsidRPr="009B3E22" w:rsidRDefault="009B3E22" w:rsidP="009B3E22">
            <w:pPr>
              <w:jc w:val="center"/>
            </w:pPr>
            <w:r w:rsidRPr="009B3E22">
              <w:t>7</w:t>
            </w:r>
          </w:p>
        </w:tc>
        <w:tc>
          <w:tcPr>
            <w:tcW w:w="1843" w:type="dxa"/>
            <w:tcBorders>
              <w:left w:val="single" w:sz="4" w:space="0" w:color="auto"/>
            </w:tcBorders>
          </w:tcPr>
          <w:p w:rsidR="009B3E22" w:rsidRPr="009B3E22" w:rsidRDefault="009B3E22" w:rsidP="009B3E22">
            <w:pPr>
              <w:jc w:val="center"/>
            </w:pPr>
            <w:r w:rsidRPr="009B3E22">
              <w:t>11</w:t>
            </w:r>
          </w:p>
        </w:tc>
      </w:tr>
      <w:tr w:rsidR="009B3E22" w:rsidRPr="009B3E22" w:rsidTr="009B3E22">
        <w:tc>
          <w:tcPr>
            <w:tcW w:w="992" w:type="dxa"/>
          </w:tcPr>
          <w:p w:rsidR="009B3E22" w:rsidRPr="009B3E22" w:rsidRDefault="009B3E22" w:rsidP="009B3E22">
            <w:pPr>
              <w:jc w:val="center"/>
              <w:rPr>
                <w:b/>
              </w:rPr>
            </w:pPr>
            <w:r w:rsidRPr="009B3E22">
              <w:rPr>
                <w:b/>
              </w:rPr>
              <w:t>Итого</w:t>
            </w:r>
          </w:p>
        </w:tc>
        <w:tc>
          <w:tcPr>
            <w:tcW w:w="1419" w:type="dxa"/>
            <w:tcBorders>
              <w:right w:val="single" w:sz="4" w:space="0" w:color="auto"/>
            </w:tcBorders>
          </w:tcPr>
          <w:p w:rsidR="009B3E22" w:rsidRPr="009B3E22" w:rsidRDefault="009B3E22" w:rsidP="009B3E22">
            <w:pPr>
              <w:jc w:val="center"/>
              <w:rPr>
                <w:b/>
              </w:rPr>
            </w:pPr>
            <w:r w:rsidRPr="009B3E22">
              <w:rPr>
                <w:b/>
              </w:rPr>
              <w:t>417</w:t>
            </w:r>
          </w:p>
        </w:tc>
        <w:tc>
          <w:tcPr>
            <w:tcW w:w="1842" w:type="dxa"/>
            <w:tcBorders>
              <w:left w:val="single" w:sz="4" w:space="0" w:color="auto"/>
              <w:right w:val="single" w:sz="4" w:space="0" w:color="auto"/>
            </w:tcBorders>
          </w:tcPr>
          <w:p w:rsidR="009B3E22" w:rsidRPr="009B3E22" w:rsidRDefault="009B3E22" w:rsidP="009B3E22">
            <w:pPr>
              <w:jc w:val="center"/>
              <w:rPr>
                <w:b/>
              </w:rPr>
            </w:pPr>
            <w:r w:rsidRPr="009B3E22">
              <w:rPr>
                <w:b/>
              </w:rPr>
              <w:t>155</w:t>
            </w:r>
          </w:p>
        </w:tc>
        <w:tc>
          <w:tcPr>
            <w:tcW w:w="1701" w:type="dxa"/>
            <w:tcBorders>
              <w:left w:val="single" w:sz="4" w:space="0" w:color="auto"/>
            </w:tcBorders>
          </w:tcPr>
          <w:p w:rsidR="009B3E22" w:rsidRPr="009B3E22" w:rsidRDefault="009B3E22" w:rsidP="009B3E22">
            <w:pPr>
              <w:jc w:val="center"/>
              <w:rPr>
                <w:b/>
              </w:rPr>
            </w:pPr>
            <w:r w:rsidRPr="009B3E22">
              <w:rPr>
                <w:b/>
              </w:rPr>
              <w:t>298</w:t>
            </w:r>
          </w:p>
        </w:tc>
        <w:tc>
          <w:tcPr>
            <w:tcW w:w="1843" w:type="dxa"/>
          </w:tcPr>
          <w:p w:rsidR="009B3E22" w:rsidRPr="009B3E22" w:rsidRDefault="009B3E22" w:rsidP="009B3E22">
            <w:pPr>
              <w:jc w:val="center"/>
              <w:rPr>
                <w:b/>
              </w:rPr>
            </w:pPr>
            <w:r w:rsidRPr="009B3E22">
              <w:rPr>
                <w:b/>
              </w:rPr>
              <w:t>122</w:t>
            </w:r>
          </w:p>
        </w:tc>
        <w:tc>
          <w:tcPr>
            <w:tcW w:w="1843" w:type="dxa"/>
            <w:tcBorders>
              <w:right w:val="single" w:sz="4" w:space="0" w:color="auto"/>
            </w:tcBorders>
          </w:tcPr>
          <w:p w:rsidR="009B3E22" w:rsidRPr="009B3E22" w:rsidRDefault="009B3E22" w:rsidP="009B3E22">
            <w:pPr>
              <w:jc w:val="center"/>
              <w:rPr>
                <w:b/>
              </w:rPr>
            </w:pPr>
            <w:r w:rsidRPr="009B3E22">
              <w:rPr>
                <w:b/>
              </w:rPr>
              <w:t>51</w:t>
            </w:r>
          </w:p>
        </w:tc>
        <w:tc>
          <w:tcPr>
            <w:tcW w:w="1843" w:type="dxa"/>
            <w:tcBorders>
              <w:left w:val="single" w:sz="4" w:space="0" w:color="auto"/>
            </w:tcBorders>
          </w:tcPr>
          <w:p w:rsidR="009B3E22" w:rsidRPr="009B3E22" w:rsidRDefault="009B3E22" w:rsidP="009B3E22">
            <w:pPr>
              <w:jc w:val="center"/>
              <w:rPr>
                <w:b/>
              </w:rPr>
            </w:pPr>
            <w:r w:rsidRPr="009B3E22">
              <w:rPr>
                <w:b/>
              </w:rPr>
              <w:t>104</w:t>
            </w:r>
          </w:p>
        </w:tc>
      </w:tr>
    </w:tbl>
    <w:p w:rsidR="009B3E22" w:rsidRPr="009B3E22" w:rsidRDefault="009B3E22" w:rsidP="009B3E22">
      <w:pPr>
        <w:spacing w:after="0"/>
        <w:ind w:firstLine="284"/>
        <w:contextualSpacing/>
        <w:jc w:val="both"/>
        <w:rPr>
          <w:rFonts w:ascii="Times New Roman" w:hAnsi="Times New Roman" w:cs="Times New Roman"/>
          <w:sz w:val="24"/>
          <w:szCs w:val="24"/>
        </w:rPr>
      </w:pPr>
    </w:p>
    <w:p w:rsidR="009B3E22" w:rsidRPr="009B3E22" w:rsidRDefault="009B3E22" w:rsidP="00F72D94">
      <w:pPr>
        <w:spacing w:after="0" w:line="240" w:lineRule="auto"/>
        <w:ind w:firstLine="284"/>
        <w:contextualSpacing/>
        <w:jc w:val="both"/>
        <w:rPr>
          <w:rFonts w:ascii="Times New Roman" w:hAnsi="Times New Roman" w:cs="Times New Roman"/>
          <w:sz w:val="24"/>
          <w:szCs w:val="24"/>
        </w:rPr>
      </w:pPr>
      <w:r w:rsidRPr="009B3E22">
        <w:rPr>
          <w:rFonts w:ascii="Times New Roman" w:hAnsi="Times New Roman" w:cs="Times New Roman"/>
          <w:sz w:val="24"/>
          <w:szCs w:val="24"/>
        </w:rPr>
        <w:t>В школьном этапе Олимпиады по сравнению с прошлым учебным годом увеличилось количество участников (2018 – 2019: по 1 разу – 142), победителей и призёров (2018 – 2019: по 1 разу – 95, общее - 249).</w:t>
      </w:r>
    </w:p>
    <w:p w:rsidR="009B3E22" w:rsidRPr="009B3E22" w:rsidRDefault="009B3E22" w:rsidP="00F72D94">
      <w:pPr>
        <w:spacing w:after="0" w:line="240" w:lineRule="auto"/>
        <w:ind w:firstLine="284"/>
        <w:contextualSpacing/>
        <w:jc w:val="both"/>
        <w:rPr>
          <w:rFonts w:ascii="Times New Roman" w:hAnsi="Times New Roman" w:cs="Times New Roman"/>
          <w:sz w:val="28"/>
          <w:szCs w:val="28"/>
        </w:rPr>
      </w:pPr>
      <w:r w:rsidRPr="009B3E22">
        <w:rPr>
          <w:rFonts w:ascii="Times New Roman" w:hAnsi="Times New Roman" w:cs="Times New Roman"/>
          <w:sz w:val="24"/>
          <w:szCs w:val="24"/>
        </w:rPr>
        <w:t xml:space="preserve"> Уменьшилось общее количество участников (2018 – 2019: 535). 9 «А» и 11 классы лидируют в рейтинге по количеству призёров и победителей.            </w:t>
      </w:r>
    </w:p>
    <w:p w:rsidR="009B3E22" w:rsidRPr="009B3E22" w:rsidRDefault="009B3E22" w:rsidP="00F72D94">
      <w:pPr>
        <w:spacing w:after="0" w:line="240" w:lineRule="auto"/>
        <w:ind w:firstLine="284"/>
        <w:contextualSpacing/>
        <w:jc w:val="both"/>
        <w:rPr>
          <w:rFonts w:ascii="Times New Roman" w:hAnsi="Times New Roman" w:cs="Times New Roman"/>
          <w:sz w:val="24"/>
          <w:szCs w:val="24"/>
        </w:rPr>
      </w:pPr>
      <w:r w:rsidRPr="009B3E22">
        <w:rPr>
          <w:rFonts w:ascii="Times New Roman" w:hAnsi="Times New Roman" w:cs="Times New Roman"/>
          <w:sz w:val="24"/>
          <w:szCs w:val="24"/>
        </w:rPr>
        <w:lastRenderedPageBreak/>
        <w:t xml:space="preserve">С 12 ноября по 29 ноября 2019 года проводился муниципальный этап Всероссийской олимпиады школьников для обучающихся 7-11 классов по 20 предметам, изучаемым в школе: русскому языку, литературе, математике, физике, химии, географии, биологии, экологии, истории, праву, обществознанию, экономике, английскому языку, техническому труду, обслуживающему труду, физической культуре, ОБЖ, информатике, искусству (мировой художественной культуре), астрономии. В районной олимпиаде приняли участие 53 обучающихся (общее количество участников - 111).   </w:t>
      </w:r>
    </w:p>
    <w:p w:rsidR="009B3E22" w:rsidRPr="009B3E22" w:rsidRDefault="009B3E22" w:rsidP="00F72D94">
      <w:pPr>
        <w:spacing w:after="0" w:line="240" w:lineRule="auto"/>
        <w:ind w:firstLine="284"/>
        <w:contextualSpacing/>
        <w:jc w:val="both"/>
        <w:rPr>
          <w:rFonts w:ascii="Times New Roman" w:hAnsi="Times New Roman" w:cs="Times New Roman"/>
          <w:sz w:val="24"/>
          <w:szCs w:val="24"/>
        </w:rPr>
      </w:pPr>
      <w:r w:rsidRPr="009B3E22">
        <w:rPr>
          <w:rFonts w:ascii="Times New Roman" w:hAnsi="Times New Roman" w:cs="Times New Roman"/>
          <w:sz w:val="24"/>
          <w:szCs w:val="24"/>
        </w:rPr>
        <w:t>По результатам муниципального этапа Всероссийской олимпиады школьников в рейтинге школ района МОУ «</w:t>
      </w:r>
      <w:proofErr w:type="spellStart"/>
      <w:r w:rsidRPr="009B3E22">
        <w:rPr>
          <w:rFonts w:ascii="Times New Roman" w:hAnsi="Times New Roman" w:cs="Times New Roman"/>
          <w:sz w:val="24"/>
          <w:szCs w:val="24"/>
        </w:rPr>
        <w:t>Шипицынская</w:t>
      </w:r>
      <w:proofErr w:type="spellEnd"/>
      <w:r w:rsidRPr="009B3E22">
        <w:rPr>
          <w:rFonts w:ascii="Times New Roman" w:hAnsi="Times New Roman" w:cs="Times New Roman"/>
          <w:sz w:val="24"/>
          <w:szCs w:val="24"/>
        </w:rPr>
        <w:t xml:space="preserve"> СОШ» заняло снова 1 место: 36 призовых места (17 победителей, 19 призёров) (по 1 разу – 29). </w:t>
      </w:r>
    </w:p>
    <w:p w:rsidR="009B3E22" w:rsidRPr="009B3E22" w:rsidRDefault="009B3E22" w:rsidP="00F72D94">
      <w:pPr>
        <w:spacing w:after="0" w:line="240" w:lineRule="auto"/>
        <w:ind w:firstLine="284"/>
        <w:contextualSpacing/>
        <w:jc w:val="both"/>
        <w:rPr>
          <w:rFonts w:ascii="Times New Roman" w:hAnsi="Times New Roman" w:cs="Times New Roman"/>
          <w:sz w:val="24"/>
          <w:szCs w:val="24"/>
        </w:rPr>
      </w:pPr>
      <w:r w:rsidRPr="009B3E22">
        <w:rPr>
          <w:rFonts w:ascii="Times New Roman" w:hAnsi="Times New Roman" w:cs="Times New Roman"/>
          <w:sz w:val="24"/>
          <w:szCs w:val="24"/>
        </w:rPr>
        <w:t>Врейтинге школ по качеству участия (из соотношения количества победителей – призёров к общему количеству участников) МОУ «</w:t>
      </w:r>
      <w:proofErr w:type="spellStart"/>
      <w:r w:rsidRPr="009B3E22">
        <w:rPr>
          <w:rFonts w:ascii="Times New Roman" w:hAnsi="Times New Roman" w:cs="Times New Roman"/>
          <w:sz w:val="24"/>
          <w:szCs w:val="24"/>
        </w:rPr>
        <w:t>Шипицынская</w:t>
      </w:r>
      <w:proofErr w:type="spellEnd"/>
      <w:r w:rsidRPr="009B3E22">
        <w:rPr>
          <w:rFonts w:ascii="Times New Roman" w:hAnsi="Times New Roman" w:cs="Times New Roman"/>
          <w:sz w:val="24"/>
          <w:szCs w:val="24"/>
        </w:rPr>
        <w:t xml:space="preserve"> СОШ» (32,4 %) заняло снова 4 место после МОУ «Харитоновская СОШ» (55 %), МОУ «</w:t>
      </w:r>
      <w:proofErr w:type="spellStart"/>
      <w:r w:rsidRPr="009B3E22">
        <w:rPr>
          <w:rFonts w:ascii="Times New Roman" w:hAnsi="Times New Roman" w:cs="Times New Roman"/>
          <w:sz w:val="24"/>
          <w:szCs w:val="24"/>
        </w:rPr>
        <w:t>Черёмушская</w:t>
      </w:r>
      <w:proofErr w:type="spellEnd"/>
      <w:r w:rsidRPr="009B3E22">
        <w:rPr>
          <w:rFonts w:ascii="Times New Roman" w:hAnsi="Times New Roman" w:cs="Times New Roman"/>
          <w:sz w:val="24"/>
          <w:szCs w:val="24"/>
        </w:rPr>
        <w:t xml:space="preserve"> ООШ» (50  %), МОУ «</w:t>
      </w:r>
      <w:proofErr w:type="spellStart"/>
      <w:r w:rsidRPr="009B3E22">
        <w:rPr>
          <w:rFonts w:ascii="Times New Roman" w:hAnsi="Times New Roman" w:cs="Times New Roman"/>
          <w:sz w:val="24"/>
          <w:szCs w:val="24"/>
        </w:rPr>
        <w:t>Удимская</w:t>
      </w:r>
      <w:proofErr w:type="spellEnd"/>
      <w:r w:rsidRPr="009B3E22">
        <w:rPr>
          <w:rFonts w:ascii="Times New Roman" w:hAnsi="Times New Roman" w:cs="Times New Roman"/>
          <w:sz w:val="24"/>
          <w:szCs w:val="24"/>
        </w:rPr>
        <w:t xml:space="preserve"> № 1 СОШ» (41  %). На 5 месте МОУ «</w:t>
      </w:r>
      <w:proofErr w:type="spellStart"/>
      <w:r w:rsidRPr="009B3E22">
        <w:rPr>
          <w:rFonts w:ascii="Times New Roman" w:hAnsi="Times New Roman" w:cs="Times New Roman"/>
          <w:sz w:val="24"/>
          <w:szCs w:val="24"/>
        </w:rPr>
        <w:t>Удимская</w:t>
      </w:r>
      <w:proofErr w:type="spellEnd"/>
      <w:r w:rsidRPr="009B3E22">
        <w:rPr>
          <w:rFonts w:ascii="Times New Roman" w:hAnsi="Times New Roman" w:cs="Times New Roman"/>
          <w:sz w:val="24"/>
          <w:szCs w:val="24"/>
        </w:rPr>
        <w:t xml:space="preserve"> № 2 СОШ» (31,6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По сравнению с прошлым годом  в муниципальном этапе Всероссийской олимпиады школьников увеличилось количество участников (2018 – 2019: общее – 112, по  1 разу – 44), победителей и призёров (2018 – 2019: общее – 38 (17 победителей, 21 призёр) по  1 разу – 26). В рейтинге ОУ по качеству участия наша школа на 4 строчке, качество участия стало выше (2018 – 2019: 32 %).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Больше всех призовых мест (9) завоевали обучающиеся  11 класса,  5 мест – у 10, 8 «А» и 8 «Б». Настораживает то, что у выпускников 9 «А» класса всего 4 призовых места. В этом учебном году не было победителей и призёров по биологии, астрономии, русскому языку, физике, информатике. По-прежнему нет победителей и призёров по  истории, химии, искусству (МХК), немецкому языку. Появились новые призёры - по праву и ОБЖ.</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Из 36 призовых мест, занятых обучающимися нашей школы в муниципальном этапе </w:t>
      </w:r>
      <w:proofErr w:type="spellStart"/>
      <w:r w:rsidRPr="009B3E22">
        <w:rPr>
          <w:rFonts w:ascii="Times New Roman" w:hAnsi="Times New Roman" w:cs="Times New Roman"/>
          <w:sz w:val="24"/>
          <w:szCs w:val="24"/>
        </w:rPr>
        <w:t>ВсОШ</w:t>
      </w:r>
      <w:proofErr w:type="spellEnd"/>
      <w:r w:rsidRPr="009B3E22">
        <w:rPr>
          <w:rFonts w:ascii="Times New Roman" w:hAnsi="Times New Roman" w:cs="Times New Roman"/>
          <w:sz w:val="24"/>
          <w:szCs w:val="24"/>
        </w:rPr>
        <w:t>, больше всего победителей и призёров по физической культуре (12), техническому труду (5), обслуживающему труду (4), математике (4). Следует отметить, что все участники олимпиады по обслуживающему труду снова заняли призовые места.</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Согласно Порядку проведения муниципального этапа, разработанному и утверждённому приказом отдела образования, победителями и призёрами могут стать участники, набравшие не менее 50%  от максимального количества баллов. Среди учебных предметов, по которым практически все участники муниципального этапа  смогли преодолеть 50%-ный барьер, традиционно выделяются «Обслуживающий труд», «Технический труд» и «Физическая культура». К сожалению, сохраняется  низкий уровень результатов по таким предметам, как  «Физика», «Искусство (МХК)», «Русский язык», «Информатика». Есть работы на муниципальном этапе </w:t>
      </w:r>
      <w:proofErr w:type="spellStart"/>
      <w:r w:rsidRPr="009B3E22">
        <w:rPr>
          <w:rFonts w:ascii="Times New Roman" w:hAnsi="Times New Roman" w:cs="Times New Roman"/>
          <w:sz w:val="24"/>
          <w:szCs w:val="24"/>
        </w:rPr>
        <w:t>ВсОШ</w:t>
      </w:r>
      <w:proofErr w:type="spellEnd"/>
      <w:r w:rsidRPr="009B3E22">
        <w:rPr>
          <w:rFonts w:ascii="Times New Roman" w:hAnsi="Times New Roman" w:cs="Times New Roman"/>
          <w:sz w:val="24"/>
          <w:szCs w:val="24"/>
        </w:rPr>
        <w:t>, выполненные на 0 %.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Причиной снижения результативности является некачественная подготовка заданий и отбор победителей по результатам школьного этапа, недостаточный уровень подготовки обучающихся к олимпиадам. Методические рекомендации к проведению школьного и муниципального этапов Олимпиады в 2020-2021 учебном году по каждому общеобразовательному предмету размещены на официальном сайте </w:t>
      </w:r>
      <w:proofErr w:type="spellStart"/>
      <w:r w:rsidRPr="009B3E22">
        <w:rPr>
          <w:rFonts w:ascii="Times New Roman" w:hAnsi="Times New Roman" w:cs="Times New Roman"/>
          <w:sz w:val="24"/>
          <w:szCs w:val="24"/>
        </w:rPr>
        <w:t>Минпросвещения</w:t>
      </w:r>
      <w:proofErr w:type="spellEnd"/>
      <w:r w:rsidRPr="009B3E22">
        <w:rPr>
          <w:rFonts w:ascii="Times New Roman" w:hAnsi="Times New Roman" w:cs="Times New Roman"/>
          <w:sz w:val="24"/>
          <w:szCs w:val="24"/>
        </w:rPr>
        <w:t xml:space="preserve"> России и в информационно-телекоммуникационной сети «Интернет». Задания Всероссийской олимпиады школьников основываются на содержании образовательных программ начального общего, основного общего и среднего общего образования углублённого уровня, отличаются творческим характером, соответствуют целям Олимпиады.</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Обучающиеся школы принимают активное участие в других районных предметных олимпиадах. В этом учебном году призёров и победителей муниципальных олимпиад по окружающему миру и литературному чтению (4 классы), русскому языку и математике (4 </w:t>
      </w:r>
      <w:r w:rsidRPr="009B3E22">
        <w:rPr>
          <w:rFonts w:ascii="Times New Roman" w:hAnsi="Times New Roman" w:cs="Times New Roman"/>
          <w:sz w:val="24"/>
          <w:szCs w:val="24"/>
        </w:rPr>
        <w:lastRenderedPageBreak/>
        <w:t>- 6 классы), изобразительному искусству (7 классы),  музыке (5 - 7 классы) – 11. Это меньше по сравнению с прошлым годом (19).</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eastAsia="Times New Roman" w:hAnsi="Times New Roman" w:cs="Times New Roman"/>
          <w:sz w:val="24"/>
          <w:szCs w:val="24"/>
        </w:rPr>
        <w:t xml:space="preserve">Олимпиада для обучающихся 4 классов проводилась по русскому языку, математике (в рамках </w:t>
      </w:r>
      <w:proofErr w:type="spellStart"/>
      <w:r w:rsidRPr="009B3E22">
        <w:rPr>
          <w:rFonts w:ascii="Times New Roman" w:eastAsia="Times New Roman" w:hAnsi="Times New Roman" w:cs="Times New Roman"/>
          <w:sz w:val="24"/>
          <w:szCs w:val="24"/>
        </w:rPr>
        <w:t>ВсОШ</w:t>
      </w:r>
      <w:proofErr w:type="spellEnd"/>
      <w:r w:rsidRPr="009B3E22">
        <w:rPr>
          <w:rFonts w:ascii="Times New Roman" w:eastAsia="Times New Roman" w:hAnsi="Times New Roman" w:cs="Times New Roman"/>
          <w:sz w:val="24"/>
          <w:szCs w:val="24"/>
        </w:rPr>
        <w:t xml:space="preserve">), литературному чтению и окружающему миру (в рамках районной олимпиады). Олимпиада проводилась в очном режиме, региональный этап - дистанционно. В мероприятии приняли участие 8 учеников. </w:t>
      </w:r>
      <w:r w:rsidRPr="009B3E22">
        <w:rPr>
          <w:rFonts w:ascii="Times New Roman" w:hAnsi="Times New Roman" w:cs="Times New Roman"/>
          <w:sz w:val="24"/>
          <w:szCs w:val="24"/>
        </w:rPr>
        <w:t xml:space="preserve">По результатам муниципального этапа  по русскому языку 1 ученик нашей школы стал победителем, но он из-за недостаточного количества набранных баллов  не смог участвовать в </w:t>
      </w:r>
      <w:r w:rsidRPr="009B3E22">
        <w:rPr>
          <w:rFonts w:ascii="Times New Roman" w:hAnsi="Times New Roman" w:cs="Times New Roman"/>
          <w:sz w:val="24"/>
          <w:szCs w:val="24"/>
          <w:lang w:val="en-US"/>
        </w:rPr>
        <w:t>XVII</w:t>
      </w:r>
      <w:r w:rsidRPr="009B3E22">
        <w:rPr>
          <w:rFonts w:ascii="Times New Roman" w:hAnsi="Times New Roman" w:cs="Times New Roman"/>
          <w:sz w:val="24"/>
          <w:szCs w:val="24"/>
        </w:rPr>
        <w:t xml:space="preserve"> региональной заочной олимпиаде. Четвёртый год подряд школа не принимает в ней участие. Результаты предыдущих лет были более продуктивными. Это значит, что педагогам и четвероклассникам стоит серьёзнее подходить к подготовке к Олимпиаде, учитывая возрастающий уровень заданий и конкуренции.</w:t>
      </w:r>
    </w:p>
    <w:p w:rsidR="009B3E22" w:rsidRPr="009B3E22" w:rsidRDefault="009B3E22" w:rsidP="00F72D94">
      <w:pPr>
        <w:spacing w:after="0" w:line="240" w:lineRule="auto"/>
        <w:ind w:firstLine="284"/>
        <w:jc w:val="both"/>
        <w:rPr>
          <w:rFonts w:ascii="Times New Roman" w:hAnsi="Times New Roman" w:cs="Times New Roman"/>
          <w:b/>
          <w:sz w:val="28"/>
          <w:szCs w:val="28"/>
        </w:rPr>
      </w:pPr>
      <w:r w:rsidRPr="009B3E22">
        <w:rPr>
          <w:rFonts w:ascii="Times New Roman" w:eastAsia="Times New Roman" w:hAnsi="Times New Roman" w:cs="Times New Roman"/>
          <w:sz w:val="24"/>
          <w:szCs w:val="24"/>
        </w:rPr>
        <w:t>Для обучающихся 5, 6 классов проведена районная олимпиада по русскому языку и математике,  в которой участвовали 12 обучающихся. Ученики нашей школы заняли 5 призовых мест.</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 результатам районных олимпиад, обучающиеся  4-х – 7-х классов получили 11  призовых мест (из них 1-х – 2). Это меньше, чем в прошлом учебном году.Из-за эпидемиологической обстановки многие олимпиады были отменены.        </w:t>
      </w:r>
    </w:p>
    <w:p w:rsidR="00F72D94" w:rsidRDefault="00F72D94" w:rsidP="009B3E22">
      <w:pPr>
        <w:spacing w:after="0"/>
        <w:jc w:val="center"/>
        <w:rPr>
          <w:rFonts w:ascii="Times New Roman" w:hAnsi="Times New Roman" w:cs="Times New Roman"/>
          <w:b/>
          <w:sz w:val="24"/>
          <w:szCs w:val="24"/>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Количество призовых мест в районных предметных олимпиадах</w:t>
      </w:r>
    </w:p>
    <w:p w:rsidR="009B3E22" w:rsidRPr="009B3E22" w:rsidRDefault="009B3E22" w:rsidP="009B3E22">
      <w:pPr>
        <w:spacing w:after="0"/>
        <w:jc w:val="center"/>
        <w:rPr>
          <w:rFonts w:ascii="Times New Roman" w:hAnsi="Times New Roman" w:cs="Times New Roman"/>
          <w:b/>
          <w:sz w:val="28"/>
          <w:szCs w:val="28"/>
        </w:rPr>
      </w:pPr>
    </w:p>
    <w:tbl>
      <w:tblPr>
        <w:tblStyle w:val="a6"/>
        <w:tblW w:w="11057" w:type="dxa"/>
        <w:tblInd w:w="-743" w:type="dxa"/>
        <w:tblLook w:val="04A0"/>
      </w:tblPr>
      <w:tblGrid>
        <w:gridCol w:w="3970"/>
        <w:gridCol w:w="1417"/>
        <w:gridCol w:w="1418"/>
        <w:gridCol w:w="1417"/>
        <w:gridCol w:w="1418"/>
        <w:gridCol w:w="1417"/>
      </w:tblGrid>
      <w:tr w:rsidR="009B3E22" w:rsidRPr="009B3E22" w:rsidTr="009B3E22">
        <w:tc>
          <w:tcPr>
            <w:tcW w:w="3970" w:type="dxa"/>
          </w:tcPr>
          <w:p w:rsidR="009B3E22" w:rsidRPr="009B3E22" w:rsidRDefault="009B3E22" w:rsidP="009B3E22">
            <w:pPr>
              <w:jc w:val="center"/>
              <w:rPr>
                <w:b/>
              </w:rPr>
            </w:pPr>
            <w:r w:rsidRPr="009B3E22">
              <w:rPr>
                <w:b/>
              </w:rPr>
              <w:t>Учебный год</w:t>
            </w:r>
          </w:p>
        </w:tc>
        <w:tc>
          <w:tcPr>
            <w:tcW w:w="1417" w:type="dxa"/>
          </w:tcPr>
          <w:p w:rsidR="009B3E22" w:rsidRPr="009B3E22" w:rsidRDefault="009B3E22" w:rsidP="009B3E22">
            <w:pPr>
              <w:jc w:val="center"/>
              <w:rPr>
                <w:b/>
              </w:rPr>
            </w:pPr>
            <w:r w:rsidRPr="009B3E22">
              <w:rPr>
                <w:b/>
              </w:rPr>
              <w:t>2015 - 2016</w:t>
            </w:r>
          </w:p>
        </w:tc>
        <w:tc>
          <w:tcPr>
            <w:tcW w:w="1418" w:type="dxa"/>
          </w:tcPr>
          <w:p w:rsidR="009B3E22" w:rsidRPr="009B3E22" w:rsidRDefault="009B3E22" w:rsidP="009B3E22">
            <w:pPr>
              <w:jc w:val="center"/>
              <w:rPr>
                <w:b/>
              </w:rPr>
            </w:pPr>
            <w:r w:rsidRPr="009B3E22">
              <w:rPr>
                <w:b/>
              </w:rPr>
              <w:t>2016 - 2017</w:t>
            </w:r>
          </w:p>
        </w:tc>
        <w:tc>
          <w:tcPr>
            <w:tcW w:w="1417" w:type="dxa"/>
          </w:tcPr>
          <w:p w:rsidR="009B3E22" w:rsidRPr="009B3E22" w:rsidRDefault="009B3E22" w:rsidP="009B3E22">
            <w:pPr>
              <w:jc w:val="center"/>
              <w:rPr>
                <w:b/>
              </w:rPr>
            </w:pPr>
            <w:r w:rsidRPr="009B3E22">
              <w:rPr>
                <w:b/>
              </w:rPr>
              <w:t>2017 - 2018</w:t>
            </w:r>
          </w:p>
        </w:tc>
        <w:tc>
          <w:tcPr>
            <w:tcW w:w="1418" w:type="dxa"/>
          </w:tcPr>
          <w:p w:rsidR="009B3E22" w:rsidRPr="009B3E22" w:rsidRDefault="009B3E22" w:rsidP="009B3E22">
            <w:pPr>
              <w:jc w:val="center"/>
              <w:rPr>
                <w:b/>
              </w:rPr>
            </w:pPr>
            <w:r w:rsidRPr="009B3E22">
              <w:rPr>
                <w:b/>
              </w:rPr>
              <w:t>2018 - 2019</w:t>
            </w:r>
          </w:p>
        </w:tc>
        <w:tc>
          <w:tcPr>
            <w:tcW w:w="1417" w:type="dxa"/>
          </w:tcPr>
          <w:p w:rsidR="009B3E22" w:rsidRPr="009B3E22" w:rsidRDefault="009B3E22" w:rsidP="009B3E22">
            <w:pPr>
              <w:jc w:val="center"/>
              <w:rPr>
                <w:b/>
              </w:rPr>
            </w:pPr>
            <w:r w:rsidRPr="009B3E22">
              <w:rPr>
                <w:b/>
              </w:rPr>
              <w:t>2019 - 2020</w:t>
            </w:r>
          </w:p>
        </w:tc>
      </w:tr>
      <w:tr w:rsidR="009B3E22" w:rsidRPr="009B3E22" w:rsidTr="009B3E22">
        <w:tc>
          <w:tcPr>
            <w:tcW w:w="3970" w:type="dxa"/>
          </w:tcPr>
          <w:p w:rsidR="009B3E22" w:rsidRPr="009B3E22" w:rsidRDefault="009B3E22" w:rsidP="009B3E22">
            <w:r w:rsidRPr="009B3E22">
              <w:t>Количество призовых мест в районе</w:t>
            </w:r>
          </w:p>
        </w:tc>
        <w:tc>
          <w:tcPr>
            <w:tcW w:w="1417" w:type="dxa"/>
          </w:tcPr>
          <w:p w:rsidR="009B3E22" w:rsidRPr="009B3E22" w:rsidRDefault="009B3E22" w:rsidP="009B3E22">
            <w:pPr>
              <w:jc w:val="center"/>
            </w:pPr>
            <w:r w:rsidRPr="009B3E22">
              <w:t>34 +34</w:t>
            </w:r>
          </w:p>
        </w:tc>
        <w:tc>
          <w:tcPr>
            <w:tcW w:w="1418" w:type="dxa"/>
          </w:tcPr>
          <w:p w:rsidR="009B3E22" w:rsidRPr="009B3E22" w:rsidRDefault="009B3E22" w:rsidP="009B3E22">
            <w:pPr>
              <w:jc w:val="center"/>
            </w:pPr>
            <w:r w:rsidRPr="009B3E22">
              <w:t>33+27</w:t>
            </w:r>
          </w:p>
        </w:tc>
        <w:tc>
          <w:tcPr>
            <w:tcW w:w="1417" w:type="dxa"/>
          </w:tcPr>
          <w:p w:rsidR="009B3E22" w:rsidRPr="009B3E22" w:rsidRDefault="009B3E22" w:rsidP="009B3E22">
            <w:pPr>
              <w:jc w:val="center"/>
            </w:pPr>
            <w:r w:rsidRPr="009B3E22">
              <w:t>47+21</w:t>
            </w:r>
          </w:p>
        </w:tc>
        <w:tc>
          <w:tcPr>
            <w:tcW w:w="1418" w:type="dxa"/>
          </w:tcPr>
          <w:p w:rsidR="009B3E22" w:rsidRPr="009B3E22" w:rsidRDefault="009B3E22" w:rsidP="009B3E22">
            <w:pPr>
              <w:jc w:val="center"/>
            </w:pPr>
            <w:r w:rsidRPr="009B3E22">
              <w:t>36+11</w:t>
            </w:r>
          </w:p>
        </w:tc>
        <w:tc>
          <w:tcPr>
            <w:tcW w:w="1417" w:type="dxa"/>
          </w:tcPr>
          <w:p w:rsidR="009B3E22" w:rsidRPr="009B3E22" w:rsidRDefault="009B3E22" w:rsidP="009B3E22">
            <w:pPr>
              <w:jc w:val="center"/>
            </w:pPr>
            <w:r w:rsidRPr="009B3E22">
              <w:t>36+11</w:t>
            </w:r>
          </w:p>
        </w:tc>
      </w:tr>
    </w:tbl>
    <w:p w:rsidR="009B3E22" w:rsidRPr="009B3E22" w:rsidRDefault="009B3E22" w:rsidP="009B3E22">
      <w:pPr>
        <w:spacing w:after="0"/>
        <w:jc w:val="center"/>
        <w:rPr>
          <w:rFonts w:ascii="Times New Roman" w:hAnsi="Times New Roman" w:cs="Times New Roman"/>
          <w:b/>
          <w:sz w:val="28"/>
          <w:szCs w:val="28"/>
        </w:rPr>
      </w:pPr>
    </w:p>
    <w:p w:rsidR="009B3E22" w:rsidRPr="009B3E22" w:rsidRDefault="009B3E22" w:rsidP="00F72D94">
      <w:pPr>
        <w:spacing w:after="0"/>
        <w:jc w:val="both"/>
        <w:rPr>
          <w:rFonts w:ascii="Times New Roman"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Необходимо на заседаниях ШПО проанализировать отзывы членов жюри, учителей об организации проведения школьных и районных олимпиад, обсудить итоги олимпиад в целях повышения качества проведения предметных олимпиад и участия обучающихся в них.</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hAnsi="Times New Roman" w:cs="Times New Roman"/>
          <w:sz w:val="24"/>
          <w:szCs w:val="24"/>
        </w:rPr>
        <w:t xml:space="preserve">Обучающиеся школы в условиях сохранения рисков распространения </w:t>
      </w:r>
      <w:r w:rsidRPr="009B3E22">
        <w:rPr>
          <w:rFonts w:ascii="Times New Roman" w:hAnsi="Times New Roman" w:cs="Times New Roman"/>
          <w:sz w:val="24"/>
          <w:szCs w:val="24"/>
          <w:lang w:val="en-US"/>
        </w:rPr>
        <w:t>COVID</w:t>
      </w:r>
      <w:r w:rsidRPr="009B3E22">
        <w:rPr>
          <w:rFonts w:ascii="Times New Roman" w:hAnsi="Times New Roman" w:cs="Times New Roman"/>
          <w:sz w:val="24"/>
          <w:szCs w:val="24"/>
        </w:rPr>
        <w:t xml:space="preserve">-19 не смогли принять участие в областных олимпиадах (в прошлом учебном году - 23). Из всего </w:t>
      </w:r>
      <w:proofErr w:type="spellStart"/>
      <w:r w:rsidRPr="009B3E22">
        <w:rPr>
          <w:rFonts w:ascii="Times New Roman" w:hAnsi="Times New Roman" w:cs="Times New Roman"/>
          <w:sz w:val="24"/>
          <w:szCs w:val="24"/>
        </w:rPr>
        <w:t>Котласского</w:t>
      </w:r>
      <w:proofErr w:type="spellEnd"/>
      <w:r w:rsidRPr="009B3E22">
        <w:rPr>
          <w:rFonts w:ascii="Times New Roman" w:hAnsi="Times New Roman" w:cs="Times New Roman"/>
          <w:sz w:val="24"/>
          <w:szCs w:val="24"/>
        </w:rPr>
        <w:t xml:space="preserve"> района только два ученика нашей школы (в 2018 – 2019 уч. году из школы было 4 участника) участвовали в  региональном этапе Всероссийской олимпиады школьников по экономике (</w:t>
      </w:r>
      <w:proofErr w:type="spellStart"/>
      <w:r w:rsidRPr="009B3E22">
        <w:rPr>
          <w:rFonts w:ascii="Times New Roman" w:hAnsi="Times New Roman" w:cs="Times New Roman"/>
          <w:sz w:val="24"/>
          <w:szCs w:val="24"/>
        </w:rPr>
        <w:t>Стрекаловский</w:t>
      </w:r>
      <w:proofErr w:type="spellEnd"/>
      <w:r w:rsidRPr="009B3E22">
        <w:rPr>
          <w:rFonts w:ascii="Times New Roman" w:hAnsi="Times New Roman" w:cs="Times New Roman"/>
          <w:sz w:val="24"/>
          <w:szCs w:val="24"/>
        </w:rPr>
        <w:t xml:space="preserve"> Дмитрий, 9 «А» класс) и обществознанию (Логинова Инна, 11 класс), пройдя согласно протоколу заседания областного организационного комитета </w:t>
      </w:r>
      <w:proofErr w:type="spellStart"/>
      <w:r w:rsidRPr="009B3E22">
        <w:rPr>
          <w:rFonts w:ascii="Times New Roman" w:hAnsi="Times New Roman" w:cs="Times New Roman"/>
          <w:sz w:val="24"/>
          <w:szCs w:val="24"/>
        </w:rPr>
        <w:t>ВсОШ</w:t>
      </w:r>
      <w:proofErr w:type="spellEnd"/>
      <w:r w:rsidRPr="009B3E22">
        <w:rPr>
          <w:rFonts w:ascii="Times New Roman" w:hAnsi="Times New Roman" w:cs="Times New Roman"/>
          <w:sz w:val="24"/>
          <w:szCs w:val="24"/>
        </w:rPr>
        <w:t xml:space="preserve">. </w:t>
      </w:r>
      <w:r w:rsidRPr="009B3E22">
        <w:rPr>
          <w:rFonts w:ascii="Times New Roman" w:eastAsia="Times New Roman" w:hAnsi="Times New Roman" w:cs="Times New Roman"/>
          <w:sz w:val="24"/>
          <w:szCs w:val="24"/>
        </w:rPr>
        <w:t>Следует отметить, что, к сожалению, падает показатель количества и качества участия на региональном этапе.</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Участникам и их наставникам необходимо тщательнее прорабатывать подготовку, учитывая растущий уровень сложности заданий и высокий уровень конкуренции среди участников регионального этапа </w:t>
      </w:r>
      <w:proofErr w:type="spellStart"/>
      <w:r w:rsidRPr="009B3E22">
        <w:rPr>
          <w:rFonts w:ascii="Times New Roman" w:eastAsia="Times New Roman" w:hAnsi="Times New Roman" w:cs="Times New Roman"/>
          <w:sz w:val="24"/>
          <w:szCs w:val="24"/>
        </w:rPr>
        <w:t>ВсОШ</w:t>
      </w:r>
      <w:proofErr w:type="spellEnd"/>
      <w:r w:rsidRPr="009B3E22">
        <w:rPr>
          <w:rFonts w:ascii="Times New Roman" w:eastAsia="Times New Roman" w:hAnsi="Times New Roman" w:cs="Times New Roman"/>
          <w:sz w:val="24"/>
          <w:szCs w:val="24"/>
        </w:rPr>
        <w:t>.</w:t>
      </w:r>
    </w:p>
    <w:p w:rsidR="009B3E22" w:rsidRPr="009B3E22" w:rsidRDefault="009B3E22" w:rsidP="00F72D94">
      <w:pPr>
        <w:tabs>
          <w:tab w:val="left" w:pos="567"/>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этом учебном году по техническим причинам и </w:t>
      </w:r>
      <w:r w:rsidRPr="009B3E22">
        <w:rPr>
          <w:rFonts w:ascii="Times New Roman" w:eastAsia="Calibri" w:hAnsi="Times New Roman" w:cs="Times New Roman"/>
          <w:sz w:val="24"/>
          <w:szCs w:val="24"/>
        </w:rPr>
        <w:t xml:space="preserve">из-за распространения </w:t>
      </w:r>
      <w:proofErr w:type="spellStart"/>
      <w:r w:rsidRPr="009B3E22">
        <w:rPr>
          <w:rFonts w:ascii="Times New Roman" w:eastAsia="Calibri" w:hAnsi="Times New Roman" w:cs="Times New Roman"/>
          <w:sz w:val="24"/>
          <w:szCs w:val="24"/>
        </w:rPr>
        <w:t>коронавируса</w:t>
      </w:r>
      <w:proofErr w:type="spellEnd"/>
      <w:r w:rsidRPr="009B3E22">
        <w:rPr>
          <w:rFonts w:ascii="Times New Roman" w:hAnsi="Times New Roman" w:cs="Times New Roman"/>
          <w:sz w:val="24"/>
          <w:szCs w:val="24"/>
        </w:rPr>
        <w:t xml:space="preserve"> старшеклассники не смогли принять участие в традиционной областной дистанционной олимпиаде по информационным и коммуникационным технологиям.</w:t>
      </w:r>
    </w:p>
    <w:p w:rsidR="009B3E22" w:rsidRPr="009B3E22" w:rsidRDefault="009B3E22" w:rsidP="00F72D94">
      <w:pPr>
        <w:spacing w:after="0" w:line="240" w:lineRule="auto"/>
        <w:ind w:firstLine="284"/>
        <w:jc w:val="both"/>
        <w:rPr>
          <w:rFonts w:ascii="Times New Roman" w:hAnsi="Times New Roman" w:cs="Times New Roman"/>
          <w:color w:val="000000" w:themeColor="text1"/>
        </w:rPr>
      </w:pPr>
      <w:r w:rsidRPr="009B3E22">
        <w:rPr>
          <w:rFonts w:ascii="Times New Roman" w:hAnsi="Times New Roman" w:cs="Times New Roman"/>
          <w:sz w:val="24"/>
          <w:szCs w:val="24"/>
        </w:rPr>
        <w:t xml:space="preserve">Четвёртый год обучающиеся школы участвовали в региональной телевизионной гуманитарной олимпиаде школьников «Наследники Ломоносова». Олимпиада проводится в шестой раз в форме междисциплинарного конкурса, содержание которого соответствует требованиям федерального государственного стандарта и программам основного общего и среднего общего образования профильного уровня по комплексу предметов «Гуманитарные и социальные науки».Отборочный тур Олимпиады проходил в очно-заочном режиме в форме написания творческой работы (эссе) на заданную тему. Тема эссе объявлялась участникам за 15 минут до начала отборочного тура, время выполнения </w:t>
      </w:r>
      <w:r w:rsidRPr="009B3E22">
        <w:rPr>
          <w:rFonts w:ascii="Times New Roman" w:hAnsi="Times New Roman" w:cs="Times New Roman"/>
          <w:sz w:val="24"/>
          <w:szCs w:val="24"/>
        </w:rPr>
        <w:lastRenderedPageBreak/>
        <w:t xml:space="preserve">письменной работы – 90 минут. По итогам отборочного тура Олимпиады  составлен общий рейтинг результатов, на основании которого отбирались ученики для участия в основном туре Олимпиады. </w:t>
      </w:r>
      <w:r w:rsidRPr="009B3E22">
        <w:rPr>
          <w:rFonts w:ascii="Times New Roman" w:hAnsi="Times New Roman" w:cs="Times New Roman"/>
          <w:color w:val="000000" w:themeColor="text1"/>
        </w:rPr>
        <w:t xml:space="preserve"> Ученики нашей школы в этом учебном году не прошли в основной тур «Наследники Ломоносова».    </w:t>
      </w:r>
    </w:p>
    <w:p w:rsidR="009B3E22" w:rsidRPr="009B3E22" w:rsidRDefault="009B3E22" w:rsidP="009B3E22">
      <w:pPr>
        <w:spacing w:after="0"/>
        <w:ind w:firstLine="284"/>
        <w:jc w:val="center"/>
        <w:rPr>
          <w:rFonts w:ascii="Times New Roman" w:hAnsi="Times New Roman" w:cs="Times New Roman"/>
          <w:b/>
          <w:sz w:val="24"/>
          <w:szCs w:val="24"/>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t>Участие и призовые места в муниципальном и региональном этапах Всероссийской олимпиады школьников</w:t>
      </w:r>
    </w:p>
    <w:p w:rsidR="009B3E22" w:rsidRPr="009B3E22" w:rsidRDefault="009B3E22" w:rsidP="009B3E22">
      <w:pPr>
        <w:spacing w:after="0"/>
        <w:jc w:val="center"/>
        <w:rPr>
          <w:rFonts w:ascii="Times New Roman" w:hAnsi="Times New Roman" w:cs="Times New Roman"/>
          <w:sz w:val="24"/>
          <w:szCs w:val="24"/>
        </w:rPr>
      </w:pPr>
    </w:p>
    <w:tbl>
      <w:tblPr>
        <w:tblStyle w:val="a6"/>
        <w:tblW w:w="0" w:type="auto"/>
        <w:jc w:val="center"/>
        <w:tblInd w:w="-601" w:type="dxa"/>
        <w:tblLook w:val="04A0"/>
      </w:tblPr>
      <w:tblGrid>
        <w:gridCol w:w="1793"/>
        <w:gridCol w:w="1271"/>
        <w:gridCol w:w="1302"/>
        <w:gridCol w:w="1310"/>
        <w:gridCol w:w="1302"/>
        <w:gridCol w:w="1892"/>
        <w:gridCol w:w="1302"/>
      </w:tblGrid>
      <w:tr w:rsidR="009B3E22" w:rsidRPr="009B3E22" w:rsidTr="009B3E22">
        <w:trPr>
          <w:jc w:val="center"/>
        </w:trPr>
        <w:tc>
          <w:tcPr>
            <w:tcW w:w="1869" w:type="dxa"/>
            <w:vMerge w:val="restart"/>
          </w:tcPr>
          <w:p w:rsidR="009B3E22" w:rsidRPr="009B3E22" w:rsidRDefault="009B3E22" w:rsidP="009B3E22">
            <w:pPr>
              <w:rPr>
                <w:b/>
              </w:rPr>
            </w:pPr>
            <w:r w:rsidRPr="009B3E22">
              <w:rPr>
                <w:b/>
              </w:rPr>
              <w:t>Учебный год</w:t>
            </w:r>
          </w:p>
        </w:tc>
        <w:tc>
          <w:tcPr>
            <w:tcW w:w="2618" w:type="dxa"/>
            <w:gridSpan w:val="2"/>
          </w:tcPr>
          <w:p w:rsidR="009B3E22" w:rsidRPr="009B3E22" w:rsidRDefault="009B3E22" w:rsidP="009B3E22">
            <w:pPr>
              <w:jc w:val="center"/>
              <w:rPr>
                <w:b/>
              </w:rPr>
            </w:pPr>
            <w:r w:rsidRPr="009B3E22">
              <w:rPr>
                <w:b/>
              </w:rPr>
              <w:t>Районные</w:t>
            </w:r>
          </w:p>
        </w:tc>
        <w:tc>
          <w:tcPr>
            <w:tcW w:w="2662" w:type="dxa"/>
            <w:gridSpan w:val="2"/>
          </w:tcPr>
          <w:p w:rsidR="009B3E22" w:rsidRPr="009B3E22" w:rsidRDefault="009B3E22" w:rsidP="009B3E22">
            <w:pPr>
              <w:jc w:val="center"/>
              <w:rPr>
                <w:b/>
              </w:rPr>
            </w:pPr>
            <w:r w:rsidRPr="009B3E22">
              <w:rPr>
                <w:b/>
              </w:rPr>
              <w:t>Областные</w:t>
            </w:r>
          </w:p>
        </w:tc>
        <w:tc>
          <w:tcPr>
            <w:tcW w:w="3306" w:type="dxa"/>
            <w:gridSpan w:val="2"/>
          </w:tcPr>
          <w:p w:rsidR="009B3E22" w:rsidRPr="009B3E22" w:rsidRDefault="009B3E22" w:rsidP="009B3E22">
            <w:pPr>
              <w:jc w:val="center"/>
              <w:rPr>
                <w:b/>
              </w:rPr>
            </w:pPr>
            <w:r w:rsidRPr="009B3E22">
              <w:rPr>
                <w:b/>
              </w:rPr>
              <w:t>Республиканские</w:t>
            </w:r>
          </w:p>
        </w:tc>
      </w:tr>
      <w:tr w:rsidR="009B3E22" w:rsidRPr="009B3E22" w:rsidTr="009B3E22">
        <w:trPr>
          <w:jc w:val="center"/>
        </w:trPr>
        <w:tc>
          <w:tcPr>
            <w:tcW w:w="1869" w:type="dxa"/>
            <w:vMerge/>
          </w:tcPr>
          <w:p w:rsidR="009B3E22" w:rsidRPr="009B3E22" w:rsidRDefault="009B3E22" w:rsidP="009B3E22">
            <w:pPr>
              <w:rPr>
                <w:b/>
              </w:rPr>
            </w:pPr>
          </w:p>
        </w:tc>
        <w:tc>
          <w:tcPr>
            <w:tcW w:w="1303" w:type="dxa"/>
          </w:tcPr>
          <w:p w:rsidR="009B3E22" w:rsidRPr="009B3E22" w:rsidRDefault="009B3E22" w:rsidP="009B3E22">
            <w:pPr>
              <w:jc w:val="center"/>
              <w:rPr>
                <w:b/>
              </w:rPr>
            </w:pPr>
            <w:r w:rsidRPr="009B3E22">
              <w:rPr>
                <w:b/>
              </w:rPr>
              <w:t>Участие</w:t>
            </w:r>
          </w:p>
        </w:tc>
        <w:tc>
          <w:tcPr>
            <w:tcW w:w="1315" w:type="dxa"/>
          </w:tcPr>
          <w:p w:rsidR="009B3E22" w:rsidRPr="009B3E22" w:rsidRDefault="009B3E22" w:rsidP="009B3E22">
            <w:pPr>
              <w:jc w:val="center"/>
              <w:rPr>
                <w:b/>
              </w:rPr>
            </w:pPr>
            <w:r w:rsidRPr="009B3E22">
              <w:rPr>
                <w:b/>
              </w:rPr>
              <w:t>Призовые</w:t>
            </w:r>
          </w:p>
        </w:tc>
        <w:tc>
          <w:tcPr>
            <w:tcW w:w="1347" w:type="dxa"/>
          </w:tcPr>
          <w:p w:rsidR="009B3E22" w:rsidRPr="009B3E22" w:rsidRDefault="009B3E22" w:rsidP="009B3E22">
            <w:pPr>
              <w:jc w:val="center"/>
              <w:rPr>
                <w:b/>
              </w:rPr>
            </w:pPr>
            <w:r w:rsidRPr="009B3E22">
              <w:rPr>
                <w:b/>
              </w:rPr>
              <w:t>Участие</w:t>
            </w:r>
          </w:p>
        </w:tc>
        <w:tc>
          <w:tcPr>
            <w:tcW w:w="1315" w:type="dxa"/>
          </w:tcPr>
          <w:p w:rsidR="009B3E22" w:rsidRPr="009B3E22" w:rsidRDefault="009B3E22" w:rsidP="009B3E22">
            <w:pPr>
              <w:jc w:val="center"/>
              <w:rPr>
                <w:b/>
              </w:rPr>
            </w:pPr>
            <w:r w:rsidRPr="009B3E22">
              <w:rPr>
                <w:b/>
              </w:rPr>
              <w:t>Призовые</w:t>
            </w:r>
          </w:p>
        </w:tc>
        <w:tc>
          <w:tcPr>
            <w:tcW w:w="1991" w:type="dxa"/>
          </w:tcPr>
          <w:p w:rsidR="009B3E22" w:rsidRPr="009B3E22" w:rsidRDefault="009B3E22" w:rsidP="009B3E22">
            <w:pPr>
              <w:jc w:val="center"/>
              <w:rPr>
                <w:b/>
              </w:rPr>
            </w:pPr>
            <w:r w:rsidRPr="009B3E22">
              <w:rPr>
                <w:b/>
              </w:rPr>
              <w:t>Участие</w:t>
            </w:r>
          </w:p>
        </w:tc>
        <w:tc>
          <w:tcPr>
            <w:tcW w:w="1315" w:type="dxa"/>
          </w:tcPr>
          <w:p w:rsidR="009B3E22" w:rsidRPr="009B3E22" w:rsidRDefault="009B3E22" w:rsidP="009B3E22">
            <w:pPr>
              <w:jc w:val="center"/>
              <w:rPr>
                <w:b/>
              </w:rPr>
            </w:pPr>
            <w:r w:rsidRPr="009B3E22">
              <w:rPr>
                <w:b/>
              </w:rPr>
              <w:t>Призовые</w:t>
            </w:r>
          </w:p>
        </w:tc>
      </w:tr>
      <w:tr w:rsidR="009B3E22" w:rsidRPr="009B3E22" w:rsidTr="009B3E22">
        <w:trPr>
          <w:jc w:val="center"/>
        </w:trPr>
        <w:tc>
          <w:tcPr>
            <w:tcW w:w="1869" w:type="dxa"/>
          </w:tcPr>
          <w:p w:rsidR="009B3E22" w:rsidRPr="009B3E22" w:rsidRDefault="009B3E22" w:rsidP="009B3E22">
            <w:pPr>
              <w:jc w:val="center"/>
            </w:pPr>
            <w:r w:rsidRPr="009B3E22">
              <w:t>2015 - 2016</w:t>
            </w:r>
          </w:p>
        </w:tc>
        <w:tc>
          <w:tcPr>
            <w:tcW w:w="1303" w:type="dxa"/>
          </w:tcPr>
          <w:p w:rsidR="009B3E22" w:rsidRPr="009B3E22" w:rsidRDefault="009B3E22" w:rsidP="009B3E22">
            <w:pPr>
              <w:jc w:val="center"/>
            </w:pPr>
            <w:r w:rsidRPr="009B3E22">
              <w:t>101 (38)</w:t>
            </w:r>
          </w:p>
        </w:tc>
        <w:tc>
          <w:tcPr>
            <w:tcW w:w="1315" w:type="dxa"/>
          </w:tcPr>
          <w:p w:rsidR="009B3E22" w:rsidRPr="009B3E22" w:rsidRDefault="009B3E22" w:rsidP="009B3E22">
            <w:pPr>
              <w:jc w:val="center"/>
            </w:pPr>
            <w:r w:rsidRPr="009B3E22">
              <w:t>34 (21)</w:t>
            </w:r>
          </w:p>
        </w:tc>
        <w:tc>
          <w:tcPr>
            <w:tcW w:w="1347" w:type="dxa"/>
          </w:tcPr>
          <w:p w:rsidR="009B3E22" w:rsidRPr="009B3E22" w:rsidRDefault="009B3E22" w:rsidP="009B3E22">
            <w:pPr>
              <w:jc w:val="center"/>
            </w:pPr>
            <w:r w:rsidRPr="009B3E22">
              <w:t>8 (7)</w:t>
            </w:r>
          </w:p>
        </w:tc>
        <w:tc>
          <w:tcPr>
            <w:tcW w:w="1315" w:type="dxa"/>
          </w:tcPr>
          <w:p w:rsidR="009B3E22" w:rsidRPr="009B3E22" w:rsidRDefault="009B3E22" w:rsidP="009B3E22">
            <w:pPr>
              <w:jc w:val="center"/>
            </w:pPr>
            <w:r w:rsidRPr="009B3E22">
              <w:t>3</w:t>
            </w:r>
          </w:p>
        </w:tc>
        <w:tc>
          <w:tcPr>
            <w:tcW w:w="1991" w:type="dxa"/>
          </w:tcPr>
          <w:p w:rsidR="009B3E22" w:rsidRPr="009B3E22" w:rsidRDefault="009B3E22" w:rsidP="009B3E22">
            <w:pPr>
              <w:jc w:val="center"/>
            </w:pPr>
            <w:r w:rsidRPr="009B3E22">
              <w:t>-</w:t>
            </w:r>
          </w:p>
        </w:tc>
        <w:tc>
          <w:tcPr>
            <w:tcW w:w="1315" w:type="dxa"/>
          </w:tcPr>
          <w:p w:rsidR="009B3E22" w:rsidRPr="009B3E22" w:rsidRDefault="009B3E22" w:rsidP="009B3E22">
            <w:pPr>
              <w:jc w:val="center"/>
            </w:pPr>
            <w:r w:rsidRPr="009B3E22">
              <w:t>-</w:t>
            </w:r>
          </w:p>
        </w:tc>
      </w:tr>
      <w:tr w:rsidR="009B3E22" w:rsidRPr="009B3E22" w:rsidTr="009B3E22">
        <w:trPr>
          <w:jc w:val="center"/>
        </w:trPr>
        <w:tc>
          <w:tcPr>
            <w:tcW w:w="1869" w:type="dxa"/>
          </w:tcPr>
          <w:p w:rsidR="009B3E22" w:rsidRPr="009B3E22" w:rsidRDefault="009B3E22" w:rsidP="009B3E22">
            <w:pPr>
              <w:jc w:val="center"/>
            </w:pPr>
            <w:r w:rsidRPr="009B3E22">
              <w:t>2016 - 2017</w:t>
            </w:r>
          </w:p>
        </w:tc>
        <w:tc>
          <w:tcPr>
            <w:tcW w:w="1303" w:type="dxa"/>
          </w:tcPr>
          <w:p w:rsidR="009B3E22" w:rsidRPr="009B3E22" w:rsidRDefault="009B3E22" w:rsidP="009B3E22">
            <w:pPr>
              <w:jc w:val="center"/>
            </w:pPr>
            <w:r w:rsidRPr="009B3E22">
              <w:t>121 (50)</w:t>
            </w:r>
          </w:p>
        </w:tc>
        <w:tc>
          <w:tcPr>
            <w:tcW w:w="1315" w:type="dxa"/>
          </w:tcPr>
          <w:p w:rsidR="009B3E22" w:rsidRPr="009B3E22" w:rsidRDefault="009B3E22" w:rsidP="009B3E22">
            <w:pPr>
              <w:jc w:val="center"/>
            </w:pPr>
            <w:r w:rsidRPr="009B3E22">
              <w:t>33 (21)</w:t>
            </w:r>
          </w:p>
        </w:tc>
        <w:tc>
          <w:tcPr>
            <w:tcW w:w="1347" w:type="dxa"/>
          </w:tcPr>
          <w:p w:rsidR="009B3E22" w:rsidRPr="009B3E22" w:rsidRDefault="009B3E22" w:rsidP="009B3E22">
            <w:pPr>
              <w:jc w:val="center"/>
            </w:pPr>
            <w:r w:rsidRPr="009B3E22">
              <w:t>10 (7)</w:t>
            </w:r>
          </w:p>
        </w:tc>
        <w:tc>
          <w:tcPr>
            <w:tcW w:w="1315" w:type="dxa"/>
          </w:tcPr>
          <w:p w:rsidR="009B3E22" w:rsidRPr="009B3E22" w:rsidRDefault="009B3E22" w:rsidP="009B3E22">
            <w:pPr>
              <w:jc w:val="center"/>
            </w:pPr>
            <w:r w:rsidRPr="009B3E22">
              <w:t>3</w:t>
            </w:r>
          </w:p>
        </w:tc>
        <w:tc>
          <w:tcPr>
            <w:tcW w:w="1991" w:type="dxa"/>
          </w:tcPr>
          <w:p w:rsidR="009B3E22" w:rsidRPr="009B3E22" w:rsidRDefault="009B3E22" w:rsidP="009B3E22">
            <w:pPr>
              <w:jc w:val="center"/>
            </w:pPr>
            <w:r w:rsidRPr="009B3E22">
              <w:t>-</w:t>
            </w:r>
          </w:p>
        </w:tc>
        <w:tc>
          <w:tcPr>
            <w:tcW w:w="1315" w:type="dxa"/>
          </w:tcPr>
          <w:p w:rsidR="009B3E22" w:rsidRPr="009B3E22" w:rsidRDefault="009B3E22" w:rsidP="009B3E22">
            <w:pPr>
              <w:jc w:val="center"/>
            </w:pPr>
            <w:r w:rsidRPr="009B3E22">
              <w:t>-</w:t>
            </w:r>
          </w:p>
        </w:tc>
      </w:tr>
      <w:tr w:rsidR="009B3E22" w:rsidRPr="009B3E22" w:rsidTr="009B3E22">
        <w:trPr>
          <w:jc w:val="center"/>
        </w:trPr>
        <w:tc>
          <w:tcPr>
            <w:tcW w:w="1869" w:type="dxa"/>
          </w:tcPr>
          <w:p w:rsidR="009B3E22" w:rsidRPr="009B3E22" w:rsidRDefault="009B3E22" w:rsidP="009B3E22">
            <w:pPr>
              <w:jc w:val="center"/>
            </w:pPr>
            <w:r w:rsidRPr="009B3E22">
              <w:t>2017- 2018</w:t>
            </w:r>
          </w:p>
        </w:tc>
        <w:tc>
          <w:tcPr>
            <w:tcW w:w="1303" w:type="dxa"/>
          </w:tcPr>
          <w:p w:rsidR="009B3E22" w:rsidRPr="009B3E22" w:rsidRDefault="009B3E22" w:rsidP="009B3E22">
            <w:pPr>
              <w:jc w:val="center"/>
            </w:pPr>
            <w:r w:rsidRPr="009B3E22">
              <w:t>134 (54)</w:t>
            </w:r>
          </w:p>
        </w:tc>
        <w:tc>
          <w:tcPr>
            <w:tcW w:w="1315" w:type="dxa"/>
          </w:tcPr>
          <w:p w:rsidR="009B3E22" w:rsidRPr="009B3E22" w:rsidRDefault="009B3E22" w:rsidP="009B3E22">
            <w:pPr>
              <w:jc w:val="center"/>
            </w:pPr>
            <w:r w:rsidRPr="009B3E22">
              <w:t>47 (32)</w:t>
            </w:r>
          </w:p>
        </w:tc>
        <w:tc>
          <w:tcPr>
            <w:tcW w:w="1347" w:type="dxa"/>
          </w:tcPr>
          <w:p w:rsidR="009B3E22" w:rsidRPr="009B3E22" w:rsidRDefault="009B3E22" w:rsidP="009B3E22">
            <w:pPr>
              <w:jc w:val="center"/>
            </w:pPr>
            <w:r w:rsidRPr="009B3E22">
              <w:t>11 (9)</w:t>
            </w:r>
          </w:p>
        </w:tc>
        <w:tc>
          <w:tcPr>
            <w:tcW w:w="1315" w:type="dxa"/>
          </w:tcPr>
          <w:p w:rsidR="009B3E22" w:rsidRPr="009B3E22" w:rsidRDefault="009B3E22" w:rsidP="009B3E22">
            <w:pPr>
              <w:jc w:val="center"/>
            </w:pPr>
            <w:r w:rsidRPr="009B3E22">
              <w:t>4</w:t>
            </w:r>
          </w:p>
        </w:tc>
        <w:tc>
          <w:tcPr>
            <w:tcW w:w="1991" w:type="dxa"/>
          </w:tcPr>
          <w:p w:rsidR="009B3E22" w:rsidRPr="009B3E22" w:rsidRDefault="009B3E22" w:rsidP="009B3E22">
            <w:pPr>
              <w:jc w:val="center"/>
            </w:pPr>
            <w:r w:rsidRPr="009B3E22">
              <w:t>-</w:t>
            </w:r>
          </w:p>
        </w:tc>
        <w:tc>
          <w:tcPr>
            <w:tcW w:w="1315" w:type="dxa"/>
          </w:tcPr>
          <w:p w:rsidR="009B3E22" w:rsidRPr="009B3E22" w:rsidRDefault="009B3E22" w:rsidP="009B3E22">
            <w:pPr>
              <w:jc w:val="center"/>
            </w:pPr>
            <w:r w:rsidRPr="009B3E22">
              <w:t>-</w:t>
            </w:r>
          </w:p>
        </w:tc>
      </w:tr>
      <w:tr w:rsidR="009B3E22" w:rsidRPr="009B3E22" w:rsidTr="009B3E22">
        <w:trPr>
          <w:jc w:val="center"/>
        </w:trPr>
        <w:tc>
          <w:tcPr>
            <w:tcW w:w="1869" w:type="dxa"/>
          </w:tcPr>
          <w:p w:rsidR="009B3E22" w:rsidRPr="009B3E22" w:rsidRDefault="009B3E22" w:rsidP="009B3E22">
            <w:pPr>
              <w:jc w:val="center"/>
            </w:pPr>
            <w:r w:rsidRPr="009B3E22">
              <w:t>2018 - 2019</w:t>
            </w:r>
          </w:p>
        </w:tc>
        <w:tc>
          <w:tcPr>
            <w:tcW w:w="1303" w:type="dxa"/>
          </w:tcPr>
          <w:p w:rsidR="009B3E22" w:rsidRPr="009B3E22" w:rsidRDefault="009B3E22" w:rsidP="009B3E22">
            <w:pPr>
              <w:jc w:val="center"/>
            </w:pPr>
            <w:r w:rsidRPr="009B3E22">
              <w:t>112 (44)</w:t>
            </w:r>
          </w:p>
        </w:tc>
        <w:tc>
          <w:tcPr>
            <w:tcW w:w="1315" w:type="dxa"/>
          </w:tcPr>
          <w:p w:rsidR="009B3E22" w:rsidRPr="009B3E22" w:rsidRDefault="009B3E22" w:rsidP="009B3E22">
            <w:pPr>
              <w:jc w:val="center"/>
            </w:pPr>
            <w:r w:rsidRPr="009B3E22">
              <w:t>38 (26)</w:t>
            </w:r>
          </w:p>
        </w:tc>
        <w:tc>
          <w:tcPr>
            <w:tcW w:w="1347" w:type="dxa"/>
          </w:tcPr>
          <w:p w:rsidR="009B3E22" w:rsidRPr="009B3E22" w:rsidRDefault="009B3E22" w:rsidP="009B3E22">
            <w:pPr>
              <w:jc w:val="center"/>
            </w:pPr>
            <w:r w:rsidRPr="009B3E22">
              <w:t>4 (3)</w:t>
            </w:r>
          </w:p>
        </w:tc>
        <w:tc>
          <w:tcPr>
            <w:tcW w:w="1315" w:type="dxa"/>
          </w:tcPr>
          <w:p w:rsidR="009B3E22" w:rsidRPr="009B3E22" w:rsidRDefault="009B3E22" w:rsidP="009B3E22">
            <w:pPr>
              <w:jc w:val="center"/>
            </w:pPr>
            <w:r w:rsidRPr="009B3E22">
              <w:t>1</w:t>
            </w:r>
          </w:p>
        </w:tc>
        <w:tc>
          <w:tcPr>
            <w:tcW w:w="1991" w:type="dxa"/>
          </w:tcPr>
          <w:p w:rsidR="009B3E22" w:rsidRPr="009B3E22" w:rsidRDefault="009B3E22" w:rsidP="009B3E22">
            <w:pPr>
              <w:jc w:val="center"/>
            </w:pPr>
            <w:r w:rsidRPr="009B3E22">
              <w:t>-</w:t>
            </w:r>
          </w:p>
        </w:tc>
        <w:tc>
          <w:tcPr>
            <w:tcW w:w="1315" w:type="dxa"/>
          </w:tcPr>
          <w:p w:rsidR="009B3E22" w:rsidRPr="009B3E22" w:rsidRDefault="009B3E22" w:rsidP="009B3E22">
            <w:pPr>
              <w:jc w:val="center"/>
            </w:pPr>
            <w:r w:rsidRPr="009B3E22">
              <w:t>-</w:t>
            </w:r>
          </w:p>
        </w:tc>
      </w:tr>
      <w:tr w:rsidR="009B3E22" w:rsidRPr="009B3E22" w:rsidTr="009B3E22">
        <w:trPr>
          <w:jc w:val="center"/>
        </w:trPr>
        <w:tc>
          <w:tcPr>
            <w:tcW w:w="1869" w:type="dxa"/>
          </w:tcPr>
          <w:p w:rsidR="009B3E22" w:rsidRPr="009B3E22" w:rsidRDefault="009B3E22" w:rsidP="009B3E22">
            <w:pPr>
              <w:jc w:val="center"/>
            </w:pPr>
            <w:r w:rsidRPr="009B3E22">
              <w:t>2019 - 2020</w:t>
            </w:r>
          </w:p>
        </w:tc>
        <w:tc>
          <w:tcPr>
            <w:tcW w:w="1303" w:type="dxa"/>
          </w:tcPr>
          <w:p w:rsidR="009B3E22" w:rsidRPr="009B3E22" w:rsidRDefault="009B3E22" w:rsidP="009B3E22">
            <w:pPr>
              <w:jc w:val="center"/>
            </w:pPr>
            <w:r w:rsidRPr="009B3E22">
              <w:t>111 (53)</w:t>
            </w:r>
          </w:p>
        </w:tc>
        <w:tc>
          <w:tcPr>
            <w:tcW w:w="1315" w:type="dxa"/>
          </w:tcPr>
          <w:p w:rsidR="009B3E22" w:rsidRPr="009B3E22" w:rsidRDefault="009B3E22" w:rsidP="009B3E22">
            <w:pPr>
              <w:jc w:val="center"/>
            </w:pPr>
            <w:r w:rsidRPr="009B3E22">
              <w:t>36 (29)</w:t>
            </w:r>
          </w:p>
        </w:tc>
        <w:tc>
          <w:tcPr>
            <w:tcW w:w="1347" w:type="dxa"/>
          </w:tcPr>
          <w:p w:rsidR="009B3E22" w:rsidRPr="009B3E22" w:rsidRDefault="009B3E22" w:rsidP="009B3E22">
            <w:pPr>
              <w:jc w:val="center"/>
            </w:pPr>
            <w:r w:rsidRPr="009B3E22">
              <w:t>2 (2)</w:t>
            </w:r>
          </w:p>
        </w:tc>
        <w:tc>
          <w:tcPr>
            <w:tcW w:w="1315" w:type="dxa"/>
          </w:tcPr>
          <w:p w:rsidR="009B3E22" w:rsidRPr="009B3E22" w:rsidRDefault="009B3E22" w:rsidP="009B3E22">
            <w:pPr>
              <w:jc w:val="center"/>
            </w:pPr>
            <w:r w:rsidRPr="009B3E22">
              <w:t>0</w:t>
            </w:r>
          </w:p>
        </w:tc>
        <w:tc>
          <w:tcPr>
            <w:tcW w:w="1991" w:type="dxa"/>
          </w:tcPr>
          <w:p w:rsidR="009B3E22" w:rsidRPr="009B3E22" w:rsidRDefault="009B3E22" w:rsidP="009B3E22">
            <w:pPr>
              <w:jc w:val="center"/>
            </w:pPr>
            <w:r w:rsidRPr="009B3E22">
              <w:t>-</w:t>
            </w:r>
          </w:p>
        </w:tc>
        <w:tc>
          <w:tcPr>
            <w:tcW w:w="1315" w:type="dxa"/>
          </w:tcPr>
          <w:p w:rsidR="009B3E22" w:rsidRPr="009B3E22" w:rsidRDefault="009B3E22" w:rsidP="009B3E22">
            <w:pPr>
              <w:jc w:val="center"/>
            </w:pPr>
            <w:r w:rsidRPr="009B3E22">
              <w:t>-</w:t>
            </w:r>
          </w:p>
        </w:tc>
      </w:tr>
    </w:tbl>
    <w:p w:rsidR="009B3E22" w:rsidRDefault="009B3E22" w:rsidP="00F72D94">
      <w:pPr>
        <w:spacing w:after="0"/>
        <w:rPr>
          <w:rFonts w:ascii="Times New Roman" w:hAnsi="Times New Roman" w:cs="Times New Roman"/>
          <w:sz w:val="24"/>
          <w:szCs w:val="24"/>
        </w:rPr>
      </w:pPr>
      <w:r w:rsidRPr="009B3E22">
        <w:rPr>
          <w:rFonts w:ascii="Times New Roman" w:hAnsi="Times New Roman" w:cs="Times New Roman"/>
          <w:sz w:val="24"/>
          <w:szCs w:val="24"/>
        </w:rPr>
        <w:t xml:space="preserve">(Каждый обучающийся </w:t>
      </w:r>
      <w:r w:rsidR="00F72D94">
        <w:rPr>
          <w:rFonts w:ascii="Times New Roman" w:hAnsi="Times New Roman" w:cs="Times New Roman"/>
          <w:sz w:val="24"/>
          <w:szCs w:val="24"/>
        </w:rPr>
        <w:t>считается один раз - в скобках)</w:t>
      </w:r>
    </w:p>
    <w:p w:rsidR="00F72D94" w:rsidRPr="00F72D94" w:rsidRDefault="00F72D94" w:rsidP="00F72D94">
      <w:pPr>
        <w:spacing w:after="0"/>
        <w:rPr>
          <w:rFonts w:ascii="Times New Roman" w:hAnsi="Times New Roman" w:cs="Times New Roman"/>
          <w:sz w:val="24"/>
          <w:szCs w:val="24"/>
        </w:rPr>
      </w:pP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b/>
          <w:sz w:val="24"/>
          <w:szCs w:val="24"/>
        </w:rPr>
        <w:t xml:space="preserve">Предложения:                                                                                                                                                                              </w:t>
      </w:r>
      <w:r w:rsidRPr="009B3E22">
        <w:rPr>
          <w:rFonts w:ascii="Times New Roman" w:hAnsi="Times New Roman" w:cs="Times New Roman"/>
          <w:sz w:val="24"/>
          <w:szCs w:val="24"/>
        </w:rPr>
        <w:t xml:space="preserve">- необходимо и дальше  каждому учителю, руководителю ШПО продумывать систему планомерной и тщательной работы по подготовке обучающихся к олимпиадам и участия самих обучающихся в олимпиадах; </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учителям - предметникам систематически проводить занятия по подготовке обучающихся к олимпиадам;</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обязательно использовать в подготовке обучающихся задания из банка олимпиадных заданий;</w:t>
      </w:r>
    </w:p>
    <w:p w:rsidR="009B3E22" w:rsidRPr="009B3E22" w:rsidRDefault="009B3E22" w:rsidP="00F72D94">
      <w:pPr>
        <w:spacing w:after="0" w:line="240" w:lineRule="auto"/>
        <w:jc w:val="both"/>
        <w:rPr>
          <w:rFonts w:ascii="Times New Roman" w:hAnsi="Times New Roman" w:cs="Times New Roman"/>
          <w:b/>
          <w:sz w:val="24"/>
          <w:szCs w:val="24"/>
        </w:rPr>
      </w:pPr>
      <w:r w:rsidRPr="009B3E22">
        <w:rPr>
          <w:rFonts w:ascii="Times New Roman" w:hAnsi="Times New Roman" w:cs="Times New Roman"/>
          <w:sz w:val="24"/>
          <w:szCs w:val="24"/>
        </w:rPr>
        <w:t xml:space="preserve"> - учителям - предметникам </w:t>
      </w:r>
      <w:r w:rsidRPr="009B3E22">
        <w:rPr>
          <w:rFonts w:ascii="Times New Roman" w:eastAsia="Times New Roman" w:hAnsi="Times New Roman" w:cs="Times New Roman"/>
          <w:sz w:val="24"/>
          <w:szCs w:val="24"/>
        </w:rPr>
        <w:t>тщательнее</w:t>
      </w:r>
      <w:r w:rsidRPr="009B3E22">
        <w:rPr>
          <w:rFonts w:ascii="Times New Roman" w:hAnsi="Times New Roman" w:cs="Times New Roman"/>
          <w:sz w:val="24"/>
          <w:szCs w:val="24"/>
        </w:rPr>
        <w:t xml:space="preserve"> отбирать победителей по результатам школьного этапа Всероссийской олимпиады на муниципальный уровень;</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рассматривать и обсуждать результаты олимпиад  всех уровней на заседаниях ШПО и методического совета школы.</w:t>
      </w:r>
    </w:p>
    <w:p w:rsidR="009B3E22" w:rsidRPr="009B3E22" w:rsidRDefault="009B3E22" w:rsidP="009B3E22">
      <w:pPr>
        <w:spacing w:after="0"/>
        <w:ind w:firstLine="708"/>
        <w:jc w:val="center"/>
        <w:rPr>
          <w:rFonts w:ascii="Times New Roman" w:hAnsi="Times New Roman" w:cs="Times New Roman"/>
          <w:b/>
          <w:sz w:val="24"/>
          <w:szCs w:val="24"/>
        </w:rPr>
      </w:pPr>
    </w:p>
    <w:p w:rsidR="009B3E22" w:rsidRPr="009B3E22" w:rsidRDefault="009B3E22" w:rsidP="009B3E22">
      <w:pPr>
        <w:spacing w:after="0"/>
        <w:ind w:firstLine="708"/>
        <w:jc w:val="center"/>
        <w:rPr>
          <w:rFonts w:ascii="Times New Roman" w:hAnsi="Times New Roman" w:cs="Times New Roman"/>
          <w:b/>
          <w:sz w:val="24"/>
          <w:szCs w:val="24"/>
        </w:rPr>
      </w:pPr>
      <w:r w:rsidRPr="009B3E22">
        <w:rPr>
          <w:rFonts w:ascii="Times New Roman" w:hAnsi="Times New Roman" w:cs="Times New Roman"/>
          <w:b/>
          <w:sz w:val="24"/>
          <w:szCs w:val="24"/>
        </w:rPr>
        <w:t>3.13. Участие в  районных и региональных</w:t>
      </w:r>
    </w:p>
    <w:p w:rsidR="009B3E22" w:rsidRPr="009B3E22" w:rsidRDefault="009B3E22" w:rsidP="009B3E22">
      <w:pPr>
        <w:spacing w:after="0"/>
        <w:ind w:firstLine="708"/>
        <w:jc w:val="center"/>
        <w:rPr>
          <w:rFonts w:ascii="Times New Roman" w:hAnsi="Times New Roman" w:cs="Times New Roman"/>
          <w:b/>
          <w:sz w:val="28"/>
          <w:szCs w:val="28"/>
        </w:rPr>
      </w:pPr>
      <w:r w:rsidRPr="009B3E22">
        <w:rPr>
          <w:rFonts w:ascii="Times New Roman" w:hAnsi="Times New Roman" w:cs="Times New Roman"/>
          <w:b/>
          <w:sz w:val="24"/>
          <w:szCs w:val="24"/>
        </w:rPr>
        <w:t>предметных чемпионатах, марафонах, турнирах, и фестивалях</w:t>
      </w:r>
    </w:p>
    <w:p w:rsidR="009B3E22" w:rsidRPr="009B3E22" w:rsidRDefault="009B3E22" w:rsidP="009B3E22">
      <w:pPr>
        <w:spacing w:after="0"/>
        <w:ind w:firstLine="708"/>
        <w:jc w:val="center"/>
        <w:rPr>
          <w:rFonts w:ascii="Times New Roman"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Каждый год обучающиеся нашей школы участвуют в районных и региональных предметных чемпионатах, марафонах, турнирах и фестивалях, занимая призовые места.Обучающиеся школы стали призёрами и победителями в районных и региональных соревнованиях, таких как чемпионат по чтению вслух «Закладка книжной страницы», интеллектуальный марафон среди обучающихся 2 – 4 классов «Знай-ка», заочный интеллектуальный турнир по географии для обучающихся 8 – 9 классов «Меридиан», фестивали по техническому творчеству в области робототехники, «Прометей» и школьных музеев. </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hAnsi="Times New Roman" w:cs="Times New Roman"/>
          <w:sz w:val="24"/>
          <w:szCs w:val="24"/>
        </w:rPr>
        <w:t>В этом учебном году по уважительной причине обучающиеся 2 – 4 классов не смогли принять участие в межмуниципальном интеллектуальном турнире «</w:t>
      </w:r>
      <w:proofErr w:type="spellStart"/>
      <w:r w:rsidRPr="009B3E22">
        <w:rPr>
          <w:rFonts w:ascii="Times New Roman" w:hAnsi="Times New Roman" w:cs="Times New Roman"/>
          <w:sz w:val="24"/>
          <w:szCs w:val="24"/>
        </w:rPr>
        <w:t>КОТИк</w:t>
      </w:r>
      <w:proofErr w:type="spellEnd"/>
      <w:r w:rsidRPr="009B3E22">
        <w:rPr>
          <w:rFonts w:ascii="Times New Roman" w:hAnsi="Times New Roman" w:cs="Times New Roman"/>
          <w:sz w:val="24"/>
          <w:szCs w:val="24"/>
        </w:rPr>
        <w:t>».</w:t>
      </w:r>
    </w:p>
    <w:p w:rsidR="009B3E22" w:rsidRPr="009B3E22" w:rsidRDefault="009B3E22" w:rsidP="00F72D94">
      <w:pPr>
        <w:shd w:val="clear" w:color="auto" w:fill="FFFFFF"/>
        <w:spacing w:after="0" w:line="240" w:lineRule="auto"/>
        <w:jc w:val="both"/>
        <w:textAlignment w:val="baseline"/>
        <w:outlineLvl w:val="3"/>
        <w:rPr>
          <w:rFonts w:ascii="inherit" w:eastAsia="Times New Roman" w:hAnsi="inherit" w:cs="Times New Roman"/>
          <w:b/>
          <w:bCs/>
          <w:color w:val="000000"/>
          <w:sz w:val="24"/>
          <w:szCs w:val="24"/>
          <w:bdr w:val="none" w:sz="0" w:space="0" w:color="auto" w:frame="1"/>
        </w:rPr>
      </w:pPr>
      <w:r w:rsidRPr="009B3E22">
        <w:rPr>
          <w:rFonts w:ascii="Times New Roman" w:hAnsi="Times New Roman" w:cs="Times New Roman"/>
          <w:sz w:val="24"/>
          <w:szCs w:val="24"/>
        </w:rPr>
        <w:t>По итогам этого учебного года   командных мест нет; личных мест: 1 – 18, 2 и 3 – 24. Результаты этого года хуже прошлого (в 2018 – 2019 учебном году –  командных 4 места; личные: 1 место – 12, 2 и 3 – 28).</w:t>
      </w:r>
    </w:p>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p>
    <w:p w:rsidR="00F72D94" w:rsidRDefault="00F72D94" w:rsidP="009B3E22">
      <w:pPr>
        <w:ind w:firstLine="708"/>
        <w:jc w:val="center"/>
        <w:rPr>
          <w:rFonts w:ascii="Times New Roman" w:hAnsi="Times New Roman" w:cs="Times New Roman"/>
          <w:b/>
          <w:sz w:val="24"/>
          <w:szCs w:val="24"/>
        </w:rPr>
      </w:pPr>
    </w:p>
    <w:p w:rsidR="009B3E22" w:rsidRPr="009B3E22" w:rsidRDefault="009B3E22" w:rsidP="009B3E22">
      <w:pPr>
        <w:ind w:firstLine="708"/>
        <w:jc w:val="center"/>
        <w:rPr>
          <w:rFonts w:ascii="Times New Roman" w:hAnsi="Times New Roman" w:cs="Times New Roman"/>
          <w:b/>
          <w:sz w:val="28"/>
          <w:szCs w:val="28"/>
        </w:rPr>
      </w:pPr>
      <w:r w:rsidRPr="009B3E22">
        <w:rPr>
          <w:rFonts w:ascii="Times New Roman" w:hAnsi="Times New Roman" w:cs="Times New Roman"/>
          <w:b/>
          <w:sz w:val="24"/>
          <w:szCs w:val="24"/>
        </w:rPr>
        <w:t>3.14. Участие в районных и региональных предметных играх, конкурсах, соревнованиях</w:t>
      </w:r>
    </w:p>
    <w:p w:rsidR="009B3E22" w:rsidRPr="009B3E22" w:rsidRDefault="009B3E22" w:rsidP="00F72D94">
      <w:pPr>
        <w:spacing w:line="240" w:lineRule="auto"/>
        <w:ind w:hanging="759"/>
        <w:jc w:val="both"/>
        <w:rPr>
          <w:rFonts w:ascii="Times New Roman" w:hAnsi="Times New Roman" w:cs="Times New Roman"/>
          <w:sz w:val="24"/>
          <w:szCs w:val="24"/>
        </w:rPr>
      </w:pPr>
      <w:r w:rsidRPr="009B3E22">
        <w:rPr>
          <w:rFonts w:ascii="Times New Roman" w:hAnsi="Times New Roman" w:cs="Times New Roman"/>
          <w:sz w:val="24"/>
          <w:szCs w:val="24"/>
        </w:rPr>
        <w:lastRenderedPageBreak/>
        <w:t>В этом учебном году 282 обучающихся (обучающийся считается 1 раз)  1 – 11 классов (65,58 %)  приняли участие  в районных предметных конкурсах, играх, соревнованиях («Пифагорейские игры», конкурс плакатов и стенгазет «Жизнь прекрасна!», открытый районный конкурс чтецов «Весь мир – театр!»,  конкурс юных художников «Наше вдохновение», «</w:t>
      </w:r>
      <w:proofErr w:type="spellStart"/>
      <w:r w:rsidRPr="009B3E22">
        <w:rPr>
          <w:rFonts w:ascii="Times New Roman" w:hAnsi="Times New Roman" w:cs="Times New Roman"/>
          <w:sz w:val="24"/>
          <w:szCs w:val="24"/>
        </w:rPr>
        <w:t>Брейн</w:t>
      </w:r>
      <w:proofErr w:type="spellEnd"/>
      <w:r w:rsidRPr="009B3E22">
        <w:rPr>
          <w:rFonts w:ascii="Times New Roman" w:hAnsi="Times New Roman" w:cs="Times New Roman"/>
          <w:sz w:val="24"/>
          <w:szCs w:val="24"/>
        </w:rPr>
        <w:t xml:space="preserve"> - ринг» по теме «Африка», историческая интеллектуальная игра «</w:t>
      </w:r>
      <w:proofErr w:type="spellStart"/>
      <w:r w:rsidRPr="009B3E22">
        <w:rPr>
          <w:rFonts w:ascii="Times New Roman" w:hAnsi="Times New Roman" w:cs="Times New Roman"/>
          <w:sz w:val="24"/>
          <w:szCs w:val="24"/>
        </w:rPr>
        <w:t>Котласский</w:t>
      </w:r>
      <w:proofErr w:type="spellEnd"/>
      <w:r w:rsidRPr="009B3E22">
        <w:rPr>
          <w:rFonts w:ascii="Times New Roman" w:hAnsi="Times New Roman" w:cs="Times New Roman"/>
          <w:sz w:val="24"/>
          <w:szCs w:val="24"/>
        </w:rPr>
        <w:t xml:space="preserve"> район, в котором я живу», игра «Знаешь ли ты</w:t>
      </w:r>
      <w:r w:rsidR="00991A62">
        <w:rPr>
          <w:rFonts w:ascii="Times New Roman" w:hAnsi="Times New Roman" w:cs="Times New Roman"/>
          <w:sz w:val="24"/>
          <w:szCs w:val="24"/>
        </w:rPr>
        <w:t xml:space="preserve"> </w:t>
      </w:r>
      <w:r w:rsidRPr="009B3E22">
        <w:rPr>
          <w:rFonts w:ascii="Times New Roman" w:hAnsi="Times New Roman" w:cs="Times New Roman"/>
          <w:sz w:val="24"/>
          <w:szCs w:val="24"/>
        </w:rPr>
        <w:t xml:space="preserve">ИЗО», </w:t>
      </w:r>
      <w:proofErr w:type="spellStart"/>
      <w:r w:rsidRPr="009B3E22">
        <w:rPr>
          <w:rFonts w:ascii="Times New Roman" w:hAnsi="Times New Roman" w:cs="Times New Roman"/>
          <w:sz w:val="24"/>
          <w:szCs w:val="24"/>
        </w:rPr>
        <w:t>квест</w:t>
      </w:r>
      <w:proofErr w:type="spellEnd"/>
      <w:r w:rsidRPr="009B3E22">
        <w:rPr>
          <w:rFonts w:ascii="Times New Roman" w:hAnsi="Times New Roman" w:cs="Times New Roman"/>
          <w:sz w:val="24"/>
          <w:szCs w:val="24"/>
        </w:rPr>
        <w:t xml:space="preserve"> для 6-7 классов «В гостях у современной сказки», историко-литературная игра «Певец северной деревни», областной конкурс плакатов «Поступай в САФУ», региональный этап Всероссийского конкурса сочинений «Без срока давности» и др.). </w:t>
      </w:r>
      <w:r w:rsidRPr="009B3E22">
        <w:rPr>
          <w:rFonts w:ascii="Times New Roman" w:hAnsi="Times New Roman" w:cs="Times New Roman"/>
          <w:bCs/>
          <w:spacing w:val="-3"/>
          <w:sz w:val="24"/>
          <w:szCs w:val="24"/>
        </w:rPr>
        <w:t xml:space="preserve">145 обучающихся  (33,72 %) </w:t>
      </w:r>
      <w:r w:rsidRPr="009B3E22">
        <w:rPr>
          <w:rFonts w:ascii="Times New Roman" w:hAnsi="Times New Roman" w:cs="Times New Roman"/>
          <w:sz w:val="24"/>
          <w:szCs w:val="24"/>
        </w:rPr>
        <w:t xml:space="preserve">(обучающийся считается 1 раз) стали победителями и призёрами. 96 обучающихся (обучающийся считается 1 раз)  1 – 11 классов (22,56 %)  участвовали в региональных предметных конкурсах. </w:t>
      </w:r>
      <w:r w:rsidRPr="009B3E22">
        <w:rPr>
          <w:rFonts w:ascii="Times New Roman" w:hAnsi="Times New Roman" w:cs="Times New Roman"/>
          <w:bCs/>
          <w:spacing w:val="-3"/>
          <w:sz w:val="24"/>
          <w:szCs w:val="24"/>
        </w:rPr>
        <w:t xml:space="preserve">31 обучающийся  (7,21 %) </w:t>
      </w:r>
      <w:r w:rsidRPr="009B3E22">
        <w:rPr>
          <w:rFonts w:ascii="Times New Roman" w:hAnsi="Times New Roman" w:cs="Times New Roman"/>
          <w:sz w:val="24"/>
          <w:szCs w:val="24"/>
        </w:rPr>
        <w:t>(обучающийся считается 1 раз) стали победителями и призёрами.</w:t>
      </w:r>
    </w:p>
    <w:p w:rsidR="009B3E22" w:rsidRPr="009B3E22" w:rsidRDefault="009B3E22" w:rsidP="00F72D94">
      <w:pPr>
        <w:spacing w:line="240" w:lineRule="auto"/>
        <w:jc w:val="center"/>
        <w:rPr>
          <w:rFonts w:ascii="Times New Roman" w:hAnsi="Times New Roman" w:cs="Times New Roman"/>
          <w:b/>
          <w:sz w:val="24"/>
          <w:szCs w:val="24"/>
        </w:rPr>
      </w:pPr>
      <w:r w:rsidRPr="009B3E22">
        <w:rPr>
          <w:rFonts w:ascii="Times New Roman" w:hAnsi="Times New Roman" w:cs="Times New Roman"/>
          <w:b/>
          <w:sz w:val="24"/>
          <w:szCs w:val="24"/>
        </w:rPr>
        <w:t>3.15. Участие обучающихся в Международных и Всероссийских                           предметных дистанционных и заочных олимпиадах, мониторингах,                                               конкурсах, чемпионатах и  играх</w:t>
      </w:r>
    </w:p>
    <w:p w:rsidR="009B3E22" w:rsidRPr="009B3E22" w:rsidRDefault="009B3E22" w:rsidP="00F72D94">
      <w:pPr>
        <w:spacing w:after="0" w:line="240" w:lineRule="auto"/>
        <w:ind w:firstLine="567"/>
        <w:jc w:val="both"/>
        <w:rPr>
          <w:rFonts w:ascii="Times New Roman" w:hAnsi="Times New Roman" w:cs="Times New Roman"/>
          <w:sz w:val="24"/>
          <w:szCs w:val="24"/>
        </w:rPr>
      </w:pPr>
      <w:r w:rsidRPr="009B3E22">
        <w:rPr>
          <w:rFonts w:ascii="Times New Roman" w:hAnsi="Times New Roman" w:cs="Times New Roman"/>
          <w:sz w:val="24"/>
          <w:szCs w:val="24"/>
        </w:rPr>
        <w:t xml:space="preserve">Обучающиеся школы активно участвуют в самых различных предметных дистанционных и заочных олимпиадах и конкурсах всероссийского и международного уровней, занимая призовые места.  </w:t>
      </w:r>
    </w:p>
    <w:p w:rsidR="009B3E22" w:rsidRPr="009B3E22" w:rsidRDefault="009B3E22" w:rsidP="00F72D94">
      <w:pPr>
        <w:spacing w:after="0" w:line="240" w:lineRule="auto"/>
        <w:ind w:firstLine="567"/>
        <w:jc w:val="both"/>
        <w:rPr>
          <w:rFonts w:ascii="Times New Roman" w:hAnsi="Times New Roman" w:cs="Times New Roman"/>
          <w:sz w:val="24"/>
          <w:szCs w:val="24"/>
        </w:rPr>
      </w:pPr>
      <w:r w:rsidRPr="009B3E22">
        <w:rPr>
          <w:rFonts w:ascii="Times New Roman" w:hAnsi="Times New Roman" w:cs="Times New Roman"/>
          <w:bCs/>
          <w:spacing w:val="-3"/>
          <w:sz w:val="24"/>
          <w:szCs w:val="24"/>
        </w:rPr>
        <w:t>В течение учебного года</w:t>
      </w:r>
      <w:r w:rsidRPr="009B3E22">
        <w:rPr>
          <w:rFonts w:ascii="Times New Roman" w:hAnsi="Times New Roman" w:cs="Times New Roman"/>
          <w:sz w:val="24"/>
          <w:szCs w:val="24"/>
        </w:rPr>
        <w:t xml:space="preserve"> 260 обучающихся (обучающийся считается 1 раз) 1-11 классов (60,46%)  приняли участие в Международных и Всероссийских предметных дистанционных и заочных олимпиадах, мониторингах, конкурсах, чемпионатах  и играх. </w:t>
      </w:r>
    </w:p>
    <w:p w:rsidR="009B3E22" w:rsidRPr="009B3E22" w:rsidRDefault="009B3E22" w:rsidP="00F72D94">
      <w:pPr>
        <w:spacing w:after="0" w:line="240" w:lineRule="auto"/>
        <w:ind w:firstLine="567"/>
        <w:jc w:val="both"/>
        <w:rPr>
          <w:rFonts w:ascii="Times New Roman" w:hAnsi="Times New Roman" w:cs="Times New Roman"/>
          <w:sz w:val="24"/>
          <w:szCs w:val="24"/>
        </w:rPr>
      </w:pPr>
      <w:r w:rsidRPr="009B3E22">
        <w:rPr>
          <w:rFonts w:ascii="Times New Roman" w:hAnsi="Times New Roman" w:cs="Times New Roman"/>
          <w:bCs/>
          <w:spacing w:val="-3"/>
          <w:sz w:val="24"/>
          <w:szCs w:val="24"/>
        </w:rPr>
        <w:t xml:space="preserve"> 140 обучающихся  (32,56 %) </w:t>
      </w:r>
      <w:r w:rsidRPr="009B3E22">
        <w:rPr>
          <w:rFonts w:ascii="Times New Roman" w:hAnsi="Times New Roman" w:cs="Times New Roman"/>
          <w:sz w:val="24"/>
          <w:szCs w:val="24"/>
        </w:rPr>
        <w:t xml:space="preserve">(обучающийся считается 1 раз) стали победителями и призёрами. </w:t>
      </w:r>
    </w:p>
    <w:p w:rsidR="009B3E22" w:rsidRPr="009B3E22" w:rsidRDefault="009B3E22" w:rsidP="00F72D94">
      <w:pPr>
        <w:spacing w:after="0" w:line="240" w:lineRule="auto"/>
        <w:ind w:firstLine="567"/>
        <w:jc w:val="both"/>
        <w:rPr>
          <w:rFonts w:ascii="Times New Roman" w:hAnsi="Times New Roman" w:cs="Times New Roman"/>
          <w:sz w:val="24"/>
          <w:szCs w:val="24"/>
        </w:rPr>
      </w:pPr>
      <w:r w:rsidRPr="009B3E22">
        <w:rPr>
          <w:rFonts w:ascii="Times New Roman" w:hAnsi="Times New Roman" w:cs="Times New Roman"/>
          <w:sz w:val="24"/>
          <w:szCs w:val="24"/>
        </w:rPr>
        <w:t>Почти все классы участвуют в конкурсах и олимпиадах на образовательной платформе «</w:t>
      </w:r>
      <w:proofErr w:type="spellStart"/>
      <w:r w:rsidRPr="009B3E22">
        <w:rPr>
          <w:rFonts w:ascii="Times New Roman" w:hAnsi="Times New Roman" w:cs="Times New Roman"/>
          <w:sz w:val="24"/>
          <w:szCs w:val="24"/>
        </w:rPr>
        <w:t>Учи.ру</w:t>
      </w:r>
      <w:proofErr w:type="spellEnd"/>
      <w:r w:rsidRPr="009B3E22">
        <w:rPr>
          <w:rFonts w:ascii="Times New Roman" w:hAnsi="Times New Roman" w:cs="Times New Roman"/>
          <w:sz w:val="24"/>
          <w:szCs w:val="24"/>
        </w:rPr>
        <w:t>».</w:t>
      </w:r>
    </w:p>
    <w:p w:rsidR="009B3E22" w:rsidRPr="009B3E22" w:rsidRDefault="009B3E22" w:rsidP="00F72D94">
      <w:pPr>
        <w:spacing w:after="0" w:line="240" w:lineRule="auto"/>
        <w:ind w:firstLine="567"/>
        <w:jc w:val="both"/>
        <w:rPr>
          <w:rFonts w:ascii="Times New Roman" w:hAnsi="Times New Roman" w:cs="Times New Roman"/>
          <w:sz w:val="24"/>
          <w:szCs w:val="24"/>
        </w:rPr>
      </w:pPr>
    </w:p>
    <w:p w:rsidR="009B3E22" w:rsidRPr="009B3E22" w:rsidRDefault="009B3E22" w:rsidP="009B3E22">
      <w:pPr>
        <w:spacing w:after="0"/>
        <w:ind w:firstLine="641"/>
        <w:jc w:val="center"/>
        <w:rPr>
          <w:rFonts w:ascii="Times New Roman" w:hAnsi="Times New Roman" w:cs="Times New Roman"/>
          <w:b/>
          <w:sz w:val="24"/>
          <w:szCs w:val="24"/>
        </w:rPr>
      </w:pPr>
      <w:r w:rsidRPr="009B3E22">
        <w:rPr>
          <w:rFonts w:ascii="Times New Roman" w:hAnsi="Times New Roman" w:cs="Times New Roman"/>
          <w:b/>
          <w:sz w:val="24"/>
          <w:szCs w:val="24"/>
        </w:rPr>
        <w:t xml:space="preserve">3.16. Организация научно-исследовательской и проектной </w:t>
      </w:r>
    </w:p>
    <w:p w:rsidR="009B3E22" w:rsidRPr="009B3E22" w:rsidRDefault="009B3E22" w:rsidP="009B3E22">
      <w:pPr>
        <w:spacing w:after="0"/>
        <w:ind w:firstLine="641"/>
        <w:jc w:val="center"/>
        <w:rPr>
          <w:rFonts w:ascii="Times New Roman" w:hAnsi="Times New Roman" w:cs="Times New Roman"/>
          <w:b/>
          <w:sz w:val="24"/>
          <w:szCs w:val="24"/>
        </w:rPr>
      </w:pPr>
      <w:r w:rsidRPr="009B3E22">
        <w:rPr>
          <w:rFonts w:ascii="Times New Roman" w:hAnsi="Times New Roman" w:cs="Times New Roman"/>
          <w:b/>
          <w:sz w:val="24"/>
          <w:szCs w:val="24"/>
        </w:rPr>
        <w:t>деятельности обучающихся</w:t>
      </w:r>
    </w:p>
    <w:p w:rsidR="009B3E22" w:rsidRPr="009B3E22" w:rsidRDefault="009B3E22" w:rsidP="009B3E22">
      <w:pPr>
        <w:spacing w:after="0"/>
        <w:ind w:firstLine="641"/>
        <w:jc w:val="center"/>
        <w:rPr>
          <w:rFonts w:ascii="Times New Roman" w:hAnsi="Times New Roman" w:cs="Times New Roman"/>
          <w:sz w:val="24"/>
          <w:szCs w:val="24"/>
        </w:rPr>
      </w:pPr>
    </w:p>
    <w:p w:rsidR="009B3E22" w:rsidRPr="009B3E22" w:rsidRDefault="009B3E22" w:rsidP="00F72D94">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9B3E22">
        <w:rPr>
          <w:rFonts w:ascii="Times New Roman" w:hAnsi="Times New Roman" w:cs="Times New Roman"/>
          <w:sz w:val="24"/>
          <w:szCs w:val="24"/>
        </w:rPr>
        <w:t xml:space="preserve">Важный вопрос – организация научно-исследовательской и проектной деятельности обучающихся. В 2006 – 2007 учебном году в школе было образовано научное общество учащихся, в которое входили 11 учеников 7 – 11  классов. В этом учебном году в школьном научном обществе 136 обучающихся  1 – 11 классов. </w:t>
      </w:r>
      <w:r w:rsidRPr="009B3E22">
        <w:rPr>
          <w:rFonts w:ascii="Times New Roman" w:eastAsia="Times New Roman" w:hAnsi="Times New Roman" w:cs="Times New Roman"/>
          <w:color w:val="000000" w:themeColor="text1"/>
          <w:sz w:val="24"/>
          <w:szCs w:val="24"/>
        </w:rPr>
        <w:t>Занимаясь учебно-исследовательской деятельностью, дети начинают ориентироваться в мире научных книг, овладевать методикой сложных исследований, учатся классифицировать собранный материал, анализировать его, обобщать и делать выводы. Участие ребят в различных конкурсах и конференциях – важнейший этап исследовательской деятельности. Происходит своеобразная презентация работы, в процессе которой осуществляется общение с аудиторией, защита своей точки зрения.</w:t>
      </w:r>
    </w:p>
    <w:p w:rsidR="009B3E22" w:rsidRPr="009B3E22" w:rsidRDefault="009B3E22" w:rsidP="00F72D94">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9B3E22">
        <w:rPr>
          <w:rFonts w:ascii="Times New Roman" w:hAnsi="Times New Roman" w:cs="Times New Roman"/>
          <w:sz w:val="24"/>
          <w:szCs w:val="24"/>
        </w:rPr>
        <w:t xml:space="preserve">Надо отметить, что школьные учебно-исследовательские Ломоносовские чтения – открытые. </w:t>
      </w:r>
      <w:r w:rsidRPr="009B3E22">
        <w:rPr>
          <w:rFonts w:ascii="Times New Roman" w:eastAsia="Times New Roman" w:hAnsi="Times New Roman" w:cs="Times New Roman"/>
          <w:color w:val="000000" w:themeColor="text1"/>
          <w:sz w:val="24"/>
          <w:szCs w:val="24"/>
        </w:rPr>
        <w:t>Традиционно они проходят в конце января. В</w:t>
      </w:r>
      <w:r w:rsidRPr="009B3E22">
        <w:rPr>
          <w:rFonts w:ascii="Times New Roman" w:hAnsi="Times New Roman" w:cs="Times New Roman"/>
          <w:sz w:val="24"/>
          <w:szCs w:val="24"/>
        </w:rPr>
        <w:t xml:space="preserve"> них принимают участие не только обучающиеся нашей школы, но и обучающиеся СП «</w:t>
      </w:r>
      <w:proofErr w:type="spellStart"/>
      <w:r w:rsidRPr="009B3E22">
        <w:rPr>
          <w:rFonts w:ascii="Times New Roman" w:hAnsi="Times New Roman" w:cs="Times New Roman"/>
          <w:sz w:val="24"/>
          <w:szCs w:val="24"/>
        </w:rPr>
        <w:t>Забелинская</w:t>
      </w:r>
      <w:proofErr w:type="spellEnd"/>
      <w:r w:rsidRPr="009B3E22">
        <w:rPr>
          <w:rFonts w:ascii="Times New Roman" w:hAnsi="Times New Roman" w:cs="Times New Roman"/>
          <w:sz w:val="24"/>
          <w:szCs w:val="24"/>
        </w:rPr>
        <w:t xml:space="preserve"> ООШ», «ЦДО» и «Детский сад № 2», студенты ГБПОУ Архангельской области «</w:t>
      </w:r>
      <w:proofErr w:type="spellStart"/>
      <w:r w:rsidRPr="009B3E22">
        <w:rPr>
          <w:rFonts w:ascii="Times New Roman" w:hAnsi="Times New Roman" w:cs="Times New Roman"/>
          <w:sz w:val="24"/>
          <w:szCs w:val="24"/>
        </w:rPr>
        <w:t>Шипицынский</w:t>
      </w:r>
      <w:proofErr w:type="spellEnd"/>
      <w:r w:rsidRPr="009B3E22">
        <w:rPr>
          <w:rFonts w:ascii="Times New Roman" w:hAnsi="Times New Roman" w:cs="Times New Roman"/>
          <w:sz w:val="24"/>
          <w:szCs w:val="24"/>
        </w:rPr>
        <w:t xml:space="preserve"> агропромышленный техникум» и воспитанники МДОУ «Детский сад № 1 «Кораблик».</w:t>
      </w:r>
    </w:p>
    <w:p w:rsidR="009B3E22" w:rsidRPr="009B3E22" w:rsidRDefault="009B3E22" w:rsidP="00F72D94">
      <w:pPr>
        <w:shd w:val="clear" w:color="auto" w:fill="FFFFFF"/>
        <w:spacing w:after="0" w:line="240" w:lineRule="auto"/>
        <w:ind w:firstLine="709"/>
        <w:jc w:val="both"/>
        <w:rPr>
          <w:rFonts w:ascii="Times New Roman" w:hAnsi="Times New Roman" w:cs="Times New Roman"/>
          <w:sz w:val="24"/>
          <w:szCs w:val="24"/>
        </w:rPr>
      </w:pPr>
      <w:r w:rsidRPr="009B3E22">
        <w:rPr>
          <w:rFonts w:ascii="Times New Roman" w:eastAsia="Times New Roman" w:hAnsi="Times New Roman" w:cs="Times New Roman"/>
          <w:color w:val="000000" w:themeColor="text1"/>
          <w:sz w:val="24"/>
          <w:szCs w:val="24"/>
        </w:rPr>
        <w:t>Цель Ломоносовских чтений: активизация творческой, познавательной, интеллектуальной инициативы обучающихся, вовлечение их в поисковую учебно-исследовательскую деятельность в различных областях науки, техники, культуры.</w:t>
      </w:r>
    </w:p>
    <w:p w:rsidR="009B3E22" w:rsidRPr="009B3E22" w:rsidRDefault="009B3E22" w:rsidP="00F72D94">
      <w:pPr>
        <w:shd w:val="clear" w:color="auto" w:fill="FFFFFF"/>
        <w:spacing w:after="0" w:line="240" w:lineRule="auto"/>
        <w:ind w:firstLine="709"/>
        <w:jc w:val="both"/>
        <w:rPr>
          <w:rFonts w:ascii="Times New Roman" w:eastAsia="Times New Roman" w:hAnsi="Times New Roman" w:cs="Times New Roman"/>
          <w:color w:val="000000" w:themeColor="text1"/>
          <w:sz w:val="24"/>
          <w:szCs w:val="24"/>
        </w:rPr>
      </w:pPr>
      <w:r w:rsidRPr="009B3E22">
        <w:rPr>
          <w:rFonts w:ascii="Times New Roman" w:eastAsia="Times New Roman" w:hAnsi="Times New Roman" w:cs="Times New Roman"/>
          <w:color w:val="000000" w:themeColor="text1"/>
          <w:sz w:val="24"/>
          <w:szCs w:val="24"/>
        </w:rPr>
        <w:t xml:space="preserve">На </w:t>
      </w:r>
      <w:r w:rsidRPr="009B3E22">
        <w:rPr>
          <w:rFonts w:ascii="Times New Roman" w:eastAsia="Times New Roman" w:hAnsi="Times New Roman" w:cs="Times New Roman"/>
          <w:color w:val="000000" w:themeColor="text1"/>
          <w:sz w:val="24"/>
          <w:szCs w:val="24"/>
          <w:lang w:val="en-US"/>
        </w:rPr>
        <w:t>XI</w:t>
      </w:r>
      <w:r w:rsidRPr="009B3E22">
        <w:rPr>
          <w:rFonts w:ascii="Times New Roman" w:eastAsia="Times New Roman" w:hAnsi="Times New Roman" w:cs="Times New Roman"/>
          <w:color w:val="000000" w:themeColor="text1"/>
          <w:sz w:val="24"/>
          <w:szCs w:val="24"/>
        </w:rPr>
        <w:t xml:space="preserve"> ежегодных учебно - исследовательских Ломоносовских чтениях, которые состоялись 23 января 2020 года,  были представлены четырнадцать работ.</w:t>
      </w:r>
    </w:p>
    <w:p w:rsidR="009B3E22" w:rsidRPr="009B3E22" w:rsidRDefault="009B3E22" w:rsidP="00F72D94">
      <w:pPr>
        <w:spacing w:after="0" w:line="240" w:lineRule="auto"/>
        <w:ind w:firstLine="284"/>
        <w:jc w:val="both"/>
        <w:rPr>
          <w:rFonts w:ascii="Times New Roman" w:eastAsia="Times New Roman" w:hAnsi="Times New Roman" w:cs="Times New Roman"/>
          <w:color w:val="000000" w:themeColor="text1"/>
          <w:sz w:val="24"/>
          <w:szCs w:val="24"/>
        </w:rPr>
      </w:pPr>
      <w:r w:rsidRPr="009B3E22">
        <w:rPr>
          <w:rFonts w:ascii="Times New Roman" w:eastAsia="Times New Roman" w:hAnsi="Times New Roman" w:cs="Times New Roman"/>
          <w:color w:val="000000" w:themeColor="text1"/>
          <w:sz w:val="24"/>
          <w:szCs w:val="24"/>
        </w:rPr>
        <w:lastRenderedPageBreak/>
        <w:t xml:space="preserve">Компетентное жюри внимательно просматривало каждую работу. При оценке работ особое внимание уделялось соответствию содержания сформулированной теме, поставленным целям и задачам исследования, а так же структуре работы. К критериям оценки работ относились: обоснование актуальности, новизна и оригинальность, наличие элемента исследования, эрудиция автора, значимость исследования. </w:t>
      </w:r>
      <w:r w:rsidRPr="009B3E22">
        <w:rPr>
          <w:rFonts w:ascii="Times New Roman" w:hAnsi="Times New Roman" w:cs="Times New Roman"/>
          <w:sz w:val="24"/>
          <w:szCs w:val="24"/>
        </w:rPr>
        <w:t xml:space="preserve">Качество написания исследовательских работ  - высокое. </w:t>
      </w:r>
    </w:p>
    <w:p w:rsidR="009B3E22" w:rsidRPr="009B3E22" w:rsidRDefault="009B3E22" w:rsidP="00F72D94">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9B3E22">
        <w:rPr>
          <w:rFonts w:ascii="Times New Roman" w:eastAsia="Times New Roman" w:hAnsi="Times New Roman" w:cs="Times New Roman"/>
          <w:color w:val="000000" w:themeColor="text1"/>
          <w:sz w:val="24"/>
          <w:szCs w:val="24"/>
        </w:rPr>
        <w:t xml:space="preserve">            Победителями стали </w:t>
      </w:r>
      <w:r w:rsidRPr="009B3E22">
        <w:rPr>
          <w:rFonts w:ascii="Times New Roman" w:hAnsi="Times New Roman" w:cs="Times New Roman"/>
          <w:sz w:val="24"/>
          <w:szCs w:val="24"/>
        </w:rPr>
        <w:t>воспитанники МДОУ «Детский сад № 1 «Кораблик» и СП «Детский сад № 2», обучающиеся 4 «Б» класса.  Вторые и третья места заняли обучающиеся 2 «А», 4 «А», 4 «Б», 9 «А», 10 классов и студенты ГБПОУ Архангельской области «</w:t>
      </w:r>
      <w:proofErr w:type="spellStart"/>
      <w:r w:rsidRPr="009B3E22">
        <w:rPr>
          <w:rFonts w:ascii="Times New Roman" w:hAnsi="Times New Roman" w:cs="Times New Roman"/>
          <w:sz w:val="24"/>
          <w:szCs w:val="24"/>
        </w:rPr>
        <w:t>Шипицынский</w:t>
      </w:r>
      <w:proofErr w:type="spellEnd"/>
      <w:r w:rsidRPr="009B3E22">
        <w:rPr>
          <w:rFonts w:ascii="Times New Roman" w:hAnsi="Times New Roman" w:cs="Times New Roman"/>
          <w:sz w:val="24"/>
          <w:szCs w:val="24"/>
        </w:rPr>
        <w:t xml:space="preserve"> агропромышленный техникум».</w:t>
      </w:r>
    </w:p>
    <w:p w:rsidR="009B3E22" w:rsidRPr="009B3E22" w:rsidRDefault="009B3E22" w:rsidP="00F72D94">
      <w:pPr>
        <w:shd w:val="clear" w:color="auto" w:fill="FFFFFF"/>
        <w:spacing w:after="0" w:line="240" w:lineRule="auto"/>
        <w:jc w:val="both"/>
        <w:rPr>
          <w:rFonts w:ascii="inherit" w:eastAsia="Times New Roman" w:hAnsi="inherit" w:cs="Times New Roman"/>
          <w:b/>
          <w:bCs/>
          <w:color w:val="000000"/>
          <w:sz w:val="24"/>
          <w:szCs w:val="24"/>
          <w:bdr w:val="none" w:sz="0" w:space="0" w:color="auto" w:frame="1"/>
        </w:rPr>
      </w:pPr>
      <w:r w:rsidRPr="009B3E22">
        <w:rPr>
          <w:rFonts w:ascii="Times New Roman" w:eastAsia="Times New Roman" w:hAnsi="Times New Roman" w:cs="Times New Roman"/>
          <w:color w:val="000000" w:themeColor="text1"/>
          <w:sz w:val="24"/>
          <w:szCs w:val="24"/>
        </w:rPr>
        <w:t xml:space="preserve">       Победители и призёры школьных Ломоносовских чтений были награждены грамотами и рекомендованы для участия в районной учебно-исследовательской конференции «Юность Поморья», посвященной 75-летию Великой Победы.</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Увеличивается количество участников на районных и областных учебно-практических и учебно-исследовательских конференциях.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По-прежнему мало юных исследователей 1 – 8 классов. Для обучающихся 10 класса за счёт школьного компонента организован элективный учебный предмет «Основы исследовательской деятельности», на последнем занятии десятиклассники обсуждают и защищают результаты своих исследований и получают зачёт.  </w:t>
      </w:r>
      <w:r w:rsidRPr="009B3E22">
        <w:rPr>
          <w:rFonts w:ascii="Times New Roman" w:eastAsia="Times New Roman" w:hAnsi="Times New Roman" w:cs="Times New Roman"/>
          <w:sz w:val="24"/>
          <w:szCs w:val="24"/>
        </w:rPr>
        <w:t>Следует отметить, что не все старшеклассники после прохождения курса выступают со своими работами на конференциях, даже на школьных Ломоносовских чтениях.</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Обучающиеся школы принимают активное участие в различных учебно-исследовательских конференциях и чтениях, конкурсах, фестивалях и выставках проектов районного, областного, регионального и всероссийского уровней, занимая призовые места и публикуя свои исследовательские работы в сборниках конференций и чтений. Свои работы и проекты юные исследователи показывают на организованных школой открытых мероприятиях и выставках.</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ходе Всероссийской Недели финансовой грамотности обучающиеся 10 и 11 классов под руководством учителя математики и экономики Травниковой Татьяны Владимировны ежегодно представляют перед учениками школы свои бизнес-проекты. 17 обучающихся продемонстрировали проекты по технологии на школьной выставке, организованной учителем технологии </w:t>
      </w:r>
      <w:proofErr w:type="spellStart"/>
      <w:r w:rsidRPr="009B3E22">
        <w:rPr>
          <w:rFonts w:ascii="Times New Roman" w:hAnsi="Times New Roman" w:cs="Times New Roman"/>
          <w:sz w:val="24"/>
          <w:szCs w:val="24"/>
        </w:rPr>
        <w:t>Каликиным</w:t>
      </w:r>
      <w:proofErr w:type="spellEnd"/>
      <w:r w:rsidRPr="009B3E22">
        <w:rPr>
          <w:rFonts w:ascii="Times New Roman" w:hAnsi="Times New Roman" w:cs="Times New Roman"/>
          <w:sz w:val="24"/>
          <w:szCs w:val="24"/>
        </w:rPr>
        <w:t xml:space="preserve"> Андреем Геннадьевичем.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 Необходимо отметить, что все обучающиеся 1 – 9 классов занимаются проектной деятельностью, выступают с проектами в течение года и защищают их перед своими одноклассниками и обучающимися школы. Хочется, чтобы как можно больше обучающихся нашей школы участвовало в конкурсах проектов различного уровня. Необходимо предоставить детям возможность реализовать собственные творческие идеи, содействовать практической реализации лучших проектов.</w:t>
      </w:r>
    </w:p>
    <w:p w:rsidR="009B3E22" w:rsidRPr="009B3E22" w:rsidRDefault="009B3E22" w:rsidP="00F72D94">
      <w:pPr>
        <w:spacing w:after="0" w:line="240" w:lineRule="auto"/>
        <w:jc w:val="both"/>
        <w:rPr>
          <w:rFonts w:ascii="Times New Roman" w:hAnsi="Times New Roman" w:cs="Times New Roman"/>
          <w:b/>
          <w:sz w:val="24"/>
          <w:szCs w:val="24"/>
        </w:rPr>
      </w:pPr>
      <w:r w:rsidRPr="009B3E22">
        <w:rPr>
          <w:rFonts w:ascii="Times New Roman" w:hAnsi="Times New Roman" w:cs="Times New Roman"/>
          <w:b/>
          <w:sz w:val="24"/>
          <w:szCs w:val="24"/>
        </w:rPr>
        <w:t xml:space="preserve">Предложения:    </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xml:space="preserve"> - проводить конкурсы проектов на уровне школы в рамках предметных декад;</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регулярно организовывать выставки лучших проектов обучающихся;</w:t>
      </w:r>
    </w:p>
    <w:p w:rsidR="009B3E22" w:rsidRPr="009B3E22" w:rsidRDefault="009B3E22" w:rsidP="00F72D94">
      <w:pPr>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 организовать работу кружка «Школа юного исследователя»;</w:t>
      </w:r>
    </w:p>
    <w:p w:rsidR="00F72D94" w:rsidRDefault="009B3E22" w:rsidP="00991A62">
      <w:pPr>
        <w:spacing w:after="0" w:line="240" w:lineRule="auto"/>
        <w:jc w:val="both"/>
        <w:rPr>
          <w:rFonts w:ascii="Times New Roman" w:hAnsi="Times New Roman" w:cs="Times New Roman"/>
          <w:b/>
          <w:sz w:val="28"/>
          <w:szCs w:val="28"/>
        </w:rPr>
      </w:pPr>
      <w:r w:rsidRPr="009B3E22">
        <w:rPr>
          <w:rFonts w:ascii="Times New Roman" w:hAnsi="Times New Roman" w:cs="Times New Roman"/>
          <w:sz w:val="24"/>
          <w:szCs w:val="24"/>
        </w:rPr>
        <w:t>- провести школьную учебно-практическую конференцию.</w:t>
      </w: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Default="00991A62" w:rsidP="00991A62">
      <w:pPr>
        <w:spacing w:after="0" w:line="240" w:lineRule="auto"/>
        <w:jc w:val="both"/>
        <w:rPr>
          <w:rFonts w:ascii="Times New Roman" w:hAnsi="Times New Roman" w:cs="Times New Roman"/>
          <w:b/>
          <w:sz w:val="28"/>
          <w:szCs w:val="28"/>
        </w:rPr>
      </w:pPr>
    </w:p>
    <w:p w:rsidR="00991A62" w:rsidRPr="00991A62" w:rsidRDefault="00991A62" w:rsidP="00991A62">
      <w:pPr>
        <w:spacing w:after="0" w:line="240" w:lineRule="auto"/>
        <w:jc w:val="both"/>
        <w:rPr>
          <w:rFonts w:ascii="Times New Roman" w:hAnsi="Times New Roman" w:cs="Times New Roman"/>
          <w:b/>
          <w:sz w:val="28"/>
          <w:szCs w:val="28"/>
        </w:rPr>
      </w:pPr>
    </w:p>
    <w:p w:rsidR="009B3E22" w:rsidRPr="009B3E22" w:rsidRDefault="009B3E22" w:rsidP="009B3E22">
      <w:pPr>
        <w:spacing w:after="0"/>
        <w:jc w:val="center"/>
        <w:rPr>
          <w:rFonts w:ascii="Times New Roman" w:hAnsi="Times New Roman" w:cs="Times New Roman"/>
          <w:b/>
          <w:sz w:val="24"/>
          <w:szCs w:val="24"/>
        </w:rPr>
      </w:pPr>
      <w:r w:rsidRPr="009B3E22">
        <w:rPr>
          <w:rFonts w:ascii="Times New Roman" w:hAnsi="Times New Roman" w:cs="Times New Roman"/>
          <w:b/>
          <w:sz w:val="24"/>
          <w:szCs w:val="24"/>
        </w:rPr>
        <w:lastRenderedPageBreak/>
        <w:t>Участие обучающихся в исследовательской и проектной деятельности</w:t>
      </w:r>
    </w:p>
    <w:p w:rsidR="009B3E22" w:rsidRPr="009B3E22" w:rsidRDefault="009B3E22" w:rsidP="009B3E22">
      <w:pPr>
        <w:spacing w:after="0"/>
        <w:jc w:val="center"/>
        <w:rPr>
          <w:rFonts w:ascii="Times New Roman" w:hAnsi="Times New Roman" w:cs="Times New Roman"/>
          <w:sz w:val="24"/>
          <w:szCs w:val="24"/>
        </w:rPr>
      </w:pPr>
    </w:p>
    <w:tbl>
      <w:tblPr>
        <w:tblStyle w:val="a6"/>
        <w:tblW w:w="0" w:type="auto"/>
        <w:jc w:val="center"/>
        <w:tblInd w:w="-683" w:type="dxa"/>
        <w:tblLook w:val="04A0"/>
      </w:tblPr>
      <w:tblGrid>
        <w:gridCol w:w="569"/>
        <w:gridCol w:w="2599"/>
        <w:gridCol w:w="1391"/>
        <w:gridCol w:w="1437"/>
        <w:gridCol w:w="1474"/>
        <w:gridCol w:w="1391"/>
        <w:gridCol w:w="1393"/>
      </w:tblGrid>
      <w:tr w:rsidR="009B3E22" w:rsidRPr="009B3E22" w:rsidTr="009B3E22">
        <w:trPr>
          <w:trHeight w:val="523"/>
          <w:jc w:val="center"/>
        </w:trPr>
        <w:tc>
          <w:tcPr>
            <w:tcW w:w="572"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 п/п</w:t>
            </w:r>
          </w:p>
        </w:tc>
        <w:tc>
          <w:tcPr>
            <w:tcW w:w="2693"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 xml:space="preserve">Показатели </w:t>
            </w:r>
          </w:p>
        </w:tc>
        <w:tc>
          <w:tcPr>
            <w:tcW w:w="1418"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 xml:space="preserve">2015 - 2016 </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68"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2016 – 2017</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508"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2017 – 2018</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18"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2018 – 2019</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20"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2019 – 2020</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r>
      <w:tr w:rsidR="009B3E22" w:rsidRPr="009B3E22" w:rsidTr="009B3E22">
        <w:trPr>
          <w:trHeight w:val="594"/>
          <w:jc w:val="center"/>
        </w:trPr>
        <w:tc>
          <w:tcPr>
            <w:tcW w:w="572"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w:t>
            </w:r>
          </w:p>
        </w:tc>
        <w:tc>
          <w:tcPr>
            <w:tcW w:w="2693"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Количество обучающихся</w:t>
            </w:r>
          </w:p>
        </w:tc>
        <w:tc>
          <w:tcPr>
            <w:tcW w:w="141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108</w:t>
            </w:r>
          </w:p>
        </w:tc>
        <w:tc>
          <w:tcPr>
            <w:tcW w:w="146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119</w:t>
            </w:r>
          </w:p>
        </w:tc>
        <w:tc>
          <w:tcPr>
            <w:tcW w:w="150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132</w:t>
            </w:r>
          </w:p>
        </w:tc>
        <w:tc>
          <w:tcPr>
            <w:tcW w:w="141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129</w:t>
            </w:r>
          </w:p>
        </w:tc>
        <w:tc>
          <w:tcPr>
            <w:tcW w:w="1420"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136</w:t>
            </w:r>
          </w:p>
        </w:tc>
      </w:tr>
      <w:tr w:rsidR="009B3E22" w:rsidRPr="009B3E22" w:rsidTr="009B3E22">
        <w:trPr>
          <w:trHeight w:val="767"/>
          <w:jc w:val="center"/>
        </w:trPr>
        <w:tc>
          <w:tcPr>
            <w:tcW w:w="572"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2</w:t>
            </w:r>
          </w:p>
        </w:tc>
        <w:tc>
          <w:tcPr>
            <w:tcW w:w="2693"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 xml:space="preserve">% данных обучающихся к общему количеству обучающихся в школе </w:t>
            </w:r>
          </w:p>
        </w:tc>
        <w:tc>
          <w:tcPr>
            <w:tcW w:w="141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28,88</w:t>
            </w:r>
          </w:p>
        </w:tc>
        <w:tc>
          <w:tcPr>
            <w:tcW w:w="146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29,38</w:t>
            </w:r>
          </w:p>
        </w:tc>
        <w:tc>
          <w:tcPr>
            <w:tcW w:w="150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31,28</w:t>
            </w:r>
          </w:p>
        </w:tc>
        <w:tc>
          <w:tcPr>
            <w:tcW w:w="1418"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31,46</w:t>
            </w:r>
          </w:p>
        </w:tc>
        <w:tc>
          <w:tcPr>
            <w:tcW w:w="1420"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31,63</w:t>
            </w:r>
          </w:p>
        </w:tc>
      </w:tr>
    </w:tbl>
    <w:p w:rsidR="009B3E22" w:rsidRPr="009B3E22" w:rsidRDefault="009B3E22" w:rsidP="00F72D94">
      <w:pPr>
        <w:spacing w:after="0"/>
        <w:rPr>
          <w:rFonts w:ascii="Times New Roman" w:hAnsi="Times New Roman" w:cs="Times New Roman"/>
          <w:sz w:val="24"/>
          <w:szCs w:val="24"/>
        </w:rPr>
      </w:pPr>
    </w:p>
    <w:p w:rsidR="009B3E22" w:rsidRPr="009B3E22" w:rsidRDefault="009B3E22" w:rsidP="00F72D94">
      <w:pPr>
        <w:shd w:val="clear" w:color="auto" w:fill="FFFFFF"/>
        <w:spacing w:after="0" w:line="240" w:lineRule="auto"/>
        <w:jc w:val="both"/>
        <w:textAlignment w:val="baseline"/>
        <w:outlineLvl w:val="3"/>
        <w:rPr>
          <w:rFonts w:ascii="inherit" w:eastAsia="Times New Roman" w:hAnsi="inherit" w:cs="Times New Roman"/>
          <w:b/>
          <w:bCs/>
          <w:color w:val="000000"/>
          <w:sz w:val="24"/>
          <w:szCs w:val="24"/>
          <w:bdr w:val="none" w:sz="0" w:space="0" w:color="auto" w:frame="1"/>
        </w:rPr>
      </w:pPr>
      <w:r w:rsidRPr="009B3E22">
        <w:rPr>
          <w:rFonts w:ascii="Times New Roman" w:hAnsi="Times New Roman" w:cs="Times New Roman"/>
          <w:sz w:val="24"/>
          <w:szCs w:val="24"/>
        </w:rPr>
        <w:t xml:space="preserve">    Почти все обучающиеся школы принимают участие в школьных соревнованиях и конкурсах.Высок уровень участия школьников в акциях, мониторингах,  интеллектуальных чемпионатах, турнирах, марафонах, фестивалях, конкурсах, играх различного уровня. В течение учебного года 419 (97,44 %) обучающихся 1 – 11 классов участвовали в различных Международных, Всероссийских, региональных и муниципальных олимпиадах, смотрах, конкурсах, 376 (87,44 %) стали победителями и призёрами.</w:t>
      </w:r>
    </w:p>
    <w:p w:rsidR="009B3E22" w:rsidRPr="009B3E22" w:rsidRDefault="009B3E22" w:rsidP="009B3E22">
      <w:pPr>
        <w:shd w:val="clear" w:color="auto" w:fill="FFFFFF"/>
        <w:spacing w:after="0"/>
        <w:jc w:val="center"/>
        <w:textAlignment w:val="baseline"/>
        <w:outlineLvl w:val="3"/>
        <w:rPr>
          <w:rFonts w:ascii="inherit" w:eastAsia="Times New Roman" w:hAnsi="inherit" w:cs="Times New Roman"/>
          <w:b/>
          <w:bCs/>
          <w:color w:val="000000"/>
          <w:sz w:val="24"/>
          <w:szCs w:val="24"/>
          <w:bdr w:val="none" w:sz="0" w:space="0" w:color="auto" w:frame="1"/>
        </w:rPr>
      </w:pPr>
    </w:p>
    <w:p w:rsidR="009B3E22" w:rsidRPr="009B3E22" w:rsidRDefault="009B3E22" w:rsidP="009B3E22">
      <w:pPr>
        <w:spacing w:after="0"/>
        <w:ind w:firstLine="708"/>
        <w:jc w:val="both"/>
        <w:rPr>
          <w:rFonts w:ascii="Times New Roman" w:hAnsi="Times New Roman" w:cs="Times New Roman"/>
          <w:sz w:val="24"/>
          <w:szCs w:val="24"/>
        </w:rPr>
      </w:pPr>
      <w:r w:rsidRPr="009B3E22">
        <w:rPr>
          <w:rFonts w:ascii="Times New Roman" w:hAnsi="Times New Roman" w:cs="Times New Roman"/>
          <w:b/>
          <w:sz w:val="24"/>
          <w:szCs w:val="24"/>
        </w:rPr>
        <w:t xml:space="preserve">Итоги участия обучающихся школы в различных мероприятиях </w:t>
      </w:r>
    </w:p>
    <w:p w:rsidR="009B3E22" w:rsidRPr="009B3E22" w:rsidRDefault="009B3E22" w:rsidP="009B3E22">
      <w:pPr>
        <w:spacing w:after="0"/>
        <w:ind w:firstLine="641"/>
        <w:jc w:val="both"/>
        <w:rPr>
          <w:rFonts w:ascii="Times New Roman" w:hAnsi="Times New Roman" w:cs="Times New Roman"/>
          <w:sz w:val="24"/>
          <w:szCs w:val="24"/>
        </w:rPr>
      </w:pPr>
    </w:p>
    <w:tbl>
      <w:tblPr>
        <w:tblStyle w:val="a6"/>
        <w:tblW w:w="10773" w:type="dxa"/>
        <w:tblInd w:w="-1126" w:type="dxa"/>
        <w:tblLook w:val="04A0"/>
      </w:tblPr>
      <w:tblGrid>
        <w:gridCol w:w="3492"/>
        <w:gridCol w:w="1470"/>
        <w:gridCol w:w="1466"/>
        <w:gridCol w:w="1510"/>
        <w:gridCol w:w="1418"/>
        <w:gridCol w:w="1417"/>
      </w:tblGrid>
      <w:tr w:rsidR="009B3E22" w:rsidRPr="009B3E22" w:rsidTr="009B3E22">
        <w:tc>
          <w:tcPr>
            <w:tcW w:w="3492"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Показатели</w:t>
            </w:r>
          </w:p>
        </w:tc>
        <w:tc>
          <w:tcPr>
            <w:tcW w:w="1470"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 xml:space="preserve">2015 - 2016 </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66"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2016 – 2017</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510"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2017 – 2018</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18"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2018 – 2019</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c>
          <w:tcPr>
            <w:tcW w:w="1417" w:type="dxa"/>
          </w:tcPr>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2019– 2020</w:t>
            </w:r>
          </w:p>
          <w:p w:rsidR="009B3E22" w:rsidRPr="00991A62" w:rsidRDefault="009B3E22" w:rsidP="009B3E22">
            <w:pPr>
              <w:jc w:val="center"/>
              <w:rPr>
                <w:rFonts w:ascii="Times New Roman" w:hAnsi="Times New Roman" w:cs="Times New Roman"/>
                <w:b/>
              </w:rPr>
            </w:pPr>
            <w:r w:rsidRPr="00991A62">
              <w:rPr>
                <w:rFonts w:ascii="Times New Roman" w:hAnsi="Times New Roman" w:cs="Times New Roman"/>
                <w:b/>
              </w:rPr>
              <w:t>учебный год</w:t>
            </w:r>
          </w:p>
        </w:tc>
      </w:tr>
      <w:tr w:rsidR="009B3E22" w:rsidRPr="009B3E22" w:rsidTr="009B3E22">
        <w:tc>
          <w:tcPr>
            <w:tcW w:w="3492" w:type="dxa"/>
          </w:tcPr>
          <w:p w:rsidR="009B3E22" w:rsidRPr="00991A62" w:rsidRDefault="009B3E22" w:rsidP="009B3E22">
            <w:pPr>
              <w:jc w:val="both"/>
              <w:rPr>
                <w:rFonts w:ascii="Times New Roman" w:hAnsi="Times New Roman" w:cs="Times New Roman"/>
              </w:rPr>
            </w:pPr>
            <w:r w:rsidRPr="00991A62">
              <w:rPr>
                <w:rFonts w:ascii="Times New Roman" w:hAnsi="Times New Roman" w:cs="Times New Roman"/>
              </w:rPr>
              <w:t>Численность/удельный вес численности обучающихся, принявших участие в различных олимпиадах, смотрах, конкурсах, в общей численности обучающихся</w:t>
            </w:r>
          </w:p>
        </w:tc>
        <w:tc>
          <w:tcPr>
            <w:tcW w:w="1470" w:type="dxa"/>
          </w:tcPr>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 xml:space="preserve">360 </w:t>
            </w:r>
          </w:p>
          <w:p w:rsidR="009B3E22" w:rsidRPr="00991A62" w:rsidRDefault="009B3E22" w:rsidP="009B3E22">
            <w:pPr>
              <w:jc w:val="center"/>
              <w:rPr>
                <w:rFonts w:ascii="Times New Roman" w:hAnsi="Times New Roman" w:cs="Times New Roman"/>
              </w:rPr>
            </w:pPr>
            <w:r w:rsidRPr="00991A62">
              <w:rPr>
                <w:rFonts w:ascii="Times New Roman" w:hAnsi="Times New Roman" w:cs="Times New Roman"/>
              </w:rPr>
              <w:t>человек / 96,26 %</w:t>
            </w:r>
          </w:p>
        </w:tc>
        <w:tc>
          <w:tcPr>
            <w:tcW w:w="1466"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390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 96,29 %</w:t>
            </w:r>
          </w:p>
        </w:tc>
        <w:tc>
          <w:tcPr>
            <w:tcW w:w="1510"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411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97,39 %</w:t>
            </w:r>
          </w:p>
        </w:tc>
        <w:tc>
          <w:tcPr>
            <w:tcW w:w="1418"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400 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 97,56 %</w:t>
            </w:r>
          </w:p>
        </w:tc>
        <w:tc>
          <w:tcPr>
            <w:tcW w:w="1417"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419 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 97,44 %</w:t>
            </w:r>
          </w:p>
        </w:tc>
      </w:tr>
      <w:tr w:rsidR="009B3E22" w:rsidRPr="009B3E22" w:rsidTr="009B3E22">
        <w:tc>
          <w:tcPr>
            <w:tcW w:w="3492" w:type="dxa"/>
          </w:tcPr>
          <w:p w:rsidR="009B3E22" w:rsidRPr="00991A62" w:rsidRDefault="009B3E22" w:rsidP="009B3E22">
            <w:pPr>
              <w:jc w:val="both"/>
              <w:rPr>
                <w:rFonts w:ascii="Times New Roman" w:hAnsi="Times New Roman" w:cs="Times New Roman"/>
              </w:rPr>
            </w:pPr>
            <w:r w:rsidRPr="00991A62">
              <w:rPr>
                <w:rFonts w:ascii="Times New Roman" w:hAnsi="Times New Roman" w:cs="Times New Roman"/>
              </w:rPr>
              <w:t xml:space="preserve">Численность/удельный вес численности обучающихся - победителей и призеров олимпиад, смотров, конкурсов, в общей численности обучающихся, </w:t>
            </w:r>
          </w:p>
          <w:p w:rsidR="009B3E22" w:rsidRPr="00991A62" w:rsidRDefault="009B3E22" w:rsidP="009B3E22">
            <w:pPr>
              <w:jc w:val="both"/>
              <w:rPr>
                <w:rFonts w:ascii="Times New Roman" w:hAnsi="Times New Roman" w:cs="Times New Roman"/>
              </w:rPr>
            </w:pPr>
            <w:r w:rsidRPr="00991A62">
              <w:rPr>
                <w:rFonts w:ascii="Times New Roman" w:hAnsi="Times New Roman" w:cs="Times New Roman"/>
                <w:b/>
              </w:rPr>
              <w:t>в том числе</w:t>
            </w:r>
            <w:r w:rsidRPr="00991A62">
              <w:rPr>
                <w:rFonts w:ascii="Times New Roman" w:hAnsi="Times New Roman" w:cs="Times New Roman"/>
              </w:rPr>
              <w:t>:</w:t>
            </w:r>
          </w:p>
        </w:tc>
        <w:tc>
          <w:tcPr>
            <w:tcW w:w="1470" w:type="dxa"/>
          </w:tcPr>
          <w:p w:rsidR="009B3E22" w:rsidRPr="00991A62" w:rsidRDefault="009B3E22" w:rsidP="009B3E22">
            <w:pPr>
              <w:ind w:firstLine="300"/>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318 человек /</w:t>
            </w:r>
          </w:p>
          <w:p w:rsidR="009B3E22" w:rsidRPr="00991A62" w:rsidRDefault="009B3E22" w:rsidP="009B3E22">
            <w:pPr>
              <w:jc w:val="center"/>
              <w:rPr>
                <w:rFonts w:ascii="Times New Roman" w:hAnsi="Times New Roman" w:cs="Times New Roman"/>
              </w:rPr>
            </w:pPr>
            <w:r w:rsidRPr="00991A62">
              <w:rPr>
                <w:rFonts w:ascii="Times New Roman" w:eastAsia="Times New Roman" w:hAnsi="Times New Roman" w:cs="Times New Roman"/>
                <w:lang w:eastAsia="ru-RU"/>
              </w:rPr>
              <w:t>85,03 %</w:t>
            </w:r>
          </w:p>
        </w:tc>
        <w:tc>
          <w:tcPr>
            <w:tcW w:w="1466"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345</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 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85,19 %</w:t>
            </w:r>
          </w:p>
        </w:tc>
        <w:tc>
          <w:tcPr>
            <w:tcW w:w="1510"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368</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 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87,20 %</w:t>
            </w:r>
          </w:p>
        </w:tc>
        <w:tc>
          <w:tcPr>
            <w:tcW w:w="1418"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358 человек /87,32 %</w:t>
            </w:r>
          </w:p>
        </w:tc>
        <w:tc>
          <w:tcPr>
            <w:tcW w:w="1417"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376 человек /87,44 %</w:t>
            </w:r>
          </w:p>
        </w:tc>
      </w:tr>
      <w:tr w:rsidR="009B3E22" w:rsidRPr="009B3E22" w:rsidTr="009B3E22">
        <w:tc>
          <w:tcPr>
            <w:tcW w:w="3492" w:type="dxa"/>
          </w:tcPr>
          <w:p w:rsidR="009B3E22" w:rsidRPr="00991A62" w:rsidRDefault="009B3E22" w:rsidP="009B3E22">
            <w:pPr>
              <w:jc w:val="both"/>
              <w:rPr>
                <w:rFonts w:ascii="Times New Roman" w:hAnsi="Times New Roman" w:cs="Times New Roman"/>
              </w:rPr>
            </w:pPr>
            <w:r w:rsidRPr="00991A62">
              <w:rPr>
                <w:rFonts w:ascii="Times New Roman" w:hAnsi="Times New Roman" w:cs="Times New Roman"/>
              </w:rPr>
              <w:t>Регионального уровня</w:t>
            </w:r>
          </w:p>
        </w:tc>
        <w:tc>
          <w:tcPr>
            <w:tcW w:w="1470" w:type="dxa"/>
          </w:tcPr>
          <w:p w:rsidR="009B3E22" w:rsidRPr="00991A62" w:rsidRDefault="009B3E22" w:rsidP="009B3E22">
            <w:pPr>
              <w:ind w:firstLine="34"/>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 xml:space="preserve">127  </w:t>
            </w:r>
          </w:p>
          <w:p w:rsidR="009B3E22" w:rsidRPr="00991A62" w:rsidRDefault="009B3E22" w:rsidP="009B3E22">
            <w:pPr>
              <w:ind w:firstLine="34"/>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человек /</w:t>
            </w:r>
          </w:p>
          <w:p w:rsidR="009B3E22" w:rsidRPr="00991A62" w:rsidRDefault="009B3E22" w:rsidP="009B3E22">
            <w:pPr>
              <w:jc w:val="center"/>
              <w:rPr>
                <w:rFonts w:ascii="Times New Roman" w:hAnsi="Times New Roman" w:cs="Times New Roman"/>
              </w:rPr>
            </w:pPr>
            <w:r w:rsidRPr="00991A62">
              <w:rPr>
                <w:rFonts w:ascii="Times New Roman" w:eastAsia="Times New Roman" w:hAnsi="Times New Roman" w:cs="Times New Roman"/>
                <w:lang w:eastAsia="ru-RU"/>
              </w:rPr>
              <w:t>33,96 %</w:t>
            </w:r>
          </w:p>
        </w:tc>
        <w:tc>
          <w:tcPr>
            <w:tcW w:w="1466"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138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34,07 %</w:t>
            </w:r>
          </w:p>
        </w:tc>
        <w:tc>
          <w:tcPr>
            <w:tcW w:w="1510"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144</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 человека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34,12 %</w:t>
            </w:r>
          </w:p>
        </w:tc>
        <w:tc>
          <w:tcPr>
            <w:tcW w:w="1418"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140 человек -34,15 %</w:t>
            </w:r>
          </w:p>
        </w:tc>
        <w:tc>
          <w:tcPr>
            <w:tcW w:w="1417"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140 человек -34,15 %</w:t>
            </w:r>
          </w:p>
        </w:tc>
      </w:tr>
      <w:tr w:rsidR="009B3E22" w:rsidRPr="009B3E22" w:rsidTr="009B3E22">
        <w:tc>
          <w:tcPr>
            <w:tcW w:w="3492" w:type="dxa"/>
          </w:tcPr>
          <w:p w:rsidR="009B3E22" w:rsidRPr="00991A62" w:rsidRDefault="009B3E22" w:rsidP="009B3E22">
            <w:pPr>
              <w:jc w:val="both"/>
              <w:rPr>
                <w:rFonts w:ascii="Times New Roman" w:hAnsi="Times New Roman" w:cs="Times New Roman"/>
              </w:rPr>
            </w:pPr>
            <w:r w:rsidRPr="00991A62">
              <w:rPr>
                <w:rFonts w:ascii="Times New Roman" w:hAnsi="Times New Roman" w:cs="Times New Roman"/>
              </w:rPr>
              <w:t>Федерального уровня</w:t>
            </w:r>
          </w:p>
        </w:tc>
        <w:tc>
          <w:tcPr>
            <w:tcW w:w="1470" w:type="dxa"/>
          </w:tcPr>
          <w:p w:rsidR="009B3E22" w:rsidRPr="00991A62" w:rsidRDefault="009B3E22" w:rsidP="009B3E22">
            <w:pPr>
              <w:ind w:firstLine="300"/>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 xml:space="preserve">86 </w:t>
            </w:r>
          </w:p>
          <w:p w:rsidR="009B3E22" w:rsidRPr="00991A62" w:rsidRDefault="009B3E22" w:rsidP="009B3E22">
            <w:pPr>
              <w:ind w:firstLine="300"/>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человек /</w:t>
            </w:r>
          </w:p>
          <w:p w:rsidR="009B3E22" w:rsidRPr="00991A62" w:rsidRDefault="009B3E22" w:rsidP="009B3E22">
            <w:pPr>
              <w:jc w:val="center"/>
              <w:rPr>
                <w:rFonts w:ascii="Times New Roman" w:hAnsi="Times New Roman" w:cs="Times New Roman"/>
              </w:rPr>
            </w:pPr>
            <w:r w:rsidRPr="00991A62">
              <w:rPr>
                <w:rFonts w:ascii="Times New Roman" w:eastAsia="Times New Roman" w:hAnsi="Times New Roman" w:cs="Times New Roman"/>
                <w:lang w:eastAsia="ru-RU"/>
              </w:rPr>
              <w:t>22,99 %</w:t>
            </w:r>
          </w:p>
        </w:tc>
        <w:tc>
          <w:tcPr>
            <w:tcW w:w="1466"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97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23,95 %</w:t>
            </w:r>
          </w:p>
        </w:tc>
        <w:tc>
          <w:tcPr>
            <w:tcW w:w="1510"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131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31,04 %</w:t>
            </w:r>
          </w:p>
        </w:tc>
        <w:tc>
          <w:tcPr>
            <w:tcW w:w="1418"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128 человек / 31,22 %</w:t>
            </w:r>
          </w:p>
        </w:tc>
        <w:tc>
          <w:tcPr>
            <w:tcW w:w="1417"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140 человек / 32,56 %</w:t>
            </w:r>
          </w:p>
        </w:tc>
      </w:tr>
      <w:tr w:rsidR="009B3E22" w:rsidRPr="009B3E22" w:rsidTr="009B3E22">
        <w:tc>
          <w:tcPr>
            <w:tcW w:w="3492" w:type="dxa"/>
          </w:tcPr>
          <w:p w:rsidR="009B3E22" w:rsidRPr="00991A62" w:rsidRDefault="009B3E22" w:rsidP="009B3E22">
            <w:pPr>
              <w:jc w:val="both"/>
              <w:rPr>
                <w:rFonts w:ascii="Times New Roman" w:hAnsi="Times New Roman" w:cs="Times New Roman"/>
              </w:rPr>
            </w:pPr>
            <w:r w:rsidRPr="00991A62">
              <w:rPr>
                <w:rFonts w:ascii="Times New Roman" w:hAnsi="Times New Roman" w:cs="Times New Roman"/>
              </w:rPr>
              <w:t>Международного уровня</w:t>
            </w:r>
          </w:p>
        </w:tc>
        <w:tc>
          <w:tcPr>
            <w:tcW w:w="1470" w:type="dxa"/>
          </w:tcPr>
          <w:p w:rsidR="009B3E22" w:rsidRPr="00991A62" w:rsidRDefault="009B3E22" w:rsidP="009B3E22">
            <w:pPr>
              <w:ind w:firstLine="300"/>
              <w:jc w:val="center"/>
              <w:textAlignment w:val="baseline"/>
              <w:rPr>
                <w:rFonts w:ascii="Times New Roman" w:eastAsia="Times New Roman" w:hAnsi="Times New Roman" w:cs="Times New Roman"/>
                <w:lang w:eastAsia="ru-RU"/>
              </w:rPr>
            </w:pPr>
            <w:r w:rsidRPr="00991A62">
              <w:rPr>
                <w:rFonts w:ascii="Times New Roman" w:eastAsia="Times New Roman" w:hAnsi="Times New Roman" w:cs="Times New Roman"/>
                <w:lang w:eastAsia="ru-RU"/>
              </w:rPr>
              <w:t>52 человека /</w:t>
            </w:r>
          </w:p>
          <w:p w:rsidR="009B3E22" w:rsidRPr="00991A62" w:rsidRDefault="009B3E22" w:rsidP="009B3E22">
            <w:pPr>
              <w:jc w:val="center"/>
              <w:rPr>
                <w:rFonts w:ascii="Times New Roman" w:hAnsi="Times New Roman" w:cs="Times New Roman"/>
              </w:rPr>
            </w:pPr>
            <w:r w:rsidRPr="00991A62">
              <w:rPr>
                <w:rFonts w:ascii="Times New Roman" w:eastAsia="Times New Roman" w:hAnsi="Times New Roman" w:cs="Times New Roman"/>
                <w:lang w:eastAsia="ru-RU"/>
              </w:rPr>
              <w:t>13,9 %</w:t>
            </w:r>
          </w:p>
        </w:tc>
        <w:tc>
          <w:tcPr>
            <w:tcW w:w="1466"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83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человека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20,49 %</w:t>
            </w:r>
          </w:p>
        </w:tc>
        <w:tc>
          <w:tcPr>
            <w:tcW w:w="1510"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 xml:space="preserve">116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человек /</w:t>
            </w:r>
          </w:p>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27,49 %</w:t>
            </w:r>
          </w:p>
        </w:tc>
        <w:tc>
          <w:tcPr>
            <w:tcW w:w="1418"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113 человек / 27,56 %</w:t>
            </w:r>
          </w:p>
        </w:tc>
        <w:tc>
          <w:tcPr>
            <w:tcW w:w="1417" w:type="dxa"/>
          </w:tcPr>
          <w:p w:rsidR="009B3E22" w:rsidRPr="00991A62" w:rsidRDefault="009B3E22" w:rsidP="009B3E22">
            <w:pPr>
              <w:jc w:val="center"/>
              <w:textAlignment w:val="baseline"/>
              <w:rPr>
                <w:rFonts w:ascii="Times New Roman" w:hAnsi="Times New Roman" w:cs="Times New Roman"/>
              </w:rPr>
            </w:pPr>
            <w:r w:rsidRPr="00991A62">
              <w:rPr>
                <w:rFonts w:ascii="Times New Roman" w:hAnsi="Times New Roman" w:cs="Times New Roman"/>
              </w:rPr>
              <w:t>120 человек / 27,91 %</w:t>
            </w:r>
          </w:p>
        </w:tc>
      </w:tr>
    </w:tbl>
    <w:p w:rsidR="009B3E22" w:rsidRPr="009B3E22" w:rsidRDefault="009B3E22" w:rsidP="009B3E22">
      <w:pPr>
        <w:spacing w:after="0"/>
        <w:ind w:firstLine="284"/>
        <w:jc w:val="center"/>
        <w:rPr>
          <w:rFonts w:ascii="Times New Roman" w:hAnsi="Times New Roman" w:cs="Times New Roman"/>
          <w:b/>
          <w:sz w:val="28"/>
          <w:szCs w:val="28"/>
        </w:rPr>
      </w:pPr>
    </w:p>
    <w:p w:rsidR="009B3E22" w:rsidRPr="009B3E22" w:rsidRDefault="009B3E22" w:rsidP="00F72D94">
      <w:pPr>
        <w:shd w:val="clear" w:color="auto" w:fill="FFFFFF"/>
        <w:spacing w:after="0" w:line="240" w:lineRule="auto"/>
        <w:jc w:val="both"/>
        <w:textAlignment w:val="baseline"/>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      На основании распоряжения министерства образования и науки Архангельской области от 21.12.2020 № 1972 в рейтинг общеобразовательных организаций, демонстрирующих стабильную динамику улучшения образовательных результатов, «ТОП-29» в 2019 году вошла </w:t>
      </w:r>
      <w:proofErr w:type="spellStart"/>
      <w:r w:rsidRPr="009B3E22">
        <w:rPr>
          <w:rFonts w:ascii="Times New Roman" w:eastAsia="Times New Roman" w:hAnsi="Times New Roman" w:cs="Times New Roman"/>
          <w:sz w:val="24"/>
          <w:szCs w:val="24"/>
        </w:rPr>
        <w:t>Шипицынская</w:t>
      </w:r>
      <w:proofErr w:type="spellEnd"/>
      <w:r w:rsidRPr="009B3E22">
        <w:rPr>
          <w:rFonts w:ascii="Times New Roman" w:eastAsia="Times New Roman" w:hAnsi="Times New Roman" w:cs="Times New Roman"/>
          <w:sz w:val="24"/>
          <w:szCs w:val="24"/>
        </w:rPr>
        <w:t xml:space="preserve"> СОШ. При формировании рейтинга были рассмотрены показатели работы каждого учебного заведения области за три минувших года.</w:t>
      </w:r>
    </w:p>
    <w:p w:rsidR="009B3E22" w:rsidRPr="009B3E22" w:rsidRDefault="009B3E22" w:rsidP="00F72D94">
      <w:pPr>
        <w:shd w:val="clear" w:color="auto" w:fill="FFFFFF"/>
        <w:spacing w:after="0" w:line="240" w:lineRule="auto"/>
        <w:jc w:val="both"/>
        <w:textAlignment w:val="baseline"/>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lastRenderedPageBreak/>
        <w:t>Среди критериев, которыми руководствовались составители рейтинга, были средние баллы ЕГЭ по математике и русскому языку, показанные выпускниками, количество победителей и призёров этапов Всероссийской олимпиады школьников. Всего оценка работы школ проводилась по 20 параметрам.</w:t>
      </w:r>
    </w:p>
    <w:p w:rsidR="009B3E22" w:rsidRPr="009B3E22" w:rsidRDefault="009B3E22" w:rsidP="009B3E22">
      <w:pPr>
        <w:spacing w:after="0"/>
        <w:ind w:firstLine="284"/>
        <w:jc w:val="center"/>
        <w:rPr>
          <w:rFonts w:ascii="Times New Roman" w:eastAsia="Calibri" w:hAnsi="Times New Roman" w:cs="Times New Roman"/>
          <w:b/>
          <w:sz w:val="24"/>
          <w:szCs w:val="24"/>
        </w:rPr>
      </w:pPr>
    </w:p>
    <w:p w:rsidR="009B3E22" w:rsidRPr="009B3E22" w:rsidRDefault="009B3E22" w:rsidP="009B3E22">
      <w:pPr>
        <w:spacing w:after="0"/>
        <w:ind w:firstLine="284"/>
        <w:jc w:val="center"/>
        <w:rPr>
          <w:rFonts w:ascii="Times New Roman" w:eastAsia="Calibri" w:hAnsi="Times New Roman" w:cs="Times New Roman"/>
          <w:b/>
          <w:sz w:val="24"/>
          <w:szCs w:val="24"/>
        </w:rPr>
      </w:pPr>
      <w:r w:rsidRPr="009B3E22">
        <w:rPr>
          <w:rFonts w:ascii="Times New Roman" w:eastAsia="Calibri" w:hAnsi="Times New Roman" w:cs="Times New Roman"/>
          <w:b/>
          <w:sz w:val="24"/>
          <w:szCs w:val="24"/>
        </w:rPr>
        <w:t>3.17. Воспитательная работа</w:t>
      </w:r>
    </w:p>
    <w:p w:rsidR="003C4859" w:rsidRPr="00DE0E31" w:rsidRDefault="003C4859" w:rsidP="00F72D94">
      <w:pPr>
        <w:spacing w:line="240" w:lineRule="auto"/>
        <w:ind w:firstLine="709"/>
        <w:contextualSpacing/>
        <w:jc w:val="both"/>
        <w:rPr>
          <w:rFonts w:ascii="Times New Roman" w:eastAsia="Calibri" w:hAnsi="Times New Roman" w:cs="Times New Roman"/>
          <w:i/>
          <w:sz w:val="24"/>
          <w:szCs w:val="24"/>
          <w:lang w:eastAsia="en-US"/>
        </w:rPr>
      </w:pPr>
      <w:r w:rsidRPr="003D2103">
        <w:rPr>
          <w:rFonts w:ascii="Times New Roman" w:eastAsia="Calibri" w:hAnsi="Times New Roman" w:cs="Times New Roman"/>
          <w:sz w:val="24"/>
          <w:szCs w:val="24"/>
          <w:lang w:eastAsia="en-US"/>
        </w:rPr>
        <w:t>В МОУ «</w:t>
      </w:r>
      <w:proofErr w:type="spellStart"/>
      <w:r w:rsidRPr="003D2103">
        <w:rPr>
          <w:rFonts w:ascii="Times New Roman" w:eastAsia="Calibri" w:hAnsi="Times New Roman" w:cs="Times New Roman"/>
          <w:sz w:val="24"/>
          <w:szCs w:val="24"/>
          <w:lang w:eastAsia="en-US"/>
        </w:rPr>
        <w:t>Шипицынская</w:t>
      </w:r>
      <w:proofErr w:type="spellEnd"/>
      <w:r w:rsidRPr="003D2103">
        <w:rPr>
          <w:rFonts w:ascii="Times New Roman" w:eastAsia="Calibri" w:hAnsi="Times New Roman" w:cs="Times New Roman"/>
          <w:sz w:val="24"/>
          <w:szCs w:val="24"/>
          <w:lang w:eastAsia="en-US"/>
        </w:rPr>
        <w:t xml:space="preserve"> СОШ» имеются необходимые кадровые возможности для обеспечения воспитательного процесса. </w:t>
      </w:r>
      <w:r>
        <w:rPr>
          <w:rFonts w:ascii="Times New Roman" w:eastAsia="Calibri" w:hAnsi="Times New Roman" w:cs="Times New Roman"/>
          <w:sz w:val="24"/>
          <w:szCs w:val="24"/>
          <w:lang w:eastAsia="en-US"/>
        </w:rPr>
        <w:t>В школе работает</w:t>
      </w:r>
      <w:r w:rsidRPr="003D2103">
        <w:rPr>
          <w:rFonts w:ascii="Times New Roman" w:eastAsia="Calibri" w:hAnsi="Times New Roman" w:cs="Times New Roman"/>
          <w:sz w:val="24"/>
          <w:szCs w:val="24"/>
          <w:lang w:eastAsia="en-US"/>
        </w:rPr>
        <w:t xml:space="preserve"> 20 классных руководителей. Все они имеют педагогическое образование. Шестнадцать классных руководителей имеют стаж классного руководства от  5 до 30 лет. Небольшой опыт работы имеют четыре педагога (от 1 года до 4 лет).</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xml:space="preserve">В школе разработана и реализуется </w:t>
      </w:r>
      <w:r w:rsidRPr="003D2103">
        <w:rPr>
          <w:rFonts w:ascii="Times New Roman" w:eastAsia="Times New Roman" w:hAnsi="Times New Roman" w:cs="Times New Roman"/>
          <w:b/>
          <w:sz w:val="24"/>
          <w:szCs w:val="24"/>
        </w:rPr>
        <w:t>Программа развития воспитательной компоненты «По ступенькам в будущее»</w:t>
      </w:r>
      <w:r w:rsidRPr="003D2103">
        <w:rPr>
          <w:rFonts w:ascii="Times New Roman" w:eastAsia="Times New Roman" w:hAnsi="Times New Roman" w:cs="Times New Roman"/>
          <w:sz w:val="24"/>
          <w:szCs w:val="24"/>
        </w:rPr>
        <w:t>, цельюкоторой является укрепление и развитие воспитательного потенциала в социокультурном пространстве Российской Федерации на основе взаимодействия семьи, школы и учреждений дополнительного образования.</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ab/>
        <w:t>В качестве системообразующих определены следующие виды деятельности:</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познавательная;</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ценностно-ориентированная;</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общественная;</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спортивно-оздоровительная;</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художественно-эстетическая;</w:t>
      </w:r>
    </w:p>
    <w:p w:rsidR="003C4859" w:rsidRPr="003D2103" w:rsidRDefault="003C4859" w:rsidP="00F72D94">
      <w:pPr>
        <w:numPr>
          <w:ilvl w:val="0"/>
          <w:numId w:val="7"/>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трудовая</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ab/>
        <w:t>Содержание воспитательной работы школы в соответствии с целью воспитания воплощены в модели ученика, составленной по «акцентам развития» (начальная, основная, средняя школы).</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ab/>
        <w:t>В школе реализуются:</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программа развития воспитательной компоненты «По ступенькам в будущее», включающая в себя подпрограммы: «Россия – Родина моя», «В мир знаний!», «Здоровый образ жизни – наш выбор!», «Твори, выдумывай, пробуй!», «Планета безопасности»;</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программа по совершенствованию качества организации школьного питания «Здоровое питание – путь к знаниям» (зам. директора Казакова Л.А.);</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программа «Профилактика» (по профилактике безнадзорности и правонарушений среди несовершеннолетних)(социальный педагог </w:t>
      </w:r>
      <w:proofErr w:type="spellStart"/>
      <w:r w:rsidRPr="003D2103">
        <w:rPr>
          <w:rFonts w:ascii="Times New Roman" w:eastAsia="Calibri" w:hAnsi="Times New Roman" w:cs="Times New Roman"/>
          <w:sz w:val="24"/>
          <w:szCs w:val="24"/>
          <w:lang w:eastAsia="en-US"/>
        </w:rPr>
        <w:t>Хуторова</w:t>
      </w:r>
      <w:proofErr w:type="spellEnd"/>
      <w:r w:rsidRPr="003D2103">
        <w:rPr>
          <w:rFonts w:ascii="Times New Roman" w:eastAsia="Calibri" w:hAnsi="Times New Roman" w:cs="Times New Roman"/>
          <w:sz w:val="24"/>
          <w:szCs w:val="24"/>
          <w:lang w:eastAsia="en-US"/>
        </w:rPr>
        <w:t xml:space="preserve"> М.А.);</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программа «Университет краеведческих знаний» (реализуется совместно с ЦРБ - центральная районная библиотека);</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программа развития воспитательной компоненты (зам. директора по ВР Ярыгина М.Н.);</w:t>
      </w:r>
    </w:p>
    <w:p w:rsidR="003C4859" w:rsidRPr="003D2103" w:rsidRDefault="003C4859" w:rsidP="00F72D94">
      <w:pPr>
        <w:numPr>
          <w:ilvl w:val="0"/>
          <w:numId w:val="8"/>
        </w:numPr>
        <w:spacing w:after="0" w:line="240" w:lineRule="auto"/>
        <w:ind w:firstLine="709"/>
        <w:contextualSpacing/>
        <w:jc w:val="both"/>
        <w:rPr>
          <w:rFonts w:ascii="Times New Roman" w:eastAsia="Calibri" w:hAnsi="Times New Roman" w:cs="Times New Roman"/>
          <w:sz w:val="24"/>
          <w:szCs w:val="24"/>
          <w:lang w:eastAsia="en-US"/>
        </w:rPr>
      </w:pPr>
      <w:r w:rsidRPr="003D2103">
        <w:rPr>
          <w:rFonts w:ascii="Times New Roman" w:eastAsia="Calibri" w:hAnsi="Times New Roman" w:cs="Times New Roman"/>
          <w:sz w:val="24"/>
          <w:szCs w:val="24"/>
          <w:lang w:eastAsia="en-US"/>
        </w:rPr>
        <w:t xml:space="preserve"> программа «Правовое просвещение и формирование основ законопослушного поведения обучающихся 1-11 классов» (зам. директора по ВР Ярыгина М.Н.).</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ab/>
        <w:t xml:space="preserve">Приоритетным направлением в воспитательной работе школы в учебном году являлось </w:t>
      </w:r>
      <w:r w:rsidRPr="003D2103">
        <w:rPr>
          <w:rFonts w:ascii="Times New Roman" w:eastAsia="Times New Roman" w:hAnsi="Times New Roman" w:cs="Times New Roman"/>
          <w:b/>
          <w:sz w:val="24"/>
          <w:szCs w:val="24"/>
        </w:rPr>
        <w:t>духовно-нравственное воспитание</w:t>
      </w:r>
      <w:r w:rsidRPr="003D2103">
        <w:rPr>
          <w:rFonts w:ascii="Times New Roman" w:eastAsia="Times New Roman" w:hAnsi="Times New Roman" w:cs="Times New Roman"/>
          <w:sz w:val="24"/>
          <w:szCs w:val="24"/>
        </w:rPr>
        <w:t>.</w:t>
      </w:r>
    </w:p>
    <w:p w:rsidR="003C4859" w:rsidRPr="003D2103" w:rsidRDefault="003C4859" w:rsidP="00F72D94">
      <w:pPr>
        <w:spacing w:after="0" w:line="240" w:lineRule="auto"/>
        <w:ind w:firstLine="709"/>
        <w:jc w:val="both"/>
        <w:rPr>
          <w:rFonts w:ascii="Times New Roman" w:eastAsia="Times New Roman" w:hAnsi="Times New Roman" w:cs="Times New Roman"/>
          <w:b/>
          <w:sz w:val="24"/>
          <w:szCs w:val="24"/>
        </w:rPr>
      </w:pPr>
      <w:r w:rsidRPr="003D2103">
        <w:rPr>
          <w:rFonts w:ascii="Times New Roman" w:eastAsia="Times New Roman" w:hAnsi="Times New Roman" w:cs="Times New Roman"/>
          <w:b/>
          <w:sz w:val="24"/>
          <w:szCs w:val="24"/>
        </w:rPr>
        <w:t>Основная цель:</w:t>
      </w:r>
      <w:r w:rsidRPr="003D2103">
        <w:rPr>
          <w:rFonts w:ascii="Times New Roman" w:eastAsia="Times New Roman" w:hAnsi="Times New Roman" w:cs="Times New Roman"/>
          <w:sz w:val="24"/>
          <w:szCs w:val="24"/>
        </w:rPr>
        <w:t xml:space="preserve"> укрепление и развитие воспитательного потенциала в социокультурном пространстве Российской Федерации на основе взаимодействия семьи, школы и учреждений дополнительного образования</w:t>
      </w:r>
      <w:r w:rsidRPr="003D2103">
        <w:rPr>
          <w:rFonts w:ascii="Times New Roman" w:eastAsia="Times New Roman" w:hAnsi="Times New Roman" w:cs="Times New Roman"/>
          <w:b/>
          <w:sz w:val="24"/>
          <w:szCs w:val="24"/>
        </w:rPr>
        <w:t>.</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В течение учебного года основными решаемыми задачами были:</w:t>
      </w:r>
    </w:p>
    <w:p w:rsidR="003C4859" w:rsidRPr="003D2103" w:rsidRDefault="003C4859" w:rsidP="00F72D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color w:val="000000"/>
          <w:sz w:val="24"/>
          <w:szCs w:val="24"/>
        </w:rPr>
        <w:t xml:space="preserve">1.  </w:t>
      </w:r>
      <w:r w:rsidRPr="003D2103">
        <w:rPr>
          <w:rFonts w:ascii="Times New Roman" w:eastAsia="Times New Roman" w:hAnsi="Times New Roman" w:cs="Times New Roman"/>
          <w:iCs/>
          <w:color w:val="000000"/>
          <w:sz w:val="24"/>
          <w:szCs w:val="24"/>
        </w:rPr>
        <w:t>Воспитание уважения к правам, свободам и обязанностям человека, ответственного отношения к своему здоровью, творческой деятельности, выбору профессии.</w:t>
      </w:r>
    </w:p>
    <w:p w:rsidR="003C4859" w:rsidRPr="003D2103" w:rsidRDefault="003C4859" w:rsidP="00F72D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color w:val="000000"/>
          <w:sz w:val="24"/>
          <w:szCs w:val="24"/>
        </w:rPr>
      </w:pPr>
      <w:r w:rsidRPr="003D2103">
        <w:rPr>
          <w:rFonts w:ascii="Times New Roman" w:eastAsia="Times New Roman" w:hAnsi="Times New Roman" w:cs="Times New Roman"/>
          <w:iCs/>
          <w:color w:val="000000"/>
          <w:sz w:val="24"/>
          <w:szCs w:val="24"/>
        </w:rPr>
        <w:lastRenderedPageBreak/>
        <w:t xml:space="preserve">2.  Формирование ценностных представлений о любви к России.                        </w:t>
      </w:r>
    </w:p>
    <w:p w:rsidR="003C4859" w:rsidRPr="003D2103" w:rsidRDefault="003C4859" w:rsidP="00F72D94">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color w:val="000000"/>
          <w:sz w:val="24"/>
          <w:szCs w:val="24"/>
        </w:rPr>
        <w:t xml:space="preserve">3. </w:t>
      </w:r>
      <w:r w:rsidRPr="003D2103">
        <w:rPr>
          <w:rFonts w:ascii="Times New Roman" w:eastAsia="Times New Roman" w:hAnsi="Times New Roman" w:cs="Times New Roman"/>
          <w:iCs/>
          <w:color w:val="000000"/>
          <w:sz w:val="24"/>
          <w:szCs w:val="24"/>
        </w:rPr>
        <w:t xml:space="preserve"> Укрепление интереса обучающихся к знаниям, к интеллектуальному овладению материалами и духовными достижениями человечества.                                                                                     </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color w:val="000000"/>
          <w:sz w:val="24"/>
          <w:szCs w:val="24"/>
        </w:rPr>
        <w:t xml:space="preserve">4. </w:t>
      </w:r>
      <w:r w:rsidRPr="003D2103">
        <w:rPr>
          <w:rFonts w:ascii="Times New Roman" w:eastAsia="Times New Roman" w:hAnsi="Times New Roman" w:cs="Times New Roman"/>
          <w:iCs/>
          <w:color w:val="000000"/>
          <w:sz w:val="24"/>
          <w:szCs w:val="24"/>
        </w:rPr>
        <w:t>Развитие  навыков безопасности жизнедеятельности.</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xml:space="preserve">С целью реализации поставленных общешкольных воспитательных задач была спланирована разнообразная деятельность, дающая возможность реализовать свои интересы, желания, способности и таланты в различных направлениях. </w:t>
      </w:r>
    </w:p>
    <w:p w:rsidR="003C4859" w:rsidRPr="003D2103" w:rsidRDefault="003C4859" w:rsidP="00F72D94">
      <w:pPr>
        <w:tabs>
          <w:tab w:val="left" w:pos="708"/>
        </w:tabs>
        <w:spacing w:after="0" w:line="240" w:lineRule="auto"/>
        <w:ind w:firstLine="709"/>
        <w:jc w:val="both"/>
        <w:rPr>
          <w:rFonts w:ascii="Times New Roman" w:eastAsia="Times New Roman" w:hAnsi="Times New Roman" w:cs="Times New Roman"/>
          <w:bCs/>
          <w:sz w:val="24"/>
          <w:szCs w:val="24"/>
          <w:highlight w:val="yellow"/>
        </w:rPr>
      </w:pPr>
    </w:p>
    <w:p w:rsidR="003C4859" w:rsidRPr="003D2103" w:rsidRDefault="003C4859" w:rsidP="00F72D94">
      <w:pPr>
        <w:tabs>
          <w:tab w:val="left" w:pos="708"/>
        </w:tabs>
        <w:spacing w:after="0" w:line="240" w:lineRule="auto"/>
        <w:ind w:firstLine="709"/>
        <w:jc w:val="both"/>
        <w:rPr>
          <w:rFonts w:ascii="Times New Roman" w:eastAsia="Times New Roman" w:hAnsi="Times New Roman" w:cs="Times New Roman"/>
          <w:bCs/>
          <w:sz w:val="24"/>
          <w:szCs w:val="24"/>
        </w:rPr>
      </w:pPr>
      <w:r w:rsidRPr="003D2103">
        <w:rPr>
          <w:rFonts w:ascii="Times New Roman" w:eastAsia="Times New Roman" w:hAnsi="Times New Roman" w:cs="Times New Roman"/>
          <w:bCs/>
          <w:sz w:val="24"/>
          <w:szCs w:val="24"/>
        </w:rPr>
        <w:t>Заместителями директора и классными руководителями  ведется постоянная работа по привлечению обучающихся к участию в мероприятиях. Активность обучающихся школы в различных видах и уровнях мероприятий высокая и постоянно растет.</w:t>
      </w:r>
    </w:p>
    <w:p w:rsidR="003C4859" w:rsidRDefault="003C4859" w:rsidP="00F72D94">
      <w:pPr>
        <w:spacing w:after="0" w:line="240" w:lineRule="auto"/>
        <w:ind w:firstLine="708"/>
        <w:jc w:val="both"/>
        <w:rPr>
          <w:rFonts w:ascii="Times New Roman" w:eastAsia="Calibri" w:hAnsi="Times New Roman" w:cs="Times New Roman"/>
          <w:sz w:val="24"/>
          <w:szCs w:val="24"/>
        </w:rPr>
      </w:pPr>
    </w:p>
    <w:p w:rsidR="003C4859" w:rsidRPr="003D2103" w:rsidRDefault="003C4859" w:rsidP="00F72D94">
      <w:pPr>
        <w:spacing w:after="0" w:line="240" w:lineRule="auto"/>
        <w:ind w:firstLine="709"/>
        <w:jc w:val="both"/>
        <w:rPr>
          <w:rFonts w:ascii="Times New Roman" w:eastAsia="Calibri" w:hAnsi="Times New Roman" w:cs="Times New Roman"/>
          <w:bCs/>
          <w:sz w:val="24"/>
          <w:szCs w:val="24"/>
          <w:lang w:eastAsia="en-US"/>
        </w:rPr>
      </w:pPr>
      <w:r w:rsidRPr="003D2103">
        <w:rPr>
          <w:rFonts w:ascii="Times New Roman" w:eastAsia="Calibri" w:hAnsi="Times New Roman" w:cs="Times New Roman"/>
          <w:bCs/>
          <w:sz w:val="24"/>
          <w:szCs w:val="24"/>
          <w:lang w:eastAsia="en-US"/>
        </w:rPr>
        <w:t xml:space="preserve">Школа богата своими традициями: акции «Родом из детства», «Подари радость детям», «Безопасный школьный маршрут», «От всей души» (встречи и поздравления ветеранов войны и  ветеранов педагогического труда), «Чистый обелиск», «Вахта Памяти» (в этом году обучающиеся вновь изготовили «голубей мира», выпустив их в небо во время проведения праздничного митинга Победы в п. Шипицыно), «Ломоносовские чтения», декады наук, искусства и начальных классов, ДниЗдоровья, </w:t>
      </w:r>
      <w:r w:rsidRPr="003D2103">
        <w:rPr>
          <w:rFonts w:ascii="Times New Roman" w:eastAsia="Times New Roman" w:hAnsi="Times New Roman" w:cs="Times New Roman"/>
          <w:sz w:val="24"/>
          <w:szCs w:val="24"/>
        </w:rPr>
        <w:t xml:space="preserve">творческий отчет выпускников «Прощальная гастроль», </w:t>
      </w:r>
      <w:r w:rsidRPr="003D2103">
        <w:rPr>
          <w:rFonts w:ascii="Times New Roman" w:eastAsia="Calibri" w:hAnsi="Times New Roman" w:cs="Times New Roman"/>
          <w:bCs/>
          <w:sz w:val="24"/>
          <w:szCs w:val="24"/>
          <w:lang w:eastAsia="en-US"/>
        </w:rPr>
        <w:t xml:space="preserve">школьные конкурсы «Ученик года», «Класс года», «Учитель года», «Самый классный </w:t>
      </w:r>
      <w:proofErr w:type="spellStart"/>
      <w:r w:rsidRPr="003D2103">
        <w:rPr>
          <w:rFonts w:ascii="Times New Roman" w:eastAsia="Calibri" w:hAnsi="Times New Roman" w:cs="Times New Roman"/>
          <w:bCs/>
          <w:sz w:val="24"/>
          <w:szCs w:val="24"/>
          <w:lang w:eastAsia="en-US"/>
        </w:rPr>
        <w:t>Классный</w:t>
      </w:r>
      <w:proofErr w:type="spellEnd"/>
      <w:r w:rsidRPr="003D2103">
        <w:rPr>
          <w:rFonts w:ascii="Times New Roman" w:eastAsia="Calibri" w:hAnsi="Times New Roman" w:cs="Times New Roman"/>
          <w:bCs/>
          <w:sz w:val="24"/>
          <w:szCs w:val="24"/>
          <w:lang w:eastAsia="en-US"/>
        </w:rPr>
        <w:t>», праздник «За честь школы».</w:t>
      </w:r>
    </w:p>
    <w:p w:rsidR="003C4859" w:rsidRPr="003D2103" w:rsidRDefault="003C4859" w:rsidP="00F72D94">
      <w:pPr>
        <w:spacing w:after="0" w:line="240" w:lineRule="auto"/>
        <w:ind w:firstLine="709"/>
        <w:jc w:val="both"/>
        <w:rPr>
          <w:rFonts w:ascii="Times New Roman" w:eastAsia="Times New Roman" w:hAnsi="Times New Roman" w:cs="Times New Roman"/>
          <w:sz w:val="24"/>
          <w:szCs w:val="24"/>
        </w:rPr>
      </w:pPr>
      <w:r w:rsidRPr="003D2103">
        <w:rPr>
          <w:rFonts w:ascii="Times New Roman" w:eastAsia="Calibri" w:hAnsi="Times New Roman" w:cs="Times New Roman"/>
          <w:bCs/>
          <w:sz w:val="24"/>
          <w:szCs w:val="24"/>
          <w:lang w:eastAsia="en-US"/>
        </w:rPr>
        <w:tab/>
        <w:t>В школе создан и работает орган ученического самоуправления «Совет старшеклассников». При активном участии Совета в школе проведены следующие мероприятия:</w:t>
      </w:r>
      <w:r w:rsidRPr="003D2103">
        <w:rPr>
          <w:rFonts w:ascii="Times New Roman" w:eastAsia="Times New Roman" w:hAnsi="Times New Roman" w:cs="Times New Roman"/>
          <w:sz w:val="24"/>
          <w:szCs w:val="24"/>
        </w:rPr>
        <w:t xml:space="preserve"> акция «Подари детям радость», новогодние вечера старшеклассников, выставка рисунков «Новогодний каламбур», школьный конкурс «Осенняя </w:t>
      </w:r>
      <w:proofErr w:type="spellStart"/>
      <w:r w:rsidRPr="003D2103">
        <w:rPr>
          <w:rFonts w:ascii="Times New Roman" w:eastAsia="Times New Roman" w:hAnsi="Times New Roman" w:cs="Times New Roman"/>
          <w:sz w:val="24"/>
          <w:szCs w:val="24"/>
        </w:rPr>
        <w:t>телепародия</w:t>
      </w:r>
      <w:proofErr w:type="spellEnd"/>
      <w:r w:rsidRPr="003D2103">
        <w:rPr>
          <w:rFonts w:ascii="Times New Roman" w:eastAsia="Times New Roman" w:hAnsi="Times New Roman" w:cs="Times New Roman"/>
          <w:sz w:val="24"/>
          <w:szCs w:val="24"/>
        </w:rPr>
        <w:t xml:space="preserve">», новогодние игры для младших классов, организован просмотр новогодних мультфильмов в детской библиотеке (отв. 10 </w:t>
      </w:r>
      <w:proofErr w:type="spellStart"/>
      <w:r w:rsidRPr="003D2103">
        <w:rPr>
          <w:rFonts w:ascii="Times New Roman" w:eastAsia="Times New Roman" w:hAnsi="Times New Roman" w:cs="Times New Roman"/>
          <w:sz w:val="24"/>
          <w:szCs w:val="24"/>
        </w:rPr>
        <w:t>кл</w:t>
      </w:r>
      <w:proofErr w:type="spellEnd"/>
      <w:r w:rsidRPr="003D2103">
        <w:rPr>
          <w:rFonts w:ascii="Times New Roman" w:eastAsia="Times New Roman" w:hAnsi="Times New Roman" w:cs="Times New Roman"/>
          <w:sz w:val="24"/>
          <w:szCs w:val="24"/>
        </w:rPr>
        <w:t>.),  вечер старшеклассников ко Дню Святого Валентина, конкурс «</w:t>
      </w:r>
      <w:proofErr w:type="spellStart"/>
      <w:r w:rsidRPr="003D2103">
        <w:rPr>
          <w:rFonts w:ascii="Times New Roman" w:eastAsia="Times New Roman" w:hAnsi="Times New Roman" w:cs="Times New Roman"/>
          <w:sz w:val="24"/>
          <w:szCs w:val="24"/>
        </w:rPr>
        <w:t>валентинок</w:t>
      </w:r>
      <w:proofErr w:type="spellEnd"/>
      <w:r w:rsidRPr="003D2103">
        <w:rPr>
          <w:rFonts w:ascii="Times New Roman" w:eastAsia="Times New Roman" w:hAnsi="Times New Roman" w:cs="Times New Roman"/>
          <w:sz w:val="24"/>
          <w:szCs w:val="24"/>
        </w:rPr>
        <w:t>», вечер старшеклассников ко Дню Защитника Отечества и 8 Марта, День смеха, праздник «За честь школы», праздник Последнего звонка.</w:t>
      </w:r>
    </w:p>
    <w:p w:rsidR="003C4859" w:rsidRPr="003D2103" w:rsidRDefault="003C4859" w:rsidP="00F72D94">
      <w:pPr>
        <w:spacing w:after="0" w:line="240" w:lineRule="auto"/>
        <w:ind w:firstLine="709"/>
        <w:jc w:val="both"/>
        <w:rPr>
          <w:rFonts w:ascii="Times New Roman" w:eastAsia="Calibri" w:hAnsi="Times New Roman" w:cs="Times New Roman"/>
          <w:sz w:val="24"/>
          <w:szCs w:val="24"/>
        </w:rPr>
      </w:pPr>
      <w:r w:rsidRPr="003D2103">
        <w:rPr>
          <w:rFonts w:ascii="Times New Roman" w:eastAsia="Calibri" w:hAnsi="Times New Roman" w:cs="Times New Roman"/>
          <w:sz w:val="24"/>
          <w:szCs w:val="24"/>
        </w:rPr>
        <w:t>В целях содействия повышения престижа образования, утверждения образования как одного из главных способов саморазвития, самовыражения и самоутверждения личности, повышения уровня познавательной деятельности и гражданской активности обучающихся, воспитания у школьников основ демократической и нравственной культуры, п</w:t>
      </w:r>
      <w:r w:rsidRPr="003D2103">
        <w:rPr>
          <w:rFonts w:ascii="Times New Roman" w:eastAsia="Times New Roman" w:hAnsi="Times New Roman" w:cs="Times New Roman"/>
          <w:sz w:val="24"/>
          <w:szCs w:val="24"/>
        </w:rPr>
        <w:t>родолжили</w:t>
      </w:r>
      <w:r w:rsidRPr="003D2103">
        <w:rPr>
          <w:rFonts w:ascii="Times New Roman" w:eastAsia="Calibri" w:hAnsi="Times New Roman" w:cs="Times New Roman"/>
          <w:sz w:val="24"/>
          <w:szCs w:val="24"/>
        </w:rPr>
        <w:t xml:space="preserve">  проведение школьных конкурсов, введённых в 2008-2009 учебном году: </w:t>
      </w:r>
      <w:r w:rsidRPr="003D2103">
        <w:rPr>
          <w:rFonts w:ascii="Times New Roman" w:eastAsia="Calibri" w:hAnsi="Times New Roman" w:cs="Times New Roman"/>
          <w:b/>
          <w:sz w:val="24"/>
          <w:szCs w:val="24"/>
        </w:rPr>
        <w:t>«Ученик года», «Класс года», «Лучший учебный кабинет»,</w:t>
      </w:r>
      <w:r w:rsidRPr="003D2103">
        <w:rPr>
          <w:rFonts w:ascii="Times New Roman" w:eastAsia="Calibri" w:hAnsi="Times New Roman" w:cs="Times New Roman"/>
          <w:sz w:val="24"/>
          <w:szCs w:val="24"/>
        </w:rPr>
        <w:t xml:space="preserve"> а также конкурсов </w:t>
      </w:r>
      <w:r w:rsidRPr="003D2103">
        <w:rPr>
          <w:rFonts w:ascii="Times New Roman" w:eastAsia="Calibri" w:hAnsi="Times New Roman" w:cs="Times New Roman"/>
          <w:b/>
          <w:sz w:val="24"/>
          <w:szCs w:val="24"/>
        </w:rPr>
        <w:t xml:space="preserve">«Учитель года», «Самый классный </w:t>
      </w:r>
      <w:proofErr w:type="spellStart"/>
      <w:r w:rsidRPr="003D2103">
        <w:rPr>
          <w:rFonts w:ascii="Times New Roman" w:eastAsia="Calibri" w:hAnsi="Times New Roman" w:cs="Times New Roman"/>
          <w:b/>
          <w:sz w:val="24"/>
          <w:szCs w:val="24"/>
        </w:rPr>
        <w:t>Классный</w:t>
      </w:r>
      <w:proofErr w:type="spellEnd"/>
      <w:r w:rsidRPr="003D2103">
        <w:rPr>
          <w:rFonts w:ascii="Times New Roman" w:eastAsia="Calibri" w:hAnsi="Times New Roman" w:cs="Times New Roman"/>
          <w:b/>
          <w:sz w:val="24"/>
          <w:szCs w:val="24"/>
        </w:rPr>
        <w:t>»</w:t>
      </w:r>
      <w:r w:rsidRPr="003D2103">
        <w:rPr>
          <w:rFonts w:ascii="Times New Roman" w:eastAsia="Calibri" w:hAnsi="Times New Roman" w:cs="Times New Roman"/>
          <w:sz w:val="24"/>
          <w:szCs w:val="24"/>
        </w:rPr>
        <w:t>,</w:t>
      </w:r>
      <w:r w:rsidRPr="003D2103">
        <w:rPr>
          <w:rFonts w:ascii="Times New Roman" w:eastAsia="Times New Roman" w:hAnsi="Times New Roman" w:cs="Times New Roman"/>
          <w:sz w:val="24"/>
          <w:szCs w:val="24"/>
        </w:rPr>
        <w:t xml:space="preserve"> где основополагающими стали</w:t>
      </w:r>
      <w:r w:rsidRPr="003D2103">
        <w:rPr>
          <w:rFonts w:ascii="Times New Roman" w:eastAsia="Calibri" w:hAnsi="Times New Roman" w:cs="Times New Roman"/>
          <w:sz w:val="24"/>
          <w:szCs w:val="24"/>
        </w:rPr>
        <w:t xml:space="preserve"> оценки педагогов обучающимися, их родителями и коллегами по работе, рейтинг активности педагогов. </w:t>
      </w:r>
    </w:p>
    <w:p w:rsidR="003C4859" w:rsidRPr="003D2103" w:rsidRDefault="003C4859" w:rsidP="00991A62">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xml:space="preserve">Еще одной из главных задач воспитательной работы школы является укрепление  связи семьи и школы в интересах развития ребенка, содействие развитию новых форм и методов организации работы  с родителями. Выбор тематики родительских собраний был направлен на оказание помощи родителям в вопросе успешности обучения детей в школе:«Как помочь ребенку адаптироваться к школе», «Ваш ребенок стал учеником», «Возрастные особенности учеников»,  «Подготовка к итоговой аттестации», «Первые трудности подросткового возраста», «Роль общения в жизни школьника» «Как организовать свободное время подростков?», «Профессиональное самоопределение школьников», общешкольное собрание посвященное Дню матери «Чудесный праздник – праздник мам». </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Продолжил свою работу родительский  патруль.  За год проведено 14 рейдов силами родителей 1-11 классов и классных руководителей. Итоги дежурства фиксируются классными руководителями, по замечаниям проводится профилактическая работа с обучающимися и их родителями.</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lastRenderedPageBreak/>
        <w:t xml:space="preserve"> В школе проводится мониторинг эффективности воспитательного процесса по следующим направлениям: </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диагностика успешности воспитательной работы в классе;</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рейтинг учителей-предметников и классных руководителей;</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работа с родителями;</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охват обучающихся системой дополнительного образования;</w:t>
      </w:r>
    </w:p>
    <w:p w:rsidR="003C4859" w:rsidRPr="003D2103" w:rsidRDefault="003C4859" w:rsidP="00F72D94">
      <w:pPr>
        <w:spacing w:after="0" w:line="240" w:lineRule="auto"/>
        <w:ind w:right="141" w:firstLine="709"/>
        <w:jc w:val="both"/>
        <w:rPr>
          <w:rFonts w:ascii="Times New Roman" w:eastAsia="Times New Roman" w:hAnsi="Times New Roman" w:cs="Times New Roman"/>
          <w:sz w:val="24"/>
          <w:szCs w:val="24"/>
        </w:rPr>
      </w:pPr>
      <w:r w:rsidRPr="003D2103">
        <w:rPr>
          <w:rFonts w:ascii="Times New Roman" w:eastAsia="Times New Roman" w:hAnsi="Times New Roman" w:cs="Times New Roman"/>
          <w:sz w:val="24"/>
          <w:szCs w:val="24"/>
        </w:rPr>
        <w:t>- уровень активности обучающихся.</w:t>
      </w:r>
    </w:p>
    <w:p w:rsidR="003C4859" w:rsidRPr="00DE0E31" w:rsidRDefault="003C4859" w:rsidP="00F72D94">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Необходимо продолжа</w:t>
      </w:r>
      <w:r w:rsidRPr="003D2103">
        <w:rPr>
          <w:rFonts w:ascii="Times New Roman" w:eastAsia="Times New Roman" w:hAnsi="Times New Roman" w:cs="Times New Roman"/>
          <w:sz w:val="24"/>
          <w:szCs w:val="24"/>
        </w:rPr>
        <w:t>ть работу по программе развития воспитательной компоненты «По ступенькам в будущее», а также активизировать деятельность педагогов и классных руководителей по повышению качества знаний обучающихся, ликвидации опозданий на уроки, продолжить работу по воспитанию культуры поведения, активизировать деятельность органов ученического самоуправления, волонтёрского движения,   продолжить профилактику асоциального поведения и пра</w:t>
      </w:r>
      <w:r>
        <w:rPr>
          <w:rFonts w:ascii="Times New Roman" w:eastAsia="Times New Roman" w:hAnsi="Times New Roman" w:cs="Times New Roman"/>
          <w:sz w:val="24"/>
          <w:szCs w:val="24"/>
        </w:rPr>
        <w:t xml:space="preserve">вонарушений среди обучающихся. </w:t>
      </w:r>
    </w:p>
    <w:p w:rsidR="009B3E22" w:rsidRPr="009B3E22" w:rsidRDefault="009B3E22" w:rsidP="009B3E22">
      <w:pPr>
        <w:spacing w:after="0"/>
        <w:ind w:firstLine="284"/>
        <w:jc w:val="both"/>
        <w:rPr>
          <w:rFonts w:ascii="Times New Roman" w:eastAsia="Calibri" w:hAnsi="Times New Roman" w:cs="Times New Roman"/>
          <w:sz w:val="24"/>
          <w:szCs w:val="24"/>
        </w:rPr>
      </w:pPr>
    </w:p>
    <w:p w:rsidR="003C4859" w:rsidRPr="003C4859" w:rsidRDefault="003C4859" w:rsidP="003C4859">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4.</w:t>
      </w:r>
      <w:r w:rsidRPr="003C4859">
        <w:rPr>
          <w:rFonts w:ascii="Times New Roman" w:eastAsia="Calibri" w:hAnsi="Times New Roman" w:cs="Times New Roman"/>
          <w:b/>
          <w:sz w:val="24"/>
          <w:szCs w:val="24"/>
        </w:rPr>
        <w:tab/>
        <w:t>Работа с кадрами</w:t>
      </w:r>
    </w:p>
    <w:p w:rsidR="003C4859" w:rsidRPr="003C4859" w:rsidRDefault="003C4859" w:rsidP="003C4859">
      <w:pPr>
        <w:spacing w:after="0"/>
        <w:jc w:val="center"/>
        <w:rPr>
          <w:rFonts w:ascii="Times New Roman" w:eastAsia="Calibri" w:hAnsi="Times New Roman" w:cs="Times New Roman"/>
          <w:b/>
          <w:sz w:val="24"/>
          <w:szCs w:val="24"/>
        </w:rPr>
      </w:pPr>
    </w:p>
    <w:p w:rsidR="003C4859" w:rsidRPr="003C4859" w:rsidRDefault="003C4859" w:rsidP="00F72D94">
      <w:pPr>
        <w:spacing w:after="0" w:line="240" w:lineRule="auto"/>
        <w:ind w:firstLine="708"/>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В целях повышения качества образовательной деятельности в школе проводится целенаправленная кадровая политика, основная цель которой  - обеспечение оптимального баланса процессов обновления и сохранения численного и качественного состава кадров в его развитии в соответствии с потребностями ОУ и требованиями соответствующего законодательства.</w:t>
      </w:r>
    </w:p>
    <w:p w:rsidR="003C4859" w:rsidRPr="003C4859" w:rsidRDefault="003C4859" w:rsidP="00F72D94">
      <w:pPr>
        <w:spacing w:after="0" w:line="240" w:lineRule="auto"/>
        <w:ind w:firstLine="708"/>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Основные принципы кадровой политики направлены на сохранение, укрепление и развитие кадрового потенциала, создание квалифицированного коллектива, способного работать в современных условиях, а также на повышение уровня квалификации персонала.</w:t>
      </w:r>
    </w:p>
    <w:p w:rsidR="003C4859" w:rsidRPr="003C4859" w:rsidRDefault="003C4859" w:rsidP="00F72D94">
      <w:pPr>
        <w:spacing w:after="0" w:line="240" w:lineRule="auto"/>
        <w:ind w:firstLine="708"/>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Оценивая кадровое обеспечение ОУ, являющееся одним из условий, которое определяет качество подготовки обучающихся, необходимо констатировать следующее:</w:t>
      </w:r>
    </w:p>
    <w:p w:rsidR="003C4859" w:rsidRPr="003C4859" w:rsidRDefault="003C4859" w:rsidP="00F72D94">
      <w:pPr>
        <w:spacing w:after="0" w:line="240" w:lineRule="auto"/>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 образовательная деятельность в ОУ обеспечена квалифицированным профессиональным педагогическим составом;</w:t>
      </w:r>
    </w:p>
    <w:p w:rsidR="003C4859" w:rsidRPr="003C4859" w:rsidRDefault="003C4859" w:rsidP="00F72D94">
      <w:pPr>
        <w:spacing w:after="0" w:line="240" w:lineRule="auto"/>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 в ОУ создаются условия для повышения уровня образования, переподготовки и повышения квалификации  педагогов;</w:t>
      </w:r>
    </w:p>
    <w:p w:rsidR="003C4859" w:rsidRPr="003C4859" w:rsidRDefault="003C4859" w:rsidP="00F72D94">
      <w:pPr>
        <w:spacing w:after="0" w:line="240" w:lineRule="auto"/>
        <w:jc w:val="both"/>
        <w:rPr>
          <w:rFonts w:ascii="Times New Roman" w:eastAsia="Calibri" w:hAnsi="Times New Roman" w:cs="Times New Roman"/>
          <w:sz w:val="24"/>
          <w:szCs w:val="24"/>
        </w:rPr>
      </w:pPr>
      <w:r w:rsidRPr="003C4859">
        <w:rPr>
          <w:rFonts w:ascii="Times New Roman" w:eastAsia="Calibri" w:hAnsi="Times New Roman" w:cs="Times New Roman"/>
          <w:sz w:val="24"/>
          <w:szCs w:val="24"/>
        </w:rPr>
        <w:t>-  кадровый потенциал ОУ динамично развивается на основе целенаправленной работы по повышению профессиональной квалификации педагогов.</w:t>
      </w:r>
    </w:p>
    <w:p w:rsidR="003C4859" w:rsidRDefault="003C4859" w:rsidP="00F72D94">
      <w:pPr>
        <w:spacing w:after="0" w:line="240" w:lineRule="auto"/>
        <w:jc w:val="center"/>
        <w:rPr>
          <w:rFonts w:ascii="Times New Roman" w:eastAsia="Calibri" w:hAnsi="Times New Roman" w:cs="Times New Roman"/>
          <w:b/>
          <w:sz w:val="24"/>
          <w:szCs w:val="24"/>
        </w:rPr>
      </w:pPr>
    </w:p>
    <w:p w:rsidR="009B3E22" w:rsidRPr="009B3E22" w:rsidRDefault="003C4859" w:rsidP="00F72D94">
      <w:pPr>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4.1.</w:t>
      </w:r>
      <w:r w:rsidR="009B3E22" w:rsidRPr="009B3E22">
        <w:rPr>
          <w:rFonts w:ascii="Times New Roman" w:eastAsia="Calibri" w:hAnsi="Times New Roman" w:cs="Times New Roman"/>
          <w:b/>
          <w:sz w:val="24"/>
          <w:szCs w:val="24"/>
        </w:rPr>
        <w:t xml:space="preserve"> Повышение профессионального уровня педагогических работников</w:t>
      </w:r>
    </w:p>
    <w:p w:rsidR="009B3E22" w:rsidRPr="009B3E22" w:rsidRDefault="009B3E22" w:rsidP="00F72D94">
      <w:pPr>
        <w:spacing w:after="0" w:line="240" w:lineRule="auto"/>
        <w:jc w:val="both"/>
        <w:rPr>
          <w:rFonts w:ascii="Times New Roman" w:hAnsi="Times New Roman" w:cs="Times New Roman"/>
          <w:i/>
          <w:sz w:val="24"/>
          <w:szCs w:val="24"/>
        </w:rPr>
      </w:pP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rPr>
      </w:pPr>
      <w:r w:rsidRPr="009B3E22">
        <w:rPr>
          <w:rFonts w:ascii="Times New Roman" w:eastAsia="Calibri" w:hAnsi="Times New Roman" w:cs="Times New Roman"/>
          <w:sz w:val="24"/>
          <w:szCs w:val="24"/>
        </w:rPr>
        <w:t>Важный вопрос учебно-методической работы – повышение профессионального уровня педагогических работников школы.</w:t>
      </w: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С введением профессионального стандарта требования к профессиональному педагогическому образованию педагога становятся жёстче. В школе изданы необходимые локальные акты,  создана рабочая группа, проведена комплексная диагностика профессиональных затруднений педагога, разработаны план  по внедрению профессионального стандарта  и план мероприятий по повышению профессионального уровня педагогических работников, ведётся работа по ознакомлению с законодательной базой, проводятся необходимые совещания. Педагогами школы разработаны индивидуальные карты и  индивидуальные образовательные маршруты. Учителя-предметники в течение года прошли во Всероссийском онлайн-тестировании тесты для квалификационного испытания и «Учитель в соответствии с требованиями профессиональных стандартов и ФГОС». Но данная работа требует завершения в плане обязательного проведения анализа квалификационных требований и кадрового состава педагогических работников в соответствии с </w:t>
      </w:r>
      <w:proofErr w:type="spellStart"/>
      <w:r w:rsidRPr="009B3E22">
        <w:rPr>
          <w:rFonts w:ascii="Times New Roman" w:hAnsi="Times New Roman" w:cs="Times New Roman"/>
          <w:sz w:val="24"/>
          <w:szCs w:val="24"/>
        </w:rPr>
        <w:t>профстандартом</w:t>
      </w:r>
      <w:proofErr w:type="spellEnd"/>
      <w:r w:rsidRPr="009B3E22">
        <w:rPr>
          <w:rFonts w:ascii="Times New Roman" w:hAnsi="Times New Roman" w:cs="Times New Roman"/>
          <w:sz w:val="24"/>
          <w:szCs w:val="24"/>
        </w:rPr>
        <w:t xml:space="preserve">, а также более системного </w:t>
      </w:r>
      <w:r w:rsidRPr="009B3E22">
        <w:rPr>
          <w:rFonts w:ascii="Times New Roman" w:hAnsi="Times New Roman" w:cs="Times New Roman"/>
          <w:sz w:val="24"/>
          <w:szCs w:val="24"/>
        </w:rPr>
        <w:lastRenderedPageBreak/>
        <w:t xml:space="preserve">учёта направлений повышения квалификации. Каждому педагогу необходимо строго учитывать требования </w:t>
      </w:r>
      <w:proofErr w:type="spellStart"/>
      <w:r w:rsidRPr="009B3E22">
        <w:rPr>
          <w:rFonts w:ascii="Times New Roman" w:hAnsi="Times New Roman" w:cs="Times New Roman"/>
          <w:sz w:val="24"/>
          <w:szCs w:val="24"/>
        </w:rPr>
        <w:t>профстандарта</w:t>
      </w:r>
      <w:proofErr w:type="spellEnd"/>
      <w:r w:rsidRPr="009B3E22">
        <w:rPr>
          <w:rFonts w:ascii="Times New Roman" w:hAnsi="Times New Roman" w:cs="Times New Roman"/>
          <w:sz w:val="24"/>
          <w:szCs w:val="24"/>
        </w:rPr>
        <w:t>, в том числе, в части образования. Учитель должен модернизировать содержание собственной деятельности посредством критического, творческого её осмысления и применения достижений науки и инновационного педагогического опыта. Поэтому необходимо разработать в школе модель учительского роста, целью которой является создание условий для формирования и развития у педагогов профессиональных компетенций, ценностного отношения к деятельности, личностной заинтересованности в достижении высокого профессионального результата, провести индивидуальные консультации по данной теме.</w:t>
      </w: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Необходимо повышение квалификации педагогов по теме «Цифровая грамотность» в рамках регионального проекта «Кадры для цифровой экономики» национальной программы «Цифровая экономика Российской Федерации».</w:t>
      </w: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Основополагающий ресурс для школы – это качество и квалификацияпедагогов</w:t>
      </w:r>
      <w:r w:rsidRPr="009B3E22">
        <w:rPr>
          <w:rFonts w:ascii="Times New Roman" w:hAnsi="Times New Roman" w:cs="Times New Roman"/>
          <w:b/>
          <w:sz w:val="24"/>
          <w:szCs w:val="24"/>
        </w:rPr>
        <w:t xml:space="preserve">. </w:t>
      </w:r>
      <w:r w:rsidRPr="009B3E22">
        <w:rPr>
          <w:rFonts w:ascii="Times New Roman" w:hAnsi="Times New Roman" w:cs="Times New Roman"/>
          <w:sz w:val="24"/>
          <w:szCs w:val="24"/>
        </w:rPr>
        <w:t>Если принять за одну из основных форм повышения профессиональной компетентности учителей  их периодическую учёбу на курсах повышения квалификации, то следует сказать, что она используется  достаточно активно. За прошлый год обучение на  курсах повышения квалификации  прошли  16 педагогов, из них  14 дистанционно.</w:t>
      </w:r>
      <w:r w:rsidRPr="009B3E22">
        <w:rPr>
          <w:rFonts w:ascii="Times New Roman" w:eastAsia="Calibri" w:hAnsi="Times New Roman" w:cs="Times New Roman"/>
          <w:sz w:val="24"/>
          <w:szCs w:val="24"/>
        </w:rPr>
        <w:t xml:space="preserve"> Составлен перспективный план курсовой подготовки педагогов до 2024 года в соответствии с применением профессиональных стандартов. </w:t>
      </w:r>
      <w:r w:rsidRPr="009B3E22">
        <w:rPr>
          <w:rFonts w:ascii="Times New Roman" w:hAnsi="Times New Roman" w:cs="Times New Roman"/>
          <w:sz w:val="24"/>
          <w:szCs w:val="24"/>
        </w:rPr>
        <w:t xml:space="preserve"> Курсовая подготовка проходит своевременно и в соответствии с интересами педагога и потребностями школы. </w:t>
      </w:r>
      <w:r w:rsidRPr="009B3E22">
        <w:rPr>
          <w:rFonts w:ascii="Times New Roman" w:eastAsia="Calibri" w:hAnsi="Times New Roman" w:cs="Times New Roman"/>
          <w:sz w:val="24"/>
          <w:szCs w:val="24"/>
        </w:rPr>
        <w:t xml:space="preserve">На сегодняшний день все учителя, кроме четырёх (учителя, вновь пришедшие в школу), прошли курсовую подготовку по новым ФГОС.В течение всего года  все педагоги школы участвовали в </w:t>
      </w:r>
      <w:proofErr w:type="spellStart"/>
      <w:r w:rsidRPr="009B3E22">
        <w:rPr>
          <w:rFonts w:ascii="Times New Roman" w:eastAsia="Calibri" w:hAnsi="Times New Roman" w:cs="Times New Roman"/>
          <w:sz w:val="24"/>
          <w:szCs w:val="24"/>
        </w:rPr>
        <w:t>вебинарах</w:t>
      </w:r>
      <w:proofErr w:type="spellEnd"/>
      <w:r w:rsidRPr="009B3E22">
        <w:rPr>
          <w:rFonts w:ascii="Times New Roman" w:eastAsia="Calibri" w:hAnsi="Times New Roman" w:cs="Times New Roman"/>
          <w:sz w:val="24"/>
          <w:szCs w:val="24"/>
        </w:rPr>
        <w:t xml:space="preserve"> и семинарах – ВКС.</w:t>
      </w: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25 педагога (80,65 %) работают  в сетевых сообществах. Только 15 учителей (48,39 %) имеют сайт или страничку на сайте. Это по сравнению с прошлым годом - движение вперёд, но пока незначительное.</w:t>
      </w:r>
    </w:p>
    <w:p w:rsidR="009B3E22" w:rsidRPr="009B3E22" w:rsidRDefault="009B3E22" w:rsidP="00F72D94">
      <w:pPr>
        <w:tabs>
          <w:tab w:val="left" w:pos="0"/>
          <w:tab w:val="left" w:pos="10992"/>
          <w:tab w:val="left" w:pos="11908"/>
          <w:tab w:val="left" w:pos="12824"/>
          <w:tab w:val="left" w:pos="13740"/>
          <w:tab w:val="left" w:pos="14656"/>
        </w:tabs>
        <w:spacing w:after="0" w:line="240" w:lineRule="auto"/>
        <w:ind w:firstLine="284"/>
        <w:jc w:val="both"/>
        <w:rPr>
          <w:rFonts w:ascii="Times New Roman" w:hAnsi="Times New Roman" w:cs="Times New Roman"/>
          <w:sz w:val="24"/>
          <w:szCs w:val="24"/>
        </w:rPr>
      </w:pPr>
    </w:p>
    <w:p w:rsidR="009B3E22" w:rsidRPr="009B3E22" w:rsidRDefault="009B3E22" w:rsidP="00F72D94">
      <w:pPr>
        <w:spacing w:after="0" w:line="240" w:lineRule="auto"/>
        <w:ind w:firstLine="641"/>
        <w:jc w:val="center"/>
        <w:rPr>
          <w:rFonts w:ascii="Times New Roman" w:hAnsi="Times New Roman" w:cs="Times New Roman"/>
          <w:sz w:val="24"/>
          <w:szCs w:val="24"/>
        </w:rPr>
      </w:pPr>
      <w:r w:rsidRPr="009B3E22">
        <w:rPr>
          <w:rFonts w:ascii="Times New Roman" w:hAnsi="Times New Roman" w:cs="Times New Roman"/>
          <w:b/>
          <w:sz w:val="24"/>
          <w:szCs w:val="24"/>
        </w:rPr>
        <w:t>4.2.</w:t>
      </w:r>
      <w:r w:rsidRPr="009B3E22">
        <w:rPr>
          <w:rFonts w:ascii="Times New Roman" w:eastAsia="Calibri" w:hAnsi="Times New Roman" w:cs="Times New Roman"/>
          <w:b/>
          <w:sz w:val="24"/>
          <w:szCs w:val="24"/>
        </w:rPr>
        <w:t xml:space="preserve"> Работа школьных профессиональных объединений</w:t>
      </w:r>
    </w:p>
    <w:p w:rsidR="009B3E22" w:rsidRPr="009B3E22" w:rsidRDefault="009B3E22" w:rsidP="00F72D94">
      <w:pPr>
        <w:spacing w:after="0" w:line="240" w:lineRule="auto"/>
        <w:ind w:firstLine="641"/>
        <w:jc w:val="both"/>
        <w:rPr>
          <w:rFonts w:ascii="Times New Roman" w:eastAsia="Calibri" w:hAnsi="Times New Roman" w:cs="Times New Roman"/>
          <w:sz w:val="24"/>
          <w:szCs w:val="24"/>
        </w:rPr>
      </w:pP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 школе - три школьных профессиональных объединения учителей: общественно - гуманитарного цикла, естественно - математического цикла, начальных классов. </w:t>
      </w:r>
    </w:p>
    <w:p w:rsidR="009B3E22" w:rsidRPr="009B3E22" w:rsidRDefault="009B3E22" w:rsidP="00F72D94">
      <w:pPr>
        <w:tabs>
          <w:tab w:val="left" w:pos="0"/>
        </w:tabs>
        <w:spacing w:after="0" w:line="240" w:lineRule="auto"/>
        <w:jc w:val="both"/>
        <w:rPr>
          <w:rFonts w:ascii="Times New Roman" w:hAnsi="Times New Roman" w:cs="Times New Roman"/>
          <w:sz w:val="24"/>
          <w:szCs w:val="24"/>
        </w:rPr>
      </w:pPr>
      <w:r w:rsidRPr="009B3E22">
        <w:rPr>
          <w:rFonts w:ascii="Times New Roman" w:eastAsia="Calibri" w:hAnsi="Times New Roman" w:cs="Times New Roman"/>
          <w:iCs/>
          <w:sz w:val="24"/>
          <w:szCs w:val="24"/>
        </w:rPr>
        <w:t>В этом учебном году ШПО учителей</w:t>
      </w:r>
      <w:r w:rsidRPr="009B3E22">
        <w:rPr>
          <w:rFonts w:ascii="Times New Roman" w:hAnsi="Times New Roman" w:cs="Times New Roman"/>
          <w:sz w:val="24"/>
          <w:szCs w:val="24"/>
        </w:rPr>
        <w:t xml:space="preserve"> общественно - гуманитарного цикла работало по теме «Профессиональная компетентность педагога как ресурс реализации Федерального государственного образовательного стандарта (ФГОС) II поколения», </w:t>
      </w:r>
      <w:r w:rsidRPr="009B3E22">
        <w:rPr>
          <w:rFonts w:ascii="Times New Roman" w:eastAsia="Calibri" w:hAnsi="Times New Roman" w:cs="Times New Roman"/>
          <w:iCs/>
          <w:sz w:val="24"/>
          <w:szCs w:val="24"/>
        </w:rPr>
        <w:t>ШПО учителей</w:t>
      </w:r>
      <w:r w:rsidRPr="009B3E22">
        <w:rPr>
          <w:rFonts w:ascii="Times New Roman" w:hAnsi="Times New Roman" w:cs="Times New Roman"/>
          <w:sz w:val="24"/>
          <w:szCs w:val="24"/>
        </w:rPr>
        <w:t xml:space="preserve"> естественно - математического цикла </w:t>
      </w:r>
      <w:r w:rsidRPr="009B3E22">
        <w:rPr>
          <w:rFonts w:ascii="Times New Roman" w:eastAsia="Calibri" w:hAnsi="Times New Roman" w:cs="Times New Roman"/>
          <w:iCs/>
          <w:sz w:val="24"/>
          <w:szCs w:val="24"/>
        </w:rPr>
        <w:t>- «</w:t>
      </w:r>
      <w:r w:rsidRPr="009B3E22">
        <w:rPr>
          <w:rFonts w:ascii="Times New Roman" w:hAnsi="Times New Roman" w:cs="Times New Roman"/>
          <w:bCs/>
          <w:iCs/>
          <w:color w:val="000000"/>
          <w:sz w:val="24"/>
          <w:szCs w:val="24"/>
          <w:shd w:val="clear" w:color="auto" w:fill="FFFFFF"/>
        </w:rPr>
        <w:t xml:space="preserve">Совершенствование уровня профессиональной компетентности педагога как условие и средство </w:t>
      </w:r>
      <w:r w:rsidRPr="009B3E22">
        <w:rPr>
          <w:rFonts w:ascii="Times New Roman" w:hAnsi="Times New Roman" w:cs="Times New Roman"/>
          <w:bCs/>
          <w:iCs/>
          <w:sz w:val="24"/>
          <w:szCs w:val="24"/>
          <w:shd w:val="clear" w:color="auto" w:fill="FFFFFF"/>
        </w:rPr>
        <w:t>обеспечения  качества образования</w:t>
      </w:r>
      <w:r w:rsidRPr="009B3E22">
        <w:rPr>
          <w:rFonts w:ascii="Times New Roman" w:eastAsia="Calibri" w:hAnsi="Times New Roman" w:cs="Times New Roman"/>
          <w:iCs/>
          <w:sz w:val="24"/>
          <w:szCs w:val="24"/>
        </w:rPr>
        <w:t xml:space="preserve">», ШПО учителей </w:t>
      </w:r>
      <w:r w:rsidRPr="009B3E22">
        <w:rPr>
          <w:rFonts w:ascii="Times New Roman" w:hAnsi="Times New Roman" w:cs="Times New Roman"/>
          <w:sz w:val="24"/>
          <w:szCs w:val="24"/>
        </w:rPr>
        <w:t>начальных классов – «Организация учебного процесса путём внедрения активных методов обучения, направленных на повышение активности и качества образования в начальной школе, в условиях реализации ФГОС НОО».</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 xml:space="preserve">Во всех ШПО накоплен опыт проведения открытых уроков, деловых игр, мастер-классов, обучающих семинаров. Педагоги школы активно внедряют технологии </w:t>
      </w:r>
      <w:proofErr w:type="spellStart"/>
      <w:r w:rsidRPr="009B3E22">
        <w:rPr>
          <w:rFonts w:ascii="Times New Roman" w:hAnsi="Times New Roman" w:cs="Times New Roman"/>
          <w:sz w:val="24"/>
          <w:szCs w:val="24"/>
        </w:rPr>
        <w:t>системно-деятельностного</w:t>
      </w:r>
      <w:proofErr w:type="spellEnd"/>
      <w:r w:rsidRPr="009B3E22">
        <w:rPr>
          <w:rFonts w:ascii="Times New Roman" w:hAnsi="Times New Roman" w:cs="Times New Roman"/>
          <w:sz w:val="24"/>
          <w:szCs w:val="24"/>
        </w:rPr>
        <w:t xml:space="preserve"> подхода, изучают новые УМК. Учителями активно используются новые технологии в обучении: метод проектов, исследовательские и информационно-коммуникационные технологии,  кейс-технология,  использование  логических опорных конспектов, проблемно-диалоговое обучение, модульная технология, дебаты, технология критического мышления, педагогическая технология на основе системы эффективных уроков, технология обучения детей с признаками одарённости. На уроках применяются ЭОР. В практику внедряется участие в международных сетевых проектах. Учителя школы активно используют Цифровое образовательное кольцо, как в качестве обучающих семинаров и занятий, так и для обобщения опыта,  для просмотра </w:t>
      </w:r>
      <w:proofErr w:type="spellStart"/>
      <w:r w:rsidRPr="009B3E22">
        <w:rPr>
          <w:rFonts w:ascii="Times New Roman" w:hAnsi="Times New Roman" w:cs="Times New Roman"/>
          <w:sz w:val="24"/>
          <w:szCs w:val="24"/>
        </w:rPr>
        <w:t>видеоуроков</w:t>
      </w:r>
      <w:proofErr w:type="spellEnd"/>
      <w:r w:rsidRPr="009B3E22">
        <w:rPr>
          <w:rFonts w:ascii="Times New Roman" w:hAnsi="Times New Roman" w:cs="Times New Roman"/>
          <w:sz w:val="24"/>
          <w:szCs w:val="24"/>
        </w:rPr>
        <w:t xml:space="preserve"> и видеоконференций.          </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eastAsia="Calibri" w:hAnsi="Times New Roman" w:cs="Times New Roman"/>
          <w:sz w:val="24"/>
          <w:szCs w:val="24"/>
        </w:rPr>
        <w:lastRenderedPageBreak/>
        <w:t>Заседания школьных профессиональных объединений</w:t>
      </w:r>
      <w:r w:rsidRPr="009B3E22">
        <w:rPr>
          <w:rFonts w:ascii="Times New Roman" w:hAnsi="Times New Roman" w:cs="Times New Roman"/>
          <w:sz w:val="24"/>
          <w:szCs w:val="24"/>
        </w:rPr>
        <w:t xml:space="preserve"> проводились1 раз</w:t>
      </w:r>
      <w:r w:rsidRPr="009B3E22">
        <w:rPr>
          <w:rFonts w:ascii="Times New Roman" w:eastAsia="Calibri" w:hAnsi="Times New Roman" w:cs="Times New Roman"/>
          <w:sz w:val="24"/>
          <w:szCs w:val="24"/>
        </w:rPr>
        <w:t xml:space="preserve"> в</w:t>
      </w:r>
      <w:r w:rsidRPr="009B3E22">
        <w:rPr>
          <w:rFonts w:ascii="Times New Roman" w:hAnsi="Times New Roman" w:cs="Times New Roman"/>
          <w:sz w:val="24"/>
          <w:szCs w:val="24"/>
        </w:rPr>
        <w:t xml:space="preserve"> четверть. На заседаниях уделялось </w:t>
      </w:r>
      <w:r w:rsidRPr="009B3E22">
        <w:rPr>
          <w:rFonts w:ascii="Times New Roman" w:eastAsia="Calibri" w:hAnsi="Times New Roman" w:cs="Times New Roman"/>
          <w:sz w:val="24"/>
          <w:szCs w:val="24"/>
        </w:rPr>
        <w:t xml:space="preserve"> внимание следующим вопросам:</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повышения уровня успеваемости и качества знаний обучающихся, итогам промежуточной и государственной итоговой аттестации;</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распространения и обобщения  передового педагогического опыта;</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методического обеспечения учебных занятий и качественного выполнения требований нормативных документов по организации образовательного процесса;</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hAnsi="Times New Roman" w:cs="Times New Roman"/>
          <w:sz w:val="24"/>
          <w:szCs w:val="24"/>
        </w:rPr>
        <w:t>обсуждения УМК, корректировки рабочих программ по учебным предметам, программ элективных учебных предметов;</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изучения нормативных документов по профессиональному стандарту педагога;</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изучения и внедрения в учебный процесс новых технологий;</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непрерывности и преемственности обучения;</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повышения квалификации;</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отчётам учителей по темам самообразования;</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участия учителей в конкурсах педагогического мастерства, исследовательских и практических  конференциях, чтениях, конкурсах; </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организации проектно-исследовательской деятельности обучающихся и педагогов;</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подготовки школьников  к участию в предметных олимпиадах, чемпионатах, турнирах, марафонах, конкурсах, конференциях, чтениях;</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организации внеклассной работы по предметам;</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вопросам </w:t>
      </w:r>
      <w:proofErr w:type="spellStart"/>
      <w:r w:rsidRPr="009B3E22">
        <w:rPr>
          <w:rFonts w:ascii="Times New Roman" w:eastAsia="Calibri" w:hAnsi="Times New Roman" w:cs="Times New Roman"/>
          <w:sz w:val="24"/>
          <w:szCs w:val="24"/>
        </w:rPr>
        <w:t>внутришкольного</w:t>
      </w:r>
      <w:proofErr w:type="spellEnd"/>
      <w:r w:rsidRPr="009B3E22">
        <w:rPr>
          <w:rFonts w:ascii="Times New Roman" w:eastAsia="Calibri" w:hAnsi="Times New Roman" w:cs="Times New Roman"/>
          <w:sz w:val="24"/>
          <w:szCs w:val="24"/>
        </w:rPr>
        <w:t xml:space="preserve"> контроля;</w:t>
      </w:r>
    </w:p>
    <w:p w:rsidR="009B3E22" w:rsidRPr="009B3E22" w:rsidRDefault="009B3E22" w:rsidP="00F72D94">
      <w:pPr>
        <w:numPr>
          <w:ilvl w:val="0"/>
          <w:numId w:val="3"/>
        </w:numPr>
        <w:tabs>
          <w:tab w:val="num" w:pos="284"/>
        </w:tabs>
        <w:spacing w:after="0" w:line="240" w:lineRule="auto"/>
        <w:ind w:left="284" w:hanging="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проведения предметных и методических декад.</w:t>
      </w:r>
    </w:p>
    <w:p w:rsidR="009B3E22" w:rsidRPr="009B3E22" w:rsidRDefault="009B3E22" w:rsidP="00F72D94">
      <w:pPr>
        <w:tabs>
          <w:tab w:val="left" w:pos="1980"/>
        </w:tabs>
        <w:spacing w:after="0" w:line="240" w:lineRule="auto"/>
        <w:jc w:val="both"/>
        <w:rPr>
          <w:rFonts w:ascii="Times New Roman" w:hAnsi="Times New Roman" w:cs="Times New Roman"/>
          <w:sz w:val="24"/>
          <w:szCs w:val="24"/>
        </w:rPr>
      </w:pPr>
      <w:r w:rsidRPr="009B3E22">
        <w:rPr>
          <w:rFonts w:ascii="Times New Roman" w:hAnsi="Times New Roman" w:cs="Times New Roman"/>
          <w:sz w:val="24"/>
          <w:szCs w:val="24"/>
        </w:rPr>
        <w:t>Цель работы ШПО</w:t>
      </w:r>
      <w:r w:rsidRPr="009B3E22">
        <w:rPr>
          <w:rFonts w:ascii="Times New Roman" w:eastAsia="Calibri" w:hAnsi="Times New Roman" w:cs="Times New Roman"/>
          <w:iCs/>
          <w:sz w:val="24"/>
          <w:szCs w:val="24"/>
        </w:rPr>
        <w:t xml:space="preserve"> учителей</w:t>
      </w:r>
      <w:r w:rsidRPr="009B3E22">
        <w:rPr>
          <w:rFonts w:ascii="Times New Roman" w:hAnsi="Times New Roman" w:cs="Times New Roman"/>
          <w:sz w:val="24"/>
          <w:szCs w:val="24"/>
        </w:rPr>
        <w:t xml:space="preserve"> общественно - гуманитарного цикла: повышение эффективности образовательного процесса через применение современных подходов к организации образовательной деятельности, непрерывное совершенствование профессионального уровня и педагогического мастерства учителя для реализации ФГОС второго поколения; удовлетворение образовательных запросов обучающихся и их родителей.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noProof/>
          <w:sz w:val="24"/>
          <w:szCs w:val="24"/>
        </w:rPr>
        <w:t xml:space="preserve">Педагоги знакомились с нормативными документами, применяли  </w:t>
      </w:r>
      <w:r w:rsidRPr="009B3E22">
        <w:rPr>
          <w:rFonts w:ascii="Times New Roman" w:eastAsia="Times New Roman" w:hAnsi="Times New Roman" w:cs="Times New Roman"/>
          <w:sz w:val="24"/>
          <w:szCs w:val="24"/>
          <w:lang w:eastAsia="ar-SA"/>
        </w:rPr>
        <w:t xml:space="preserve">новые формы работы:уроки-семинары, проекты, диспуты, устный журнал,  </w:t>
      </w:r>
      <w:proofErr w:type="spellStart"/>
      <w:r w:rsidRPr="009B3E22">
        <w:rPr>
          <w:rFonts w:ascii="Times New Roman" w:eastAsia="Times New Roman" w:hAnsi="Times New Roman" w:cs="Times New Roman"/>
          <w:sz w:val="24"/>
          <w:szCs w:val="24"/>
          <w:lang w:eastAsia="ar-SA"/>
        </w:rPr>
        <w:t>онлайн-уроки</w:t>
      </w:r>
      <w:proofErr w:type="spellEnd"/>
      <w:r w:rsidRPr="009B3E22">
        <w:rPr>
          <w:rFonts w:ascii="Times New Roman" w:eastAsia="Times New Roman" w:hAnsi="Times New Roman" w:cs="Times New Roman"/>
          <w:sz w:val="24"/>
          <w:szCs w:val="24"/>
          <w:lang w:eastAsia="ar-SA"/>
        </w:rPr>
        <w:t xml:space="preserve">, дистанционное обучение, </w:t>
      </w:r>
      <w:proofErr w:type="spellStart"/>
      <w:r w:rsidRPr="009B3E22">
        <w:rPr>
          <w:rFonts w:ascii="Times New Roman" w:eastAsia="Times New Roman" w:hAnsi="Times New Roman" w:cs="Times New Roman"/>
          <w:sz w:val="24"/>
          <w:szCs w:val="24"/>
          <w:lang w:eastAsia="ar-SA"/>
        </w:rPr>
        <w:t>квест-игра</w:t>
      </w:r>
      <w:proofErr w:type="spellEnd"/>
      <w:r w:rsidRPr="009B3E22">
        <w:rPr>
          <w:rFonts w:ascii="Times New Roman" w:eastAsia="Times New Roman" w:hAnsi="Times New Roman" w:cs="Times New Roman"/>
          <w:sz w:val="24"/>
          <w:szCs w:val="24"/>
          <w:lang w:eastAsia="ar-SA"/>
        </w:rPr>
        <w:t xml:space="preserve">, урок-соревнование, мастер-класс.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Times New Roman" w:hAnsi="Times New Roman" w:cs="Times New Roman"/>
          <w:sz w:val="24"/>
          <w:szCs w:val="24"/>
          <w:lang w:eastAsia="ar-SA"/>
        </w:rPr>
        <w:t>Обучающиеся участвовали в различных олимпиадах, интеллектуальных играх, чемпионатах,</w:t>
      </w:r>
      <w:r w:rsidRPr="009B3E22">
        <w:rPr>
          <w:rFonts w:ascii="Times New Roman" w:hAnsi="Times New Roman" w:cs="Times New Roman"/>
          <w:noProof/>
          <w:sz w:val="24"/>
          <w:szCs w:val="24"/>
        </w:rPr>
        <w:t xml:space="preserve"> конкурсах, посвящённых Дню русского языка, конкурсах сочинений, стихотворений, рисунков и конкурсах чтецов. Учителя английского языка организовали для старшеклассников мастер-классы и провели интеллектуальную игру-квест.</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lang w:eastAsia="ar-SA"/>
        </w:rPr>
      </w:pPr>
      <w:r w:rsidRPr="009B3E22">
        <w:rPr>
          <w:rFonts w:ascii="Times New Roman" w:eastAsia="Times New Roman" w:hAnsi="Times New Roman" w:cs="Times New Roman"/>
          <w:sz w:val="24"/>
          <w:szCs w:val="24"/>
          <w:lang w:eastAsia="ar-SA"/>
        </w:rPr>
        <w:t xml:space="preserve">Учителя истории и обществознания провели для школьников тематические уроки, посвящённые 75-летию Победы в Великой отечественной войне, Всероссийский урок мужества.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Times New Roman" w:hAnsi="Times New Roman" w:cs="Times New Roman"/>
          <w:sz w:val="24"/>
          <w:szCs w:val="24"/>
          <w:lang w:eastAsia="ar-SA"/>
        </w:rPr>
        <w:t xml:space="preserve">В мае прошли мероприятия в ходе Недели искусств. Учитель изобразительного искусства и МХК Лахтионова С.Н. в течение года провела для школьников много познавательных викторин,  конкурсов, выставок рисунков и организовала персональную выставку творческих работ обучающейся 6 «А» класса </w:t>
      </w:r>
      <w:proofErr w:type="spellStart"/>
      <w:r w:rsidRPr="009B3E22">
        <w:rPr>
          <w:rFonts w:ascii="Times New Roman" w:eastAsia="Times New Roman" w:hAnsi="Times New Roman" w:cs="Times New Roman"/>
          <w:sz w:val="24"/>
          <w:szCs w:val="24"/>
          <w:lang w:eastAsia="ar-SA"/>
        </w:rPr>
        <w:t>Царегородцевой</w:t>
      </w:r>
      <w:proofErr w:type="spellEnd"/>
      <w:r w:rsidRPr="009B3E22">
        <w:rPr>
          <w:rFonts w:ascii="Times New Roman" w:eastAsia="Times New Roman" w:hAnsi="Times New Roman" w:cs="Times New Roman"/>
          <w:sz w:val="24"/>
          <w:szCs w:val="24"/>
          <w:lang w:eastAsia="ar-SA"/>
        </w:rPr>
        <w:t xml:space="preserve"> Ангелины.</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Цель работы ШПО</w:t>
      </w:r>
      <w:r w:rsidRPr="009B3E22">
        <w:rPr>
          <w:rFonts w:ascii="Times New Roman" w:eastAsia="Calibri" w:hAnsi="Times New Roman" w:cs="Times New Roman"/>
          <w:iCs/>
          <w:sz w:val="24"/>
          <w:szCs w:val="24"/>
        </w:rPr>
        <w:t xml:space="preserve">  учителей</w:t>
      </w:r>
      <w:r w:rsidRPr="009B3E22">
        <w:rPr>
          <w:rFonts w:ascii="Times New Roman" w:hAnsi="Times New Roman" w:cs="Times New Roman"/>
          <w:sz w:val="24"/>
          <w:szCs w:val="24"/>
        </w:rPr>
        <w:t xml:space="preserve"> естественно - математического цикла:</w:t>
      </w:r>
      <w:r w:rsidRPr="009B3E22">
        <w:rPr>
          <w:rFonts w:ascii="Times New Roman" w:eastAsia="Calibri" w:hAnsi="Times New Roman" w:cs="Times New Roman"/>
          <w:sz w:val="24"/>
          <w:szCs w:val="24"/>
        </w:rPr>
        <w:t xml:space="preserve"> «Создание условий непрерывного совершенствования профессионального уровня и педагогического мастерства учителя для повышения эффективности и качества образовательного процесса через применение современных подходов к организации образовательной деятельности»</w:t>
      </w:r>
      <w:r w:rsidRPr="009B3E22">
        <w:rPr>
          <w:rFonts w:ascii="Times New Roman" w:hAnsi="Times New Roman" w:cs="Times New Roman"/>
          <w:sz w:val="24"/>
          <w:szCs w:val="24"/>
        </w:rPr>
        <w:t>.</w:t>
      </w:r>
    </w:p>
    <w:p w:rsidR="009B3E22" w:rsidRPr="009B3E22" w:rsidRDefault="009B3E22" w:rsidP="00F72D94">
      <w:pPr>
        <w:spacing w:after="0" w:line="240" w:lineRule="auto"/>
        <w:ind w:firstLine="284"/>
        <w:jc w:val="both"/>
        <w:rPr>
          <w:rFonts w:ascii="Times New Roman" w:hAnsi="Times New Roman" w:cs="Times New Roman"/>
          <w:noProof/>
          <w:sz w:val="24"/>
          <w:szCs w:val="24"/>
        </w:rPr>
      </w:pPr>
      <w:r w:rsidRPr="009B3E22">
        <w:rPr>
          <w:rFonts w:ascii="Times New Roman" w:hAnsi="Times New Roman" w:cs="Times New Roman"/>
          <w:sz w:val="24"/>
          <w:szCs w:val="24"/>
        </w:rPr>
        <w:t xml:space="preserve">Учителя математики </w:t>
      </w:r>
      <w:r w:rsidRPr="009B3E22">
        <w:rPr>
          <w:rFonts w:ascii="Times New Roman" w:hAnsi="Times New Roman" w:cs="Times New Roman"/>
          <w:noProof/>
          <w:sz w:val="24"/>
          <w:szCs w:val="24"/>
        </w:rPr>
        <w:t>продолжили работу по реализации Концепции математического образования. Обучающиеся участвовали во всероссийских и районных математических мониторингах, в  различных олимпиадах,  конкурсах и викторинах, направленных на развитие математической культуры. Интересно прошли соревнования среди обучающихся школы по сборке кубика Рубика.</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noProof/>
          <w:sz w:val="24"/>
          <w:szCs w:val="24"/>
        </w:rPr>
        <w:lastRenderedPageBreak/>
        <w:t xml:space="preserve"> В рамках реализации концепции Всероссийской программы «Дни финансовой грамотности в учебных заведениях» для школьников были проведены Недели финансовой грамотности  в сентябре и апреле. Обучающиеся школы приняли участие в мониторинге по финансовой грамотности. </w:t>
      </w:r>
      <w:r w:rsidRPr="009B3E22">
        <w:rPr>
          <w:rFonts w:ascii="Times New Roman" w:hAnsi="Times New Roman" w:cs="Times New Roman"/>
          <w:sz w:val="24"/>
          <w:szCs w:val="24"/>
        </w:rPr>
        <w:t xml:space="preserve">Учитель математики и экономики </w:t>
      </w:r>
      <w:proofErr w:type="spellStart"/>
      <w:r w:rsidRPr="009B3E22">
        <w:rPr>
          <w:rFonts w:ascii="Times New Roman" w:hAnsi="Times New Roman" w:cs="Times New Roman"/>
          <w:sz w:val="24"/>
          <w:szCs w:val="24"/>
        </w:rPr>
        <w:t>Травникова</w:t>
      </w:r>
      <w:proofErr w:type="spellEnd"/>
      <w:r w:rsidRPr="009B3E22">
        <w:rPr>
          <w:rFonts w:ascii="Times New Roman" w:hAnsi="Times New Roman" w:cs="Times New Roman"/>
          <w:sz w:val="24"/>
          <w:szCs w:val="24"/>
        </w:rPr>
        <w:t xml:space="preserve"> Татьяна Владимировна участвовала в проведении уроков Проекта «Онлайн уроки финансовой грамотности. Профессионалы финансового рынка придут в каждую школу», организованных Центральным Банком РФ, управлением Службы по защите прав потребителей финансовых услуг и миноритарных акционеров в Приволжском федеральном округе. В Проекте приняло участие более 6400 школ России, онлайн-уроки прослушали 200 000 старшеклассников, в том числе обучающиеся 8 -11 классов нашей школы.В рамках Проекта Министерства финансов Российской Федерации «Содействие повышению уровня финансовой грамотности населения и развитию финансового образования в Российской Федерации» была проведена Всероссийская Неделя финансовой грамотности. В рамках Недели были проведены </w:t>
      </w:r>
      <w:proofErr w:type="spellStart"/>
      <w:r w:rsidRPr="009B3E22">
        <w:rPr>
          <w:rFonts w:ascii="Times New Roman" w:hAnsi="Times New Roman" w:cs="Times New Roman"/>
          <w:sz w:val="24"/>
          <w:szCs w:val="24"/>
        </w:rPr>
        <w:t>онлайн-квесты</w:t>
      </w:r>
      <w:proofErr w:type="spellEnd"/>
      <w:r w:rsidRPr="009B3E22">
        <w:rPr>
          <w:rFonts w:ascii="Times New Roman" w:hAnsi="Times New Roman" w:cs="Times New Roman"/>
          <w:sz w:val="24"/>
          <w:szCs w:val="24"/>
        </w:rPr>
        <w:t xml:space="preserve">, </w:t>
      </w:r>
      <w:proofErr w:type="spellStart"/>
      <w:r w:rsidRPr="009B3E22">
        <w:rPr>
          <w:rFonts w:ascii="Times New Roman" w:hAnsi="Times New Roman" w:cs="Times New Roman"/>
          <w:sz w:val="24"/>
          <w:szCs w:val="24"/>
        </w:rPr>
        <w:t>онлайн-уроки</w:t>
      </w:r>
      <w:proofErr w:type="spellEnd"/>
      <w:r w:rsidRPr="009B3E22">
        <w:rPr>
          <w:rFonts w:ascii="Times New Roman" w:hAnsi="Times New Roman" w:cs="Times New Roman"/>
          <w:sz w:val="24"/>
          <w:szCs w:val="24"/>
        </w:rPr>
        <w:t xml:space="preserve">, </w:t>
      </w:r>
      <w:proofErr w:type="spellStart"/>
      <w:r w:rsidRPr="009B3E22">
        <w:rPr>
          <w:rFonts w:ascii="Times New Roman" w:hAnsi="Times New Roman" w:cs="Times New Roman"/>
          <w:sz w:val="24"/>
          <w:szCs w:val="24"/>
        </w:rPr>
        <w:t>вебинары</w:t>
      </w:r>
      <w:proofErr w:type="spellEnd"/>
      <w:r w:rsidRPr="009B3E22">
        <w:rPr>
          <w:rFonts w:ascii="Times New Roman" w:hAnsi="Times New Roman" w:cs="Times New Roman"/>
          <w:sz w:val="24"/>
          <w:szCs w:val="24"/>
        </w:rPr>
        <w:t xml:space="preserve">, игры. </w:t>
      </w:r>
      <w:r w:rsidRPr="009B3E22">
        <w:rPr>
          <w:rFonts w:ascii="Times New Roman" w:hAnsi="Times New Roman" w:cs="Times New Roman"/>
          <w:noProof/>
          <w:sz w:val="24"/>
          <w:szCs w:val="24"/>
        </w:rPr>
        <w:t xml:space="preserve">В течение всего  года для школьников прошло много интересных и познавательных мероприятий.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 xml:space="preserve">Учителем информатики  </w:t>
      </w:r>
      <w:proofErr w:type="spellStart"/>
      <w:r w:rsidRPr="009B3E22">
        <w:rPr>
          <w:rFonts w:ascii="Times New Roman" w:hAnsi="Times New Roman" w:cs="Times New Roman"/>
          <w:sz w:val="24"/>
          <w:szCs w:val="24"/>
        </w:rPr>
        <w:t>Бусырев</w:t>
      </w:r>
      <w:proofErr w:type="spellEnd"/>
      <w:r w:rsidRPr="009B3E22">
        <w:rPr>
          <w:rFonts w:ascii="Times New Roman" w:hAnsi="Times New Roman" w:cs="Times New Roman"/>
          <w:sz w:val="24"/>
          <w:szCs w:val="24"/>
        </w:rPr>
        <w:t xml:space="preserve"> Сергей Николаевич для обучающихся школы проведены Единый</w:t>
      </w:r>
      <w:r w:rsidRPr="009B3E22">
        <w:rPr>
          <w:rFonts w:ascii="Times New Roman" w:eastAsia="Calibri" w:hAnsi="Times New Roman" w:cs="Times New Roman"/>
          <w:sz w:val="24"/>
          <w:szCs w:val="24"/>
        </w:rPr>
        <w:t xml:space="preserve"> урок «Безопасность в сети Интернет» и контрольные работы по информационной безопасности в рамках реализации Плана мероприятий по обеспечению информационной безопасности детей в Архангельской области. В течение года прошли тематические уроки информатики и образовательные мероприятия в рамках Всероссийской акции «УРОК ЦИФРЫ». </w:t>
      </w:r>
      <w:r w:rsidRPr="009B3E22">
        <w:rPr>
          <w:rFonts w:ascii="Times New Roman" w:eastAsia="Times New Roman" w:hAnsi="Times New Roman" w:cs="Times New Roman"/>
          <w:sz w:val="24"/>
          <w:szCs w:val="24"/>
          <w:lang w:eastAsia="ar-SA"/>
        </w:rPr>
        <w:t>В апреле проведён</w:t>
      </w:r>
      <w:r w:rsidRPr="009B3E22">
        <w:rPr>
          <w:rFonts w:ascii="Times New Roman" w:eastAsia="Calibri" w:hAnsi="Times New Roman" w:cs="Times New Roman"/>
          <w:sz w:val="24"/>
          <w:szCs w:val="24"/>
        </w:rPr>
        <w:t xml:space="preserve"> «Гагаринский урок «Космос – это мы», приуроченный ко Дню космонавтики.</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Обучающиеся школы участвовали в</w:t>
      </w:r>
      <w:r w:rsidRPr="009B3E22">
        <w:rPr>
          <w:rFonts w:ascii="Times New Roman" w:eastAsia="Times New Roman" w:hAnsi="Times New Roman" w:cs="Times New Roman"/>
          <w:sz w:val="24"/>
          <w:szCs w:val="24"/>
          <w:lang w:eastAsia="ar-SA"/>
        </w:rPr>
        <w:t xml:space="preserve"> международных просветительских акциях: «Географический диктант», «Краеведческий диктант» и «Экологический диктант». В феврале были организованы мероприятия по экологическому просвещению школьников, связанные с переходом на новую систему обращения с отходами. </w:t>
      </w:r>
      <w:r w:rsidRPr="009B3E22">
        <w:rPr>
          <w:rFonts w:ascii="Times New Roman" w:eastAsia="Calibri" w:hAnsi="Times New Roman" w:cs="Times New Roman"/>
          <w:sz w:val="24"/>
          <w:szCs w:val="24"/>
        </w:rPr>
        <w:t xml:space="preserve">Учителя физической культуры и технологии организовали и провели для детей  много интересных мероприятий (кросс, </w:t>
      </w:r>
      <w:r w:rsidRPr="009B3E22">
        <w:rPr>
          <w:rFonts w:ascii="Times New Roman" w:hAnsi="Times New Roman" w:cs="Times New Roman"/>
          <w:sz w:val="24"/>
          <w:szCs w:val="24"/>
        </w:rPr>
        <w:t>легкоатлетические эстафеты, День ходьбы, День бега, соревнования по баскетболу и пионерболу, товарищеские встречи по волейболу, выставки проектов, рисунков, игра «Крестики-нолики»).</w:t>
      </w:r>
    </w:p>
    <w:p w:rsidR="009B3E22" w:rsidRPr="009B3E22" w:rsidRDefault="009B3E22" w:rsidP="00F72D94">
      <w:pPr>
        <w:spacing w:after="0" w:line="240" w:lineRule="auto"/>
        <w:ind w:right="139"/>
        <w:jc w:val="both"/>
        <w:rPr>
          <w:rFonts w:ascii="Times New Roman" w:hAnsi="Times New Roman" w:cs="Times New Roman"/>
          <w:sz w:val="24"/>
          <w:szCs w:val="24"/>
        </w:rPr>
      </w:pPr>
      <w:r w:rsidRPr="009B3E22">
        <w:rPr>
          <w:rFonts w:ascii="Times New Roman" w:eastAsia="Calibri" w:hAnsi="Times New Roman" w:cs="Times New Roman"/>
          <w:iCs/>
          <w:sz w:val="24"/>
          <w:szCs w:val="24"/>
        </w:rPr>
        <w:t xml:space="preserve">Цель работы ШПО учителей </w:t>
      </w:r>
      <w:r w:rsidRPr="009B3E22">
        <w:rPr>
          <w:rFonts w:ascii="Times New Roman" w:hAnsi="Times New Roman" w:cs="Times New Roman"/>
          <w:sz w:val="24"/>
          <w:szCs w:val="24"/>
        </w:rPr>
        <w:t>начальных классов: создание условий для повышения профессионального мастерства учителей начальных классов, развитие их творческого потенциала в условиях реализации ФГОС НОО с целью совершенствования качества преподавания и воспитания личности, подготовленной к жизни в высокотехнологическом конкурентном мире.</w:t>
      </w:r>
    </w:p>
    <w:p w:rsidR="009B3E22" w:rsidRPr="009B3E22" w:rsidRDefault="009B3E22" w:rsidP="00F72D94">
      <w:pPr>
        <w:spacing w:after="0" w:line="240" w:lineRule="auto"/>
        <w:ind w:firstLine="284"/>
        <w:jc w:val="both"/>
        <w:rPr>
          <w:rFonts w:ascii="Times New Roman" w:hAnsi="Times New Roman" w:cs="Times New Roman"/>
          <w:sz w:val="24"/>
          <w:szCs w:val="24"/>
        </w:rPr>
      </w:pPr>
      <w:r w:rsidRPr="009B3E22">
        <w:rPr>
          <w:rFonts w:ascii="Times New Roman" w:hAnsi="Times New Roman" w:cs="Times New Roman"/>
          <w:sz w:val="24"/>
          <w:szCs w:val="24"/>
        </w:rPr>
        <w:t>В целях совершенствования педагогической деятельности учителя начальных классов изучали новинки  методической литературы, пополнили школьный банк методических разработок, делились опытом работы с коллегами района и школы,  в сети Интернет.</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 xml:space="preserve">Обучающиеся 1 «Б» класса вместе с классным руководителем Березиной Эльвирой Николаевной участвуют в проведении тематических </w:t>
      </w:r>
      <w:proofErr w:type="spellStart"/>
      <w:r w:rsidRPr="009B3E22">
        <w:rPr>
          <w:rFonts w:ascii="Times New Roman" w:hAnsi="Times New Roman" w:cs="Times New Roman"/>
          <w:sz w:val="24"/>
          <w:szCs w:val="24"/>
        </w:rPr>
        <w:t>экоуроков</w:t>
      </w:r>
      <w:proofErr w:type="spellEnd"/>
      <w:r w:rsidRPr="009B3E22">
        <w:rPr>
          <w:rFonts w:ascii="Times New Roman" w:hAnsi="Times New Roman" w:cs="Times New Roman"/>
          <w:sz w:val="24"/>
          <w:szCs w:val="24"/>
        </w:rPr>
        <w:t xml:space="preserve"> «Хранители воды» и «Вода России».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hAnsi="Times New Roman" w:cs="Times New Roman"/>
          <w:sz w:val="24"/>
          <w:szCs w:val="24"/>
        </w:rPr>
        <w:t>В течение года обучающиеся 1 - 4 классов принимали  участие в различных предметных интернет-конкурсах, играх, викторинах, во Всероссийской неделе сбережения и онлайн-олимпиадах на Всероссийской образовательной платформе «</w:t>
      </w:r>
      <w:proofErr w:type="spellStart"/>
      <w:r w:rsidRPr="009B3E22">
        <w:rPr>
          <w:rFonts w:ascii="Times New Roman" w:hAnsi="Times New Roman" w:cs="Times New Roman"/>
          <w:sz w:val="24"/>
          <w:szCs w:val="24"/>
        </w:rPr>
        <w:t>Учи.ру</w:t>
      </w:r>
      <w:proofErr w:type="spellEnd"/>
      <w:r w:rsidRPr="009B3E22">
        <w:rPr>
          <w:rFonts w:ascii="Times New Roman" w:hAnsi="Times New Roman" w:cs="Times New Roman"/>
          <w:sz w:val="24"/>
          <w:szCs w:val="24"/>
        </w:rPr>
        <w:t>». Наиболее популярными были олимпиады «</w:t>
      </w:r>
      <w:proofErr w:type="spellStart"/>
      <w:r w:rsidRPr="009B3E22">
        <w:rPr>
          <w:rFonts w:ascii="Times New Roman" w:hAnsi="Times New Roman" w:cs="Times New Roman"/>
          <w:sz w:val="24"/>
          <w:szCs w:val="24"/>
        </w:rPr>
        <w:t>Заврики</w:t>
      </w:r>
      <w:proofErr w:type="spellEnd"/>
      <w:r w:rsidRPr="009B3E22">
        <w:rPr>
          <w:rFonts w:ascii="Times New Roman" w:hAnsi="Times New Roman" w:cs="Times New Roman"/>
          <w:sz w:val="24"/>
          <w:szCs w:val="24"/>
        </w:rPr>
        <w:t>», «Эра роботов» «</w:t>
      </w:r>
      <w:proofErr w:type="spellStart"/>
      <w:r w:rsidRPr="009B3E22">
        <w:rPr>
          <w:rFonts w:ascii="Times New Roman" w:hAnsi="Times New Roman" w:cs="Times New Roman"/>
          <w:sz w:val="24"/>
          <w:szCs w:val="24"/>
        </w:rPr>
        <w:t>Дино-олимпиада</w:t>
      </w:r>
      <w:proofErr w:type="spellEnd"/>
      <w:r w:rsidRPr="009B3E22">
        <w:rPr>
          <w:rFonts w:ascii="Times New Roman" w:hAnsi="Times New Roman" w:cs="Times New Roman"/>
          <w:sz w:val="24"/>
          <w:szCs w:val="24"/>
        </w:rPr>
        <w:t xml:space="preserve">», игра «Сложение». По итогам учебного года 34 обучающихся 1 - 4 классов получили дипломы за успешное прохождение базового </w:t>
      </w:r>
      <w:proofErr w:type="spellStart"/>
      <w:r w:rsidRPr="009B3E22">
        <w:rPr>
          <w:rFonts w:ascii="Times New Roman" w:hAnsi="Times New Roman" w:cs="Times New Roman"/>
          <w:sz w:val="24"/>
          <w:szCs w:val="24"/>
        </w:rPr>
        <w:t>онлайн-курса</w:t>
      </w:r>
      <w:proofErr w:type="spellEnd"/>
      <w:r w:rsidRPr="009B3E22">
        <w:rPr>
          <w:rFonts w:ascii="Times New Roman" w:hAnsi="Times New Roman" w:cs="Times New Roman"/>
          <w:sz w:val="24"/>
          <w:szCs w:val="24"/>
        </w:rPr>
        <w:t xml:space="preserve"> «</w:t>
      </w:r>
      <w:proofErr w:type="spellStart"/>
      <w:r w:rsidRPr="009B3E22">
        <w:rPr>
          <w:rFonts w:ascii="Times New Roman" w:hAnsi="Times New Roman" w:cs="Times New Roman"/>
          <w:sz w:val="24"/>
          <w:szCs w:val="24"/>
        </w:rPr>
        <w:t>Учи.ру</w:t>
      </w:r>
      <w:proofErr w:type="spellEnd"/>
      <w:r w:rsidRPr="009B3E22">
        <w:rPr>
          <w:rFonts w:ascii="Times New Roman" w:hAnsi="Times New Roman" w:cs="Times New Roman"/>
          <w:sz w:val="24"/>
          <w:szCs w:val="24"/>
        </w:rPr>
        <w:t>» по русскому языку, математике, окружающему миру. Младшие школьники участвовали во Всероссийских  онлайн-олимпиадах,  конкурсах «Русский медвежонок», «Слон», «Лисёнок», «Умка», «</w:t>
      </w:r>
      <w:proofErr w:type="spellStart"/>
      <w:r w:rsidRPr="009B3E22">
        <w:rPr>
          <w:rFonts w:ascii="Times New Roman" w:hAnsi="Times New Roman" w:cs="Times New Roman"/>
          <w:sz w:val="24"/>
          <w:szCs w:val="24"/>
        </w:rPr>
        <w:t>ХимБи</w:t>
      </w:r>
      <w:proofErr w:type="spellEnd"/>
      <w:r w:rsidRPr="009B3E22">
        <w:rPr>
          <w:rFonts w:ascii="Times New Roman" w:hAnsi="Times New Roman" w:cs="Times New Roman"/>
          <w:sz w:val="24"/>
          <w:szCs w:val="24"/>
        </w:rPr>
        <w:t>», «</w:t>
      </w:r>
      <w:proofErr w:type="spellStart"/>
      <w:r w:rsidRPr="009B3E22">
        <w:rPr>
          <w:rFonts w:ascii="Times New Roman" w:hAnsi="Times New Roman" w:cs="Times New Roman"/>
          <w:sz w:val="24"/>
          <w:szCs w:val="24"/>
        </w:rPr>
        <w:t>Олимпус</w:t>
      </w:r>
      <w:proofErr w:type="spellEnd"/>
      <w:r w:rsidRPr="009B3E22">
        <w:rPr>
          <w:rFonts w:ascii="Times New Roman" w:hAnsi="Times New Roman" w:cs="Times New Roman"/>
          <w:sz w:val="24"/>
          <w:szCs w:val="24"/>
        </w:rPr>
        <w:t>» и «</w:t>
      </w:r>
      <w:proofErr w:type="spellStart"/>
      <w:r w:rsidRPr="009B3E22">
        <w:rPr>
          <w:rFonts w:ascii="Times New Roman" w:hAnsi="Times New Roman" w:cs="Times New Roman"/>
          <w:sz w:val="24"/>
          <w:szCs w:val="24"/>
        </w:rPr>
        <w:t>Олимпис</w:t>
      </w:r>
      <w:proofErr w:type="spellEnd"/>
      <w:r w:rsidRPr="009B3E22">
        <w:rPr>
          <w:rFonts w:ascii="Times New Roman" w:hAnsi="Times New Roman" w:cs="Times New Roman"/>
          <w:sz w:val="24"/>
          <w:szCs w:val="24"/>
        </w:rPr>
        <w:t>».</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lastRenderedPageBreak/>
        <w:t>С каждым годом всё активнее в области развития интеллектуальной одарённости, формирования финансовой грамотности обучающихся работают школьные профессиональные объединения учителей. В ходе предметных декад проводится много интеллектуальных и познавательных мероприятий. Под руководством учителей-предметников обучающиеся школы активно участвуют в самых различных конкурсах и олимпиадах на образовательной платформе «</w:t>
      </w:r>
      <w:proofErr w:type="spellStart"/>
      <w:r w:rsidRPr="009B3E22">
        <w:rPr>
          <w:rFonts w:ascii="Times New Roman" w:eastAsia="Times New Roman" w:hAnsi="Times New Roman" w:cs="Times New Roman"/>
          <w:sz w:val="24"/>
          <w:szCs w:val="24"/>
        </w:rPr>
        <w:t>Учи.ру</w:t>
      </w:r>
      <w:proofErr w:type="spellEnd"/>
      <w:r w:rsidRPr="009B3E22">
        <w:rPr>
          <w:rFonts w:ascii="Times New Roman" w:eastAsia="Times New Roman" w:hAnsi="Times New Roman" w:cs="Times New Roman"/>
          <w:sz w:val="24"/>
          <w:szCs w:val="24"/>
        </w:rPr>
        <w:t>». В рамках платформы проводится конкурс «Активный учитель». В течение учебного года каждый месяц подводились итоги. Почётными грамотами «Активный учитель» образовательной платформы «</w:t>
      </w:r>
      <w:proofErr w:type="spellStart"/>
      <w:r w:rsidRPr="009B3E22">
        <w:rPr>
          <w:rFonts w:ascii="Times New Roman" w:eastAsia="Times New Roman" w:hAnsi="Times New Roman" w:cs="Times New Roman"/>
          <w:sz w:val="24"/>
          <w:szCs w:val="24"/>
        </w:rPr>
        <w:t>Учи.ру</w:t>
      </w:r>
      <w:proofErr w:type="spellEnd"/>
      <w:r w:rsidRPr="009B3E22">
        <w:rPr>
          <w:rFonts w:ascii="Times New Roman" w:eastAsia="Times New Roman" w:hAnsi="Times New Roman" w:cs="Times New Roman"/>
          <w:sz w:val="24"/>
          <w:szCs w:val="24"/>
        </w:rPr>
        <w:t xml:space="preserve">» за 1 место в школе класса были награждены Попова С.Н., </w:t>
      </w:r>
      <w:proofErr w:type="spellStart"/>
      <w:r w:rsidRPr="009B3E22">
        <w:rPr>
          <w:rFonts w:ascii="Times New Roman" w:eastAsia="Times New Roman" w:hAnsi="Times New Roman" w:cs="Times New Roman"/>
          <w:sz w:val="24"/>
          <w:szCs w:val="24"/>
        </w:rPr>
        <w:t>Магаль</w:t>
      </w:r>
      <w:proofErr w:type="spellEnd"/>
      <w:r w:rsidRPr="009B3E22">
        <w:rPr>
          <w:rFonts w:ascii="Times New Roman" w:eastAsia="Times New Roman" w:hAnsi="Times New Roman" w:cs="Times New Roman"/>
          <w:sz w:val="24"/>
          <w:szCs w:val="24"/>
        </w:rPr>
        <w:t xml:space="preserve"> Н.М., Рубцова Л.С., </w:t>
      </w:r>
      <w:proofErr w:type="spellStart"/>
      <w:r w:rsidRPr="009B3E22">
        <w:rPr>
          <w:rFonts w:ascii="Times New Roman" w:eastAsia="Times New Roman" w:hAnsi="Times New Roman" w:cs="Times New Roman"/>
          <w:sz w:val="24"/>
          <w:szCs w:val="24"/>
        </w:rPr>
        <w:t>Шахалев</w:t>
      </w:r>
      <w:proofErr w:type="spellEnd"/>
      <w:r w:rsidRPr="009B3E22">
        <w:rPr>
          <w:rFonts w:ascii="Times New Roman" w:eastAsia="Times New Roman" w:hAnsi="Times New Roman" w:cs="Times New Roman"/>
          <w:sz w:val="24"/>
          <w:szCs w:val="24"/>
        </w:rPr>
        <w:t xml:space="preserve"> А.О., </w:t>
      </w:r>
      <w:proofErr w:type="spellStart"/>
      <w:r w:rsidRPr="009B3E22">
        <w:rPr>
          <w:rFonts w:ascii="Times New Roman" w:eastAsia="Times New Roman" w:hAnsi="Times New Roman" w:cs="Times New Roman"/>
          <w:sz w:val="24"/>
          <w:szCs w:val="24"/>
        </w:rPr>
        <w:t>Травникова</w:t>
      </w:r>
      <w:proofErr w:type="spellEnd"/>
      <w:r w:rsidRPr="009B3E22">
        <w:rPr>
          <w:rFonts w:ascii="Times New Roman" w:eastAsia="Times New Roman" w:hAnsi="Times New Roman" w:cs="Times New Roman"/>
          <w:sz w:val="24"/>
          <w:szCs w:val="24"/>
        </w:rPr>
        <w:t xml:space="preserve"> Т.В. По итогам 2019 года в конкурсе «Активный учитель» классный руководитель 9 «Б» класса, учитель математики </w:t>
      </w:r>
      <w:proofErr w:type="spellStart"/>
      <w:r w:rsidRPr="009B3E22">
        <w:rPr>
          <w:rFonts w:ascii="Times New Roman" w:eastAsia="Times New Roman" w:hAnsi="Times New Roman" w:cs="Times New Roman"/>
          <w:sz w:val="24"/>
          <w:szCs w:val="24"/>
        </w:rPr>
        <w:t>Шахалев</w:t>
      </w:r>
      <w:proofErr w:type="spellEnd"/>
      <w:r w:rsidRPr="009B3E22">
        <w:rPr>
          <w:rFonts w:ascii="Times New Roman" w:eastAsia="Times New Roman" w:hAnsi="Times New Roman" w:cs="Times New Roman"/>
          <w:sz w:val="24"/>
          <w:szCs w:val="24"/>
        </w:rPr>
        <w:t xml:space="preserve"> Анатолий Олегович занял 2 место в регионе.</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xml:space="preserve">Педагоги школы разрабатывают для обучающихся муниципалитета задания для школьных олимпиад,  интеллектуальных игр и конкурсов по различным предметам. </w:t>
      </w:r>
    </w:p>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p>
    <w:p w:rsidR="009B3E22" w:rsidRPr="009B3E22" w:rsidRDefault="009B3E22" w:rsidP="009B3E22">
      <w:pPr>
        <w:spacing w:after="0"/>
        <w:ind w:firstLine="708"/>
        <w:jc w:val="center"/>
        <w:rPr>
          <w:rFonts w:ascii="Times New Roman" w:eastAsia="Calibri" w:hAnsi="Times New Roman" w:cs="Times New Roman"/>
          <w:b/>
          <w:sz w:val="24"/>
          <w:szCs w:val="24"/>
        </w:rPr>
      </w:pPr>
      <w:r w:rsidRPr="009B3E22">
        <w:rPr>
          <w:rFonts w:ascii="Times New Roman" w:eastAsia="Calibri" w:hAnsi="Times New Roman" w:cs="Times New Roman"/>
          <w:b/>
          <w:sz w:val="24"/>
          <w:szCs w:val="24"/>
        </w:rPr>
        <w:t>4.3. Обобщение и распространение педагогического опыта</w:t>
      </w:r>
    </w:p>
    <w:p w:rsidR="009B3E22" w:rsidRPr="009B3E22" w:rsidRDefault="009B3E22" w:rsidP="009B3E22">
      <w:pPr>
        <w:spacing w:after="0"/>
        <w:ind w:firstLine="708"/>
        <w:jc w:val="center"/>
        <w:rPr>
          <w:rFonts w:ascii="Times New Roman" w:eastAsia="Calibri" w:hAnsi="Times New Roman" w:cs="Times New Roman"/>
          <w:sz w:val="24"/>
          <w:szCs w:val="24"/>
        </w:rPr>
      </w:pP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Выявление, обобщение и распространение педагогического опыта является одной из составляющих работы школы. Как и в прошлом  учебном году, так и в этом обобщён опыт работы всех  педагогов школы. Каждый учитель определил для себя тему по самообразованию и выступил с ней на заседаниях ШПО,</w:t>
      </w:r>
      <w:r w:rsidRPr="009B3E22">
        <w:rPr>
          <w:rFonts w:ascii="Times New Roman" w:hAnsi="Times New Roman" w:cs="Times New Roman"/>
          <w:sz w:val="24"/>
          <w:szCs w:val="24"/>
        </w:rPr>
        <w:t xml:space="preserve"> конференциях и методических днях.</w:t>
      </w:r>
      <w:r w:rsidRPr="009B3E22">
        <w:rPr>
          <w:rFonts w:ascii="Times New Roman" w:eastAsia="Calibri" w:hAnsi="Times New Roman" w:cs="Times New Roman"/>
          <w:sz w:val="24"/>
          <w:szCs w:val="24"/>
        </w:rPr>
        <w:t xml:space="preserve"> В течение учебного года учителя школы делились опытом работы на школьных конференциях и семинарах, Всероссийских и международных конкурсах в сети Интернет, принимали участие в конкурсах педагогического мастерства.</w:t>
      </w:r>
      <w:r w:rsidRPr="009B3E22">
        <w:rPr>
          <w:rFonts w:ascii="Times New Roman" w:hAnsi="Times New Roman" w:cs="Times New Roman"/>
          <w:sz w:val="24"/>
          <w:szCs w:val="24"/>
        </w:rPr>
        <w:t xml:space="preserve"> Распространение передового педагогического опыта  идёт также и через проведение районных и областных семинаров,</w:t>
      </w:r>
      <w:r w:rsidRPr="009B3E22">
        <w:rPr>
          <w:rFonts w:ascii="Times New Roman" w:eastAsia="Calibri" w:hAnsi="Times New Roman" w:cs="Times New Roman"/>
          <w:sz w:val="24"/>
          <w:szCs w:val="24"/>
        </w:rPr>
        <w:t xml:space="preserve"> презентации опыта работы,</w:t>
      </w:r>
      <w:r w:rsidRPr="009B3E22">
        <w:rPr>
          <w:rFonts w:ascii="Times New Roman" w:hAnsi="Times New Roman" w:cs="Times New Roman"/>
          <w:sz w:val="24"/>
          <w:szCs w:val="24"/>
        </w:rPr>
        <w:t xml:space="preserve"> творческие отчёты педагогов, мастер-классы, создание видеопродукции. </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Times New Roman" w:hAnsi="Times New Roman" w:cs="Times New Roman"/>
          <w:sz w:val="24"/>
          <w:szCs w:val="24"/>
        </w:rPr>
        <w:t xml:space="preserve">Пятый год в школе проходил заочный конкурс методических разработок «Калейдоскоп педагогических идей», в котором </w:t>
      </w:r>
      <w:r w:rsidRPr="009B3E22">
        <w:rPr>
          <w:rFonts w:ascii="Times New Roman" w:eastAsia="Calibri" w:hAnsi="Times New Roman" w:cs="Times New Roman"/>
          <w:sz w:val="24"/>
          <w:szCs w:val="24"/>
        </w:rPr>
        <w:t>принимали участие не только педагоги нашей школы, но и структурных подразделений</w:t>
      </w:r>
      <w:r w:rsidRPr="009B3E22">
        <w:rPr>
          <w:rFonts w:ascii="Times New Roman" w:hAnsi="Times New Roman" w:cs="Times New Roman"/>
          <w:b/>
          <w:bCs/>
          <w:color w:val="000000"/>
          <w:sz w:val="24"/>
          <w:szCs w:val="24"/>
          <w:shd w:val="clear" w:color="auto" w:fill="FFFFFF"/>
        </w:rPr>
        <w:t>«Детский сад № 2», «</w:t>
      </w:r>
      <w:proofErr w:type="spellStart"/>
      <w:r w:rsidRPr="009B3E22">
        <w:rPr>
          <w:rFonts w:ascii="Times New Roman" w:hAnsi="Times New Roman" w:cs="Times New Roman"/>
          <w:b/>
          <w:bCs/>
          <w:color w:val="000000"/>
          <w:sz w:val="24"/>
          <w:szCs w:val="24"/>
          <w:shd w:val="clear" w:color="auto" w:fill="FFFFFF"/>
        </w:rPr>
        <w:t>Забелинская</w:t>
      </w:r>
      <w:proofErr w:type="spellEnd"/>
      <w:r w:rsidRPr="009B3E22">
        <w:rPr>
          <w:rFonts w:ascii="Times New Roman" w:hAnsi="Times New Roman" w:cs="Times New Roman"/>
          <w:b/>
          <w:bCs/>
          <w:color w:val="000000"/>
          <w:sz w:val="24"/>
          <w:szCs w:val="24"/>
          <w:shd w:val="clear" w:color="auto" w:fill="FFFFFF"/>
        </w:rPr>
        <w:t xml:space="preserve"> ООШ»,  Центр дополнительного образования»</w:t>
      </w:r>
      <w:r w:rsidRPr="009B3E22">
        <w:rPr>
          <w:rFonts w:ascii="Times New Roman" w:hAnsi="Times New Roman" w:cs="Times New Roman"/>
          <w:bCs/>
          <w:color w:val="000000"/>
          <w:sz w:val="24"/>
          <w:szCs w:val="24"/>
          <w:shd w:val="clear" w:color="auto" w:fill="FFFFFF"/>
        </w:rPr>
        <w:t>.  С каждым годом растёт количество участников этого конкурса.</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Times New Roman" w:hAnsi="Times New Roman" w:cs="Times New Roman"/>
          <w:sz w:val="24"/>
          <w:szCs w:val="24"/>
        </w:rPr>
        <w:t>Неотъемлемой частью системы повышения квалификации педагогов и распространения  передового педагогического опыта, в том числе инновационной деятельности, являются профессиональные конкурсы.</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В целях распространения педагогического опыта, повышения престижа профессии учителя, поддержания авторитета педагога, формирования положительного общественного мнения о современном учителе, публичного признания его вклада в обучение и воспитание подрастающего поколения  с 2009 года в школе проходит конкурс «Учитель года», </w:t>
      </w:r>
      <w:r w:rsidRPr="009B3E22">
        <w:rPr>
          <w:rFonts w:ascii="Times New Roman" w:hAnsi="Times New Roman" w:cs="Times New Roman"/>
          <w:sz w:val="24"/>
          <w:szCs w:val="24"/>
        </w:rPr>
        <w:t>где основополагающими являются</w:t>
      </w:r>
      <w:r w:rsidRPr="009B3E22">
        <w:rPr>
          <w:rFonts w:ascii="Times New Roman" w:eastAsia="Calibri" w:hAnsi="Times New Roman" w:cs="Times New Roman"/>
          <w:sz w:val="24"/>
          <w:szCs w:val="24"/>
        </w:rPr>
        <w:t xml:space="preserve"> оценки педагогов учениками, их родителями и коллегами по работе. В условиях распространения </w:t>
      </w:r>
      <w:proofErr w:type="spellStart"/>
      <w:r w:rsidRPr="009B3E22">
        <w:rPr>
          <w:rFonts w:ascii="Times New Roman" w:eastAsia="Calibri" w:hAnsi="Times New Roman" w:cs="Times New Roman"/>
          <w:sz w:val="24"/>
          <w:szCs w:val="24"/>
        </w:rPr>
        <w:t>коронавирусной</w:t>
      </w:r>
      <w:proofErr w:type="spellEnd"/>
      <w:r w:rsidRPr="009B3E22">
        <w:rPr>
          <w:rFonts w:ascii="Times New Roman" w:eastAsia="Calibri" w:hAnsi="Times New Roman" w:cs="Times New Roman"/>
          <w:sz w:val="24"/>
          <w:szCs w:val="24"/>
        </w:rPr>
        <w:t xml:space="preserve"> инфекции, когда уроки велись дистанционно, учебный год закончился в середине мая для большинства обучающихся, подведение итогов работы педагогов школы  в этом учебном году не состоялось.</w:t>
      </w: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Times New Roman" w:hAnsi="Times New Roman" w:cs="Times New Roman"/>
          <w:sz w:val="24"/>
          <w:szCs w:val="24"/>
        </w:rPr>
        <w:t xml:space="preserve">Раз в два года в районе проводитсяпрофессиональный конкурс «Мастер - педагог»  в целях повышения престижа педагогической профессии, раскрытия творческого потенциала педагогических работников, создания условий для самореализации учителей, формирования общественного мнения о системе образования как социальном институте. Учителя нашей школы постоянно принимают в нём участие. Победитель конкурса «Мастер-педагог - 2019»  учитель математики и экономики </w:t>
      </w:r>
      <w:proofErr w:type="spellStart"/>
      <w:r w:rsidRPr="009B3E22">
        <w:rPr>
          <w:rFonts w:ascii="Times New Roman" w:eastAsia="Calibri" w:hAnsi="Times New Roman" w:cs="Times New Roman"/>
          <w:sz w:val="24"/>
          <w:szCs w:val="24"/>
        </w:rPr>
        <w:t>Травникова</w:t>
      </w:r>
      <w:proofErr w:type="spellEnd"/>
      <w:r w:rsidRPr="009B3E22">
        <w:rPr>
          <w:rFonts w:ascii="Times New Roman" w:eastAsia="Calibri" w:hAnsi="Times New Roman" w:cs="Times New Roman"/>
          <w:sz w:val="24"/>
          <w:szCs w:val="24"/>
        </w:rPr>
        <w:t xml:space="preserve"> Татьяна Владимировна участвовала в областных конкурсах профессионального мастерства и ПНПО. </w:t>
      </w:r>
    </w:p>
    <w:p w:rsidR="009B3E22" w:rsidRPr="009B3E22" w:rsidRDefault="009B3E22" w:rsidP="00F72D94">
      <w:pPr>
        <w:spacing w:after="0" w:line="240" w:lineRule="auto"/>
        <w:ind w:firstLine="284"/>
        <w:jc w:val="both"/>
        <w:rPr>
          <w:rFonts w:ascii="Times New Roman" w:eastAsia="Times New Roman" w:hAnsi="Times New Roman" w:cs="Times New Roman"/>
          <w:b/>
          <w:sz w:val="24"/>
          <w:szCs w:val="24"/>
        </w:rPr>
      </w:pPr>
      <w:r w:rsidRPr="009B3E22">
        <w:rPr>
          <w:rFonts w:ascii="Times New Roman" w:eastAsia="Times New Roman" w:hAnsi="Times New Roman" w:cs="Times New Roman"/>
          <w:b/>
          <w:sz w:val="24"/>
          <w:szCs w:val="24"/>
        </w:rPr>
        <w:lastRenderedPageBreak/>
        <w:t>Предложения:</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педагогам принимать активное участие в научно-практических и педагогических конференциях от школьного уровня до международного;</w:t>
      </w:r>
    </w:p>
    <w:p w:rsidR="009B3E22" w:rsidRPr="009B3E22" w:rsidRDefault="009B3E22" w:rsidP="00F72D94">
      <w:pPr>
        <w:spacing w:after="0" w:line="240" w:lineRule="auto"/>
        <w:ind w:firstLine="284"/>
        <w:jc w:val="both"/>
        <w:rPr>
          <w:rFonts w:ascii="Times New Roman" w:eastAsia="Times New Roman" w:hAnsi="Times New Roman" w:cs="Times New Roman"/>
          <w:sz w:val="24"/>
          <w:szCs w:val="24"/>
        </w:rPr>
      </w:pPr>
      <w:r w:rsidRPr="009B3E22">
        <w:rPr>
          <w:rFonts w:ascii="Times New Roman" w:eastAsia="Times New Roman" w:hAnsi="Times New Roman" w:cs="Times New Roman"/>
          <w:sz w:val="24"/>
          <w:szCs w:val="24"/>
        </w:rPr>
        <w:t>- педагогам активнее участвовать в конкурсах профессионального мастерства, обобщать свой опыт работы на более высоком уровне.</w:t>
      </w:r>
    </w:p>
    <w:p w:rsidR="009B3E22" w:rsidRPr="009B3E22" w:rsidRDefault="009B3E22" w:rsidP="00F72D94">
      <w:pPr>
        <w:spacing w:after="0" w:line="240" w:lineRule="auto"/>
        <w:jc w:val="center"/>
        <w:rPr>
          <w:rFonts w:ascii="Times New Roman" w:eastAsia="Times New Roman" w:hAnsi="Times New Roman" w:cs="Times New Roman"/>
          <w:sz w:val="24"/>
          <w:szCs w:val="24"/>
        </w:rPr>
      </w:pPr>
    </w:p>
    <w:p w:rsidR="009B3E22" w:rsidRPr="009B3E22" w:rsidRDefault="009B3E22" w:rsidP="00F72D94">
      <w:pPr>
        <w:spacing w:after="0" w:line="240" w:lineRule="auto"/>
        <w:jc w:val="center"/>
        <w:rPr>
          <w:rFonts w:ascii="Times New Roman" w:eastAsia="Calibri" w:hAnsi="Times New Roman" w:cs="Times New Roman"/>
          <w:b/>
          <w:sz w:val="24"/>
          <w:szCs w:val="24"/>
        </w:rPr>
      </w:pPr>
      <w:r w:rsidRPr="009B3E22">
        <w:rPr>
          <w:rFonts w:ascii="Times New Roman" w:eastAsia="Times New Roman" w:hAnsi="Times New Roman" w:cs="Times New Roman"/>
          <w:b/>
          <w:sz w:val="24"/>
          <w:szCs w:val="24"/>
        </w:rPr>
        <w:t xml:space="preserve">4.4. </w:t>
      </w:r>
      <w:r w:rsidRPr="009B3E22">
        <w:rPr>
          <w:rFonts w:ascii="Times New Roman" w:eastAsia="Calibri" w:hAnsi="Times New Roman" w:cs="Times New Roman"/>
          <w:b/>
          <w:sz w:val="24"/>
          <w:szCs w:val="24"/>
        </w:rPr>
        <w:t>Аттестация педагогов</w:t>
      </w:r>
    </w:p>
    <w:p w:rsidR="009B3E22" w:rsidRPr="009B3E22" w:rsidRDefault="009B3E22" w:rsidP="00F72D94">
      <w:pPr>
        <w:spacing w:after="0" w:line="240" w:lineRule="auto"/>
        <w:jc w:val="center"/>
        <w:rPr>
          <w:rFonts w:ascii="Times New Roman" w:eastAsia="Calibri" w:hAnsi="Times New Roman" w:cs="Times New Roman"/>
          <w:sz w:val="24"/>
          <w:szCs w:val="24"/>
        </w:rPr>
      </w:pPr>
    </w:p>
    <w:p w:rsidR="009B3E22" w:rsidRPr="009B3E22" w:rsidRDefault="009B3E22" w:rsidP="00F72D94">
      <w:pPr>
        <w:spacing w:after="0" w:line="240" w:lineRule="auto"/>
        <w:ind w:firstLine="284"/>
        <w:jc w:val="both"/>
        <w:rPr>
          <w:rFonts w:ascii="Times New Roman" w:eastAsia="Calibri" w:hAnsi="Times New Roman" w:cs="Times New Roman"/>
          <w:sz w:val="24"/>
          <w:szCs w:val="24"/>
        </w:rPr>
      </w:pPr>
      <w:r w:rsidRPr="009B3E22">
        <w:rPr>
          <w:rFonts w:ascii="Times New Roman" w:eastAsia="Calibri" w:hAnsi="Times New Roman" w:cs="Times New Roman"/>
          <w:sz w:val="24"/>
          <w:szCs w:val="24"/>
        </w:rPr>
        <w:t xml:space="preserve">В региональный аттестационный банк экспертов входит 6 педагогов нашей школы (Басалаева Е.С., Казанцева С.П., Неманова Н.В., Низовцева Н.А.,  Лахтионова С.Н., Шиловская Т.Е.) В течение 2019 – 2020 учебного года аттестовались на высшую квалификационную категорию 4 учителя. На соответствие занимаемой должности аттестованы 4 педагога. В  настоящее время  61,29 % педагогического коллектива имеют квалификационную категорию. По сравнению с прошлым учебным годом уменьшилось  количество учителей, имеющих первую   квалификационную категорию, на прежнем уровне количество учителей с высшей квалификационной категорией. 12 педагогов не имеют категории (38,71 %). Это, в основном, молодые специалисты.По плану в следующем учебном году будут аттестоваться 5 педагогов (на  высшую квалификационную категорию -  3 педагога, на первую – 2, на соответствие занимаемой должности – 2). Необходимо и дальше продолжить работу по повышению квалификации педагогов, в том числе и молодых специалистов,  проанализировать ситуацию на уровне ШПО, так и на уровне администрации школы. </w:t>
      </w:r>
    </w:p>
    <w:p w:rsidR="009B3E22" w:rsidRPr="009B3E22" w:rsidRDefault="009B3E22" w:rsidP="009B3E22">
      <w:pPr>
        <w:jc w:val="center"/>
        <w:rPr>
          <w:rFonts w:ascii="Times New Roman" w:eastAsia="Times New Roman" w:hAnsi="Times New Roman" w:cs="Times New Roman"/>
          <w:b/>
          <w:sz w:val="24"/>
          <w:szCs w:val="24"/>
        </w:rPr>
      </w:pPr>
    </w:p>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p>
    <w:p w:rsidR="009B3E22" w:rsidRPr="009B3E22" w:rsidRDefault="009B3E22" w:rsidP="009B3E22">
      <w:pPr>
        <w:shd w:val="clear" w:color="auto" w:fill="FFFFFF"/>
        <w:spacing w:after="0" w:line="240" w:lineRule="auto"/>
        <w:jc w:val="center"/>
        <w:textAlignment w:val="baseline"/>
        <w:outlineLvl w:val="3"/>
        <w:rPr>
          <w:rFonts w:ascii="inherit" w:eastAsia="Times New Roman" w:hAnsi="inherit" w:cs="Times New Roman"/>
          <w:b/>
          <w:bCs/>
          <w:color w:val="000000"/>
          <w:sz w:val="24"/>
          <w:szCs w:val="24"/>
          <w:bdr w:val="none" w:sz="0" w:space="0" w:color="auto" w:frame="1"/>
        </w:rPr>
      </w:pPr>
      <w:r w:rsidRPr="009B3E22">
        <w:rPr>
          <w:rFonts w:ascii="inherit" w:eastAsia="Times New Roman" w:hAnsi="inherit" w:cs="Times New Roman"/>
          <w:b/>
          <w:bCs/>
          <w:color w:val="000000"/>
          <w:sz w:val="24"/>
          <w:szCs w:val="24"/>
          <w:bdr w:val="none" w:sz="0" w:space="0" w:color="auto" w:frame="1"/>
        </w:rPr>
        <w:t>ПОКАЗАТЕЛИ</w:t>
      </w:r>
      <w:r w:rsidRPr="009B3E22">
        <w:rPr>
          <w:rFonts w:ascii="Trebuchet MS" w:eastAsia="Times New Roman" w:hAnsi="Trebuchet MS" w:cs="Times New Roman"/>
          <w:b/>
          <w:bCs/>
          <w:color w:val="000000"/>
          <w:sz w:val="24"/>
          <w:szCs w:val="24"/>
        </w:rPr>
        <w:br/>
      </w:r>
      <w:r w:rsidRPr="009B3E22">
        <w:rPr>
          <w:rFonts w:ascii="inherit" w:eastAsia="Times New Roman" w:hAnsi="inherit" w:cs="Times New Roman"/>
          <w:b/>
          <w:bCs/>
          <w:color w:val="000000"/>
          <w:sz w:val="24"/>
          <w:szCs w:val="24"/>
          <w:bdr w:val="none" w:sz="0" w:space="0" w:color="auto" w:frame="1"/>
        </w:rPr>
        <w:t>ДЕЯТЕЛЬНОСТИ МОУ «ШИПИЦЫНСКАЯ СОШ»,</w:t>
      </w:r>
      <w:r w:rsidRPr="009B3E22">
        <w:rPr>
          <w:rFonts w:ascii="Trebuchet MS" w:eastAsia="Times New Roman" w:hAnsi="Trebuchet MS" w:cs="Times New Roman"/>
          <w:b/>
          <w:bCs/>
          <w:color w:val="000000"/>
          <w:sz w:val="24"/>
          <w:szCs w:val="24"/>
        </w:rPr>
        <w:br/>
      </w:r>
      <w:r w:rsidRPr="009B3E22">
        <w:rPr>
          <w:rFonts w:ascii="inherit" w:eastAsia="Times New Roman" w:hAnsi="inherit" w:cs="Times New Roman"/>
          <w:b/>
          <w:bCs/>
          <w:color w:val="000000"/>
          <w:sz w:val="24"/>
          <w:szCs w:val="24"/>
          <w:bdr w:val="none" w:sz="0" w:space="0" w:color="auto" w:frame="1"/>
        </w:rPr>
        <w:t>ПОДЛЕЖАЩЕГО САМООБСЛЕДОВАНИЮ</w:t>
      </w:r>
    </w:p>
    <w:p w:rsidR="009B3E22" w:rsidRPr="009B3E22" w:rsidRDefault="009B3E22" w:rsidP="009B3E22">
      <w:pPr>
        <w:shd w:val="clear" w:color="auto" w:fill="FFFFFF"/>
        <w:spacing w:after="0" w:line="240" w:lineRule="auto"/>
        <w:jc w:val="center"/>
        <w:textAlignment w:val="baseline"/>
        <w:outlineLvl w:val="3"/>
        <w:rPr>
          <w:rFonts w:ascii="Trebuchet MS" w:eastAsia="Times New Roman" w:hAnsi="Trebuchet MS" w:cs="Times New Roman"/>
          <w:b/>
          <w:bCs/>
          <w:color w:val="000000"/>
          <w:sz w:val="24"/>
          <w:szCs w:val="24"/>
        </w:rPr>
      </w:pPr>
    </w:p>
    <w:tbl>
      <w:tblPr>
        <w:tblW w:w="9585" w:type="dxa"/>
        <w:tblBorders>
          <w:top w:val="single" w:sz="6" w:space="0" w:color="888888"/>
          <w:left w:val="single" w:sz="6" w:space="0" w:color="888888"/>
          <w:bottom w:val="single" w:sz="6" w:space="0" w:color="888888"/>
          <w:right w:val="single" w:sz="6" w:space="0" w:color="888888"/>
        </w:tblBorders>
        <w:shd w:val="clear" w:color="auto" w:fill="FFFFFF"/>
        <w:tblCellMar>
          <w:left w:w="0" w:type="dxa"/>
          <w:right w:w="0" w:type="dxa"/>
        </w:tblCellMar>
        <w:tblLook w:val="04A0"/>
      </w:tblPr>
      <w:tblGrid>
        <w:gridCol w:w="840"/>
        <w:gridCol w:w="6995"/>
        <w:gridCol w:w="1750"/>
      </w:tblGrid>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N п/п</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Показатели</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Единица измерения</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Образовательная деятельность</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Общая численность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430 человек</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 обучающихся по образовательной программе начального общего образования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200 человек</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 обучающихся по образовательной программе основного общего образования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197 человек</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 обучающихся по образовательной программе среднего общего образования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33 человека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1.5</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успевающих на «4» и «5» по результатам промежуточной аттестации,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185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49,47 %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1.6</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Средний балл государственной итоговой аттестации выпускников 9 класса по русскому языку</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1.7</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Средний балл государственной итоговой аттестации выпускников 9 класса по математике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1.8</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Средний балл единого государственного экзамена выпускников 11 класса по русскому языку</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74,125 балла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1.9</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Средний балл единого государственного экзамена выпускников 11 класса по математике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64,25 балла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1.10</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0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1.15</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1.16</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 человека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5,26 %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1.17</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1.18</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принявших участие в различных олимпиадах, смотрах, конкурсах,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hAnsi="Times New Roman" w:cs="Times New Roman"/>
                <w:sz w:val="24"/>
                <w:szCs w:val="24"/>
              </w:rPr>
              <w:t xml:space="preserve">419  </w:t>
            </w:r>
            <w:r w:rsidRPr="009B3E22">
              <w:rPr>
                <w:rFonts w:ascii="Times New Roman" w:eastAsia="Times New Roman" w:hAnsi="Times New Roman" w:cs="Times New Roman"/>
                <w:color w:val="000000"/>
                <w:sz w:val="24"/>
                <w:szCs w:val="24"/>
              </w:rPr>
              <w:t>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hAnsi="Times New Roman" w:cs="Times New Roman"/>
                <w:sz w:val="24"/>
                <w:szCs w:val="24"/>
              </w:rPr>
              <w:t xml:space="preserve">97,44 </w:t>
            </w:r>
            <w:r w:rsidRPr="009B3E22">
              <w:rPr>
                <w:rFonts w:ascii="Times New Roman" w:eastAsia="Times New Roman" w:hAnsi="Times New Roman" w:cs="Times New Roman"/>
                <w:color w:val="000000"/>
                <w:sz w:val="24"/>
                <w:szCs w:val="24"/>
              </w:rPr>
              <w:t>%</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1.19</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Численность/удельный вес численности обучающихся - </w:t>
            </w:r>
            <w:r w:rsidRPr="009B3E22">
              <w:rPr>
                <w:rFonts w:ascii="Times New Roman" w:eastAsia="Times New Roman" w:hAnsi="Times New Roman" w:cs="Times New Roman"/>
                <w:color w:val="000000"/>
                <w:sz w:val="24"/>
                <w:szCs w:val="24"/>
              </w:rPr>
              <w:lastRenderedPageBreak/>
              <w:t>победителей и призеров олимпиад, смотров, конкурсов, в общей численности обучающихся, в том числе: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376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87,44 %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1.19.1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Регионального уровня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140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34,15 %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1.19.2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Федерального уровня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140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32,56 %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1.19.3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Международного уровня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27,91 %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1.20</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получающих образование с углубленным изучением отдельных учебных предметов,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0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получающих образование в рамках профильного обучения,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           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430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100 % (1-8 классы с 19.03.2020 по 15.05.2020, 10 классы с 19.03.2020 по 29.05.2020, 9 и 11 классы с 19.03.2020 по 05.06.2020)</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в рамках сетевой формы реализации образовательных программ,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Общая численность педагогических работников, в том числе: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29 человек/100%</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1.25</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22 человека/</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75, 86 %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1.26</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22 человека/</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75, 86 %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1.27</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7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24,14 %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1.28</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7 человек/ </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24,14 %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1.29</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19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65,52 %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1.29.1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Высшая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10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34,48 %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1.29.2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Первая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9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31,03 %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1.30</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29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100 %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1.30.1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До 5 лет</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7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24,14 %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1.30.2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Свыше 30 лет</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5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17,24 %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до 30 лет</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8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27,59 %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работников в общей численности педагогических работников в возрасте от 55 лет</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5 человек/</w:t>
            </w:r>
          </w:p>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17,24 %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27 человек / 93,1 %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1.34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27 человек / 93,1 %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Инфраструктура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lastRenderedPageBreak/>
              <w:t>2.1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Количество компьютеров в расчете на одного обучающегося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0,5 единиц</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обучающегося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25222 единиц/ 58,66</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Наличие в образовательной организации системы электронного документооборота</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Наличие читального зала библиотеки, в том числе:</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2.4.1</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 обеспечением возможности работы на стационарных компьютерах или использования переносных компьютеров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нет</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2.4.2</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 xml:space="preserve">С </w:t>
            </w:r>
            <w:proofErr w:type="spellStart"/>
            <w:r w:rsidRPr="009B3E22">
              <w:rPr>
                <w:rFonts w:ascii="Times New Roman" w:eastAsia="Times New Roman" w:hAnsi="Times New Roman" w:cs="Times New Roman"/>
                <w:color w:val="000000"/>
                <w:sz w:val="24"/>
                <w:szCs w:val="24"/>
              </w:rPr>
              <w:t>медиатекой</w:t>
            </w:r>
            <w:proofErr w:type="spellEnd"/>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нет</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2.4.3</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Оснащенного средствами сканирования и распознавания текстов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2.4.4</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 выходом в Интернет с компьютеров, расположенных в помещении библиотеки</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2.4.5</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С контролируемой распечаткой бумажных материалов</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да</w:t>
            </w:r>
          </w:p>
        </w:tc>
      </w:tr>
      <w:tr w:rsidR="009B3E22" w:rsidRPr="009B3E22" w:rsidTr="009B3E22">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2.5</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Численность/удельный вес численности обучающихся, которым обеспечена возможность пользоваться широкополосным Интернетом (не менее 2 Мб/с), в общей численности обучающихся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430 человек/</w:t>
            </w:r>
          </w:p>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100 %</w:t>
            </w:r>
          </w:p>
        </w:tc>
      </w:tr>
      <w:tr w:rsidR="009B3E22" w:rsidRPr="009B3E22" w:rsidTr="009B3E22">
        <w:trPr>
          <w:trHeight w:val="807"/>
        </w:trPr>
        <w:tc>
          <w:tcPr>
            <w:tcW w:w="0" w:type="auto"/>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2.6</w:t>
            </w:r>
          </w:p>
        </w:tc>
        <w:tc>
          <w:tcPr>
            <w:tcW w:w="6995"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Общая площадь помещений, в которых осуществляется образовательная деятельность, в расчете на одного обучающегося</w:t>
            </w:r>
          </w:p>
        </w:tc>
        <w:tc>
          <w:tcPr>
            <w:tcW w:w="1750" w:type="dxa"/>
            <w:tcBorders>
              <w:top w:val="single" w:sz="6" w:space="0" w:color="888888"/>
              <w:left w:val="single" w:sz="6" w:space="0" w:color="888888"/>
              <w:bottom w:val="single" w:sz="6" w:space="0" w:color="888888"/>
              <w:right w:val="single" w:sz="6" w:space="0" w:color="888888"/>
            </w:tcBorders>
            <w:shd w:val="clear" w:color="auto" w:fill="FFFFFF"/>
            <w:tcMar>
              <w:top w:w="45" w:type="dxa"/>
              <w:left w:w="120" w:type="dxa"/>
              <w:bottom w:w="45" w:type="dxa"/>
              <w:right w:w="120" w:type="dxa"/>
            </w:tcMar>
            <w:hideMark/>
          </w:tcPr>
          <w:p w:rsidR="009B3E22" w:rsidRPr="009B3E22" w:rsidRDefault="009B3E22" w:rsidP="009B3E22">
            <w:pPr>
              <w:spacing w:before="75" w:after="75" w:line="240" w:lineRule="auto"/>
              <w:ind w:firstLine="300"/>
              <w:jc w:val="both"/>
              <w:textAlignment w:val="baseline"/>
              <w:rPr>
                <w:rFonts w:ascii="Times New Roman" w:eastAsia="Times New Roman" w:hAnsi="Times New Roman" w:cs="Times New Roman"/>
                <w:color w:val="000000"/>
                <w:sz w:val="24"/>
                <w:szCs w:val="24"/>
              </w:rPr>
            </w:pPr>
            <w:r w:rsidRPr="009B3E22">
              <w:rPr>
                <w:rFonts w:ascii="Times New Roman" w:eastAsia="Times New Roman" w:hAnsi="Times New Roman" w:cs="Times New Roman"/>
                <w:color w:val="000000"/>
                <w:sz w:val="24"/>
                <w:szCs w:val="24"/>
              </w:rPr>
              <w:t>3,6 кв. м</w:t>
            </w:r>
          </w:p>
        </w:tc>
      </w:tr>
    </w:tbl>
    <w:p w:rsidR="009B3E22" w:rsidRPr="009B3E22" w:rsidRDefault="009B3E22" w:rsidP="009B3E22"/>
    <w:p w:rsidR="00DE0E31" w:rsidRDefault="00DE0E31" w:rsidP="005E6908">
      <w:pPr>
        <w:spacing w:after="0" w:line="240" w:lineRule="auto"/>
        <w:ind w:firstLine="708"/>
        <w:jc w:val="center"/>
        <w:rPr>
          <w:rFonts w:ascii="Times New Roman" w:eastAsia="Calibri" w:hAnsi="Times New Roman" w:cs="Times New Roman"/>
          <w:b/>
          <w:sz w:val="24"/>
          <w:szCs w:val="24"/>
        </w:rPr>
      </w:pPr>
    </w:p>
    <w:p w:rsidR="00763350" w:rsidRDefault="00763350" w:rsidP="005E6908">
      <w:pPr>
        <w:tabs>
          <w:tab w:val="left" w:pos="0"/>
        </w:tabs>
        <w:spacing w:after="0" w:line="240" w:lineRule="auto"/>
        <w:jc w:val="both"/>
        <w:rPr>
          <w:rFonts w:ascii="Times New Roman" w:hAnsi="Times New Roman" w:cs="Times New Roman"/>
          <w:bCs/>
          <w:spacing w:val="-3"/>
          <w:sz w:val="24"/>
          <w:szCs w:val="24"/>
        </w:rPr>
      </w:pPr>
    </w:p>
    <w:p w:rsidR="00DE0E31" w:rsidRDefault="00DE0E31" w:rsidP="00DE0E31">
      <w:pPr>
        <w:pStyle w:val="a3"/>
        <w:spacing w:after="0" w:line="240" w:lineRule="auto"/>
        <w:ind w:left="1211"/>
        <w:rPr>
          <w:rFonts w:ascii="Times New Roman" w:eastAsia="Calibri" w:hAnsi="Times New Roman" w:cs="Times New Roman"/>
          <w:b/>
          <w:sz w:val="24"/>
          <w:szCs w:val="24"/>
        </w:rPr>
      </w:pPr>
    </w:p>
    <w:p w:rsidR="00DE0E31" w:rsidRDefault="00DE0E31" w:rsidP="00DE0E31">
      <w:pPr>
        <w:pStyle w:val="a3"/>
        <w:spacing w:after="0" w:line="240" w:lineRule="auto"/>
        <w:ind w:left="1211"/>
        <w:rPr>
          <w:rFonts w:ascii="Times New Roman" w:eastAsia="Calibri" w:hAnsi="Times New Roman" w:cs="Times New Roman"/>
          <w:b/>
          <w:sz w:val="24"/>
          <w:szCs w:val="24"/>
        </w:rPr>
      </w:pPr>
    </w:p>
    <w:p w:rsidR="00DE0E31" w:rsidRDefault="00DE0E31" w:rsidP="00DE0E31">
      <w:pPr>
        <w:pStyle w:val="a3"/>
        <w:spacing w:after="0" w:line="240" w:lineRule="auto"/>
        <w:ind w:left="1211"/>
        <w:rPr>
          <w:rFonts w:ascii="Times New Roman" w:eastAsia="Calibri" w:hAnsi="Times New Roman" w:cs="Times New Roman"/>
          <w:b/>
          <w:sz w:val="24"/>
          <w:szCs w:val="24"/>
        </w:rPr>
      </w:pPr>
    </w:p>
    <w:sectPr w:rsidR="00DE0E31" w:rsidSect="004908B1">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S Sans Serif">
    <w:altName w:val="Times New Roman"/>
    <w:panose1 w:val="00000000000000000000"/>
    <w:charset w:val="FF"/>
    <w:family w:val="auto"/>
    <w:notTrueType/>
    <w:pitch w:val="default"/>
    <w:sig w:usb0="00000003"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UUMCGF+MyriadPro-Bold">
    <w:altName w:val="Arial"/>
    <w:panose1 w:val="00000000000000000000"/>
    <w:charset w:val="CC"/>
    <w:family w:val="swiss"/>
    <w:notTrueType/>
    <w:pitch w:val="default"/>
    <w:sig w:usb0="00000203" w:usb1="00000000" w:usb2="00000000" w:usb3="00000000" w:csb0="00000005" w:csb1="00000000"/>
  </w:font>
  <w:font w:name="inherit">
    <w:altName w:val="Times New Roman"/>
    <w:panose1 w:val="00000000000000000000"/>
    <w:charset w:val="00"/>
    <w:family w:val="roman"/>
    <w:notTrueType/>
    <w:pitch w:val="default"/>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958C83F8"/>
    <w:name w:val="WW8Num16"/>
    <w:lvl w:ilvl="0">
      <w:start w:val="1"/>
      <w:numFmt w:val="decimal"/>
      <w:lvlText w:val="%1."/>
      <w:lvlJc w:val="left"/>
      <w:pPr>
        <w:tabs>
          <w:tab w:val="num" w:pos="502"/>
        </w:tabs>
        <w:ind w:left="502" w:hanging="360"/>
      </w:pPr>
      <w:rPr>
        <w:b/>
      </w:rPr>
    </w:lvl>
  </w:abstractNum>
  <w:abstractNum w:abstractNumId="1">
    <w:nsid w:val="03D64E66"/>
    <w:multiLevelType w:val="hybridMultilevel"/>
    <w:tmpl w:val="C1BE08D8"/>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9016E0"/>
    <w:multiLevelType w:val="hybridMultilevel"/>
    <w:tmpl w:val="8A323FE2"/>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817C8C"/>
    <w:multiLevelType w:val="hybridMultilevel"/>
    <w:tmpl w:val="DABCFAB8"/>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05432B"/>
    <w:multiLevelType w:val="multilevel"/>
    <w:tmpl w:val="38DC9A42"/>
    <w:lvl w:ilvl="0">
      <w:start w:val="1"/>
      <w:numFmt w:val="decimal"/>
      <w:lvlText w:val="%1."/>
      <w:lvlJc w:val="left"/>
      <w:pPr>
        <w:ind w:left="720" w:hanging="360"/>
      </w:pPr>
      <w:rPr>
        <w:rFonts w:ascii="Times New Roman" w:eastAsia="Calibri" w:hAnsi="Times New Roman" w:cs="Times New Roman"/>
      </w:rPr>
    </w:lvl>
    <w:lvl w:ilvl="1">
      <w:start w:val="1"/>
      <w:numFmt w:val="decimal"/>
      <w:isLgl/>
      <w:lvlText w:val="%1.%2."/>
      <w:lvlJc w:val="left"/>
      <w:pPr>
        <w:ind w:left="1211" w:hanging="360"/>
      </w:pPr>
      <w:rPr>
        <w:rFonts w:hint="default"/>
        <w:b/>
      </w:rPr>
    </w:lvl>
    <w:lvl w:ilvl="2">
      <w:start w:val="1"/>
      <w:numFmt w:val="decimal"/>
      <w:isLgl/>
      <w:lvlText w:val="%1.%2.%3."/>
      <w:lvlJc w:val="left"/>
      <w:pPr>
        <w:ind w:left="1770" w:hanging="720"/>
      </w:pPr>
      <w:rPr>
        <w:rFonts w:hint="default"/>
        <w:b/>
      </w:rPr>
    </w:lvl>
    <w:lvl w:ilvl="3">
      <w:start w:val="1"/>
      <w:numFmt w:val="decimal"/>
      <w:isLgl/>
      <w:lvlText w:val="%1.%2.%3.%4."/>
      <w:lvlJc w:val="left"/>
      <w:pPr>
        <w:ind w:left="2115" w:hanging="720"/>
      </w:pPr>
      <w:rPr>
        <w:rFonts w:hint="default"/>
        <w:b/>
      </w:rPr>
    </w:lvl>
    <w:lvl w:ilvl="4">
      <w:start w:val="1"/>
      <w:numFmt w:val="decimal"/>
      <w:isLgl/>
      <w:lvlText w:val="%1.%2.%3.%4.%5."/>
      <w:lvlJc w:val="left"/>
      <w:pPr>
        <w:ind w:left="2820" w:hanging="1080"/>
      </w:pPr>
      <w:rPr>
        <w:rFonts w:hint="default"/>
        <w:b/>
      </w:rPr>
    </w:lvl>
    <w:lvl w:ilvl="5">
      <w:start w:val="1"/>
      <w:numFmt w:val="decimal"/>
      <w:isLgl/>
      <w:lvlText w:val="%1.%2.%3.%4.%5.%6."/>
      <w:lvlJc w:val="left"/>
      <w:pPr>
        <w:ind w:left="3165" w:hanging="1080"/>
      </w:pPr>
      <w:rPr>
        <w:rFonts w:hint="default"/>
        <w:b/>
      </w:rPr>
    </w:lvl>
    <w:lvl w:ilvl="6">
      <w:start w:val="1"/>
      <w:numFmt w:val="decimal"/>
      <w:isLgl/>
      <w:lvlText w:val="%1.%2.%3.%4.%5.%6.%7."/>
      <w:lvlJc w:val="left"/>
      <w:pPr>
        <w:ind w:left="3870" w:hanging="1440"/>
      </w:pPr>
      <w:rPr>
        <w:rFonts w:hint="default"/>
        <w:b/>
      </w:rPr>
    </w:lvl>
    <w:lvl w:ilvl="7">
      <w:start w:val="1"/>
      <w:numFmt w:val="decimal"/>
      <w:isLgl/>
      <w:lvlText w:val="%1.%2.%3.%4.%5.%6.%7.%8."/>
      <w:lvlJc w:val="left"/>
      <w:pPr>
        <w:ind w:left="4215" w:hanging="1440"/>
      </w:pPr>
      <w:rPr>
        <w:rFonts w:hint="default"/>
        <w:b/>
      </w:rPr>
    </w:lvl>
    <w:lvl w:ilvl="8">
      <w:start w:val="1"/>
      <w:numFmt w:val="decimal"/>
      <w:isLgl/>
      <w:lvlText w:val="%1.%2.%3.%4.%5.%6.%7.%8.%9."/>
      <w:lvlJc w:val="left"/>
      <w:pPr>
        <w:ind w:left="4920" w:hanging="1800"/>
      </w:pPr>
      <w:rPr>
        <w:rFonts w:hint="default"/>
        <w:b/>
      </w:rPr>
    </w:lvl>
  </w:abstractNum>
  <w:abstractNum w:abstractNumId="5">
    <w:nsid w:val="19475B88"/>
    <w:multiLevelType w:val="hybridMultilevel"/>
    <w:tmpl w:val="E9AAA39C"/>
    <w:lvl w:ilvl="0" w:tplc="6BE81E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2D6C4B61"/>
    <w:multiLevelType w:val="hybridMultilevel"/>
    <w:tmpl w:val="0E567CA4"/>
    <w:lvl w:ilvl="0" w:tplc="6BE81E2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36DB33D0"/>
    <w:multiLevelType w:val="hybridMultilevel"/>
    <w:tmpl w:val="9E3A8FCC"/>
    <w:lvl w:ilvl="0" w:tplc="2158B2C2">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404725A3"/>
    <w:multiLevelType w:val="hybridMultilevel"/>
    <w:tmpl w:val="400A266E"/>
    <w:lvl w:ilvl="0" w:tplc="793A1BD2">
      <w:start w:val="1"/>
      <w:numFmt w:val="bullet"/>
      <w:lvlText w:val="-"/>
      <w:lvlJc w:val="left"/>
      <w:pPr>
        <w:tabs>
          <w:tab w:val="num" w:pos="1001"/>
        </w:tabs>
        <w:ind w:left="1001"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490B7E09"/>
    <w:multiLevelType w:val="hybridMultilevel"/>
    <w:tmpl w:val="D618D7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4B640C8A"/>
    <w:multiLevelType w:val="hybridMultilevel"/>
    <w:tmpl w:val="5B7887E4"/>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55542CED"/>
    <w:multiLevelType w:val="multilevel"/>
    <w:tmpl w:val="8E50F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87C5A4F"/>
    <w:multiLevelType w:val="hybridMultilevel"/>
    <w:tmpl w:val="3DA8B47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9695B98"/>
    <w:multiLevelType w:val="hybridMultilevel"/>
    <w:tmpl w:val="38604C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6BEB71B0"/>
    <w:multiLevelType w:val="hybridMultilevel"/>
    <w:tmpl w:val="ABA8F644"/>
    <w:lvl w:ilvl="0" w:tplc="2158B2C2">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15">
    <w:nsid w:val="6C2F1C69"/>
    <w:multiLevelType w:val="hybridMultilevel"/>
    <w:tmpl w:val="2C68D5D4"/>
    <w:lvl w:ilvl="0" w:tplc="2158B2C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DBA34BA"/>
    <w:multiLevelType w:val="hybridMultilevel"/>
    <w:tmpl w:val="CBB67982"/>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70942CF7"/>
    <w:multiLevelType w:val="hybridMultilevel"/>
    <w:tmpl w:val="745206BE"/>
    <w:lvl w:ilvl="0" w:tplc="6BE81E2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
  </w:num>
  <w:num w:numId="2">
    <w:abstractNumId w:val="13"/>
  </w:num>
  <w:num w:numId="3">
    <w:abstractNumId w:val="8"/>
  </w:num>
  <w:num w:numId="4">
    <w:abstractNumId w:val="11"/>
  </w:num>
  <w:num w:numId="5">
    <w:abstractNumId w:val="9"/>
  </w:num>
  <w:num w:numId="6">
    <w:abstractNumId w:val="10"/>
  </w:num>
  <w:num w:numId="7">
    <w:abstractNumId w:val="2"/>
  </w:num>
  <w:num w:numId="8">
    <w:abstractNumId w:val="1"/>
  </w:num>
  <w:num w:numId="9">
    <w:abstractNumId w:val="3"/>
  </w:num>
  <w:num w:numId="10">
    <w:abstractNumId w:val="17"/>
  </w:num>
  <w:num w:numId="11">
    <w:abstractNumId w:val="16"/>
  </w:num>
  <w:num w:numId="12">
    <w:abstractNumId w:val="6"/>
  </w:num>
  <w:num w:numId="13">
    <w:abstractNumId w:val="5"/>
  </w:num>
  <w:num w:numId="14">
    <w:abstractNumId w:val="15"/>
  </w:num>
  <w:num w:numId="15">
    <w:abstractNumId w:val="14"/>
  </w:num>
  <w:num w:numId="16">
    <w:abstractNumId w:val="7"/>
  </w:num>
  <w:num w:numId="17">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8F1DFD"/>
    <w:rsid w:val="00045EA0"/>
    <w:rsid w:val="000D4045"/>
    <w:rsid w:val="000E0940"/>
    <w:rsid w:val="000F1798"/>
    <w:rsid w:val="00100F0D"/>
    <w:rsid w:val="00115EFB"/>
    <w:rsid w:val="002332C3"/>
    <w:rsid w:val="00262105"/>
    <w:rsid w:val="00262AA8"/>
    <w:rsid w:val="002757DD"/>
    <w:rsid w:val="00327D70"/>
    <w:rsid w:val="00382284"/>
    <w:rsid w:val="003C4859"/>
    <w:rsid w:val="003D2103"/>
    <w:rsid w:val="00423261"/>
    <w:rsid w:val="004908B1"/>
    <w:rsid w:val="004D13A3"/>
    <w:rsid w:val="004E645B"/>
    <w:rsid w:val="0051265E"/>
    <w:rsid w:val="005A1D1E"/>
    <w:rsid w:val="005A1F49"/>
    <w:rsid w:val="005E6908"/>
    <w:rsid w:val="00616A9A"/>
    <w:rsid w:val="00641E47"/>
    <w:rsid w:val="00647E9C"/>
    <w:rsid w:val="006A0E39"/>
    <w:rsid w:val="006F156F"/>
    <w:rsid w:val="007631A2"/>
    <w:rsid w:val="00763350"/>
    <w:rsid w:val="007B75D5"/>
    <w:rsid w:val="007C0E59"/>
    <w:rsid w:val="008558B5"/>
    <w:rsid w:val="00893903"/>
    <w:rsid w:val="008A1D05"/>
    <w:rsid w:val="008B770A"/>
    <w:rsid w:val="008F1DFD"/>
    <w:rsid w:val="0098443C"/>
    <w:rsid w:val="00991A62"/>
    <w:rsid w:val="009B3E22"/>
    <w:rsid w:val="009C736C"/>
    <w:rsid w:val="00A410CF"/>
    <w:rsid w:val="00A82499"/>
    <w:rsid w:val="00A90078"/>
    <w:rsid w:val="00AE37BF"/>
    <w:rsid w:val="00AF0C13"/>
    <w:rsid w:val="00B12708"/>
    <w:rsid w:val="00BC4187"/>
    <w:rsid w:val="00BD0211"/>
    <w:rsid w:val="00BE2359"/>
    <w:rsid w:val="00D04DA4"/>
    <w:rsid w:val="00D622B3"/>
    <w:rsid w:val="00D7687C"/>
    <w:rsid w:val="00DE0E31"/>
    <w:rsid w:val="00DF679C"/>
    <w:rsid w:val="00E20F6B"/>
    <w:rsid w:val="00E67BA2"/>
    <w:rsid w:val="00F01DD0"/>
    <w:rsid w:val="00F177AF"/>
    <w:rsid w:val="00F2015D"/>
    <w:rsid w:val="00F72D94"/>
    <w:rsid w:val="00FA7A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908B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8F1DFD"/>
    <w:pPr>
      <w:autoSpaceDE w:val="0"/>
      <w:autoSpaceDN w:val="0"/>
      <w:adjustRightInd w:val="0"/>
      <w:spacing w:after="0" w:line="240" w:lineRule="auto"/>
    </w:pPr>
    <w:rPr>
      <w:rFonts w:ascii="Times New Roman" w:eastAsia="Calibri" w:hAnsi="Times New Roman" w:cs="Times New Roman"/>
      <w:color w:val="000000"/>
      <w:sz w:val="24"/>
      <w:szCs w:val="24"/>
      <w:lang w:eastAsia="en-US"/>
    </w:rPr>
  </w:style>
  <w:style w:type="paragraph" w:styleId="a3">
    <w:name w:val="List Paragraph"/>
    <w:basedOn w:val="a"/>
    <w:uiPriority w:val="34"/>
    <w:qFormat/>
    <w:rsid w:val="008F1DFD"/>
    <w:pPr>
      <w:ind w:left="720"/>
      <w:contextualSpacing/>
    </w:pPr>
    <w:rPr>
      <w:rFonts w:eastAsiaTheme="minorHAnsi"/>
      <w:lang w:eastAsia="en-US"/>
    </w:rPr>
  </w:style>
  <w:style w:type="paragraph" w:styleId="a4">
    <w:name w:val="Body Text"/>
    <w:basedOn w:val="a"/>
    <w:link w:val="a5"/>
    <w:unhideWhenUsed/>
    <w:rsid w:val="00F2015D"/>
    <w:pPr>
      <w:overflowPunct w:val="0"/>
      <w:autoSpaceDE w:val="0"/>
      <w:autoSpaceDN w:val="0"/>
      <w:adjustRightInd w:val="0"/>
      <w:spacing w:after="120" w:line="240" w:lineRule="auto"/>
    </w:pPr>
    <w:rPr>
      <w:rFonts w:ascii="MS Sans Serif" w:eastAsia="Times New Roman" w:hAnsi="MS Sans Serif" w:cs="Times New Roman"/>
      <w:sz w:val="20"/>
      <w:szCs w:val="20"/>
      <w:lang w:val="en-US"/>
    </w:rPr>
  </w:style>
  <w:style w:type="character" w:customStyle="1" w:styleId="a5">
    <w:name w:val="Основной текст Знак"/>
    <w:basedOn w:val="a0"/>
    <w:link w:val="a4"/>
    <w:rsid w:val="00F2015D"/>
    <w:rPr>
      <w:rFonts w:ascii="MS Sans Serif" w:eastAsia="Times New Roman" w:hAnsi="MS Sans Serif" w:cs="Times New Roman"/>
      <w:sz w:val="20"/>
      <w:szCs w:val="20"/>
      <w:lang w:val="en-US"/>
    </w:rPr>
  </w:style>
  <w:style w:type="paragraph" w:customStyle="1" w:styleId="ParagraphStyle">
    <w:name w:val="Paragraph Style"/>
    <w:rsid w:val="00F2015D"/>
    <w:pPr>
      <w:widowControl w:val="0"/>
      <w:autoSpaceDE w:val="0"/>
      <w:autoSpaceDN w:val="0"/>
      <w:adjustRightInd w:val="0"/>
      <w:spacing w:after="0" w:line="240" w:lineRule="auto"/>
    </w:pPr>
    <w:rPr>
      <w:rFonts w:ascii="Arial" w:eastAsia="Times New Roman" w:hAnsi="Arial" w:cs="Arial"/>
      <w:sz w:val="24"/>
      <w:szCs w:val="24"/>
    </w:rPr>
  </w:style>
  <w:style w:type="table" w:styleId="a6">
    <w:name w:val="Table Grid"/>
    <w:basedOn w:val="a1"/>
    <w:uiPriority w:val="59"/>
    <w:rsid w:val="00115EF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Balloon Text"/>
    <w:basedOn w:val="a"/>
    <w:link w:val="a8"/>
    <w:uiPriority w:val="99"/>
    <w:semiHidden/>
    <w:unhideWhenUsed/>
    <w:rsid w:val="00115EFB"/>
    <w:pPr>
      <w:spacing w:after="0" w:line="240" w:lineRule="auto"/>
    </w:pPr>
    <w:rPr>
      <w:rFonts w:ascii="Tahoma" w:eastAsiaTheme="minorHAnsi" w:hAnsi="Tahoma" w:cs="Tahoma"/>
      <w:sz w:val="16"/>
      <w:szCs w:val="16"/>
      <w:lang w:eastAsia="en-US"/>
    </w:rPr>
  </w:style>
  <w:style w:type="character" w:customStyle="1" w:styleId="a8">
    <w:name w:val="Текст выноски Знак"/>
    <w:basedOn w:val="a0"/>
    <w:link w:val="a7"/>
    <w:uiPriority w:val="99"/>
    <w:semiHidden/>
    <w:rsid w:val="00115EFB"/>
    <w:rPr>
      <w:rFonts w:ascii="Tahoma" w:eastAsiaTheme="minorHAnsi" w:hAnsi="Tahoma" w:cs="Tahoma"/>
      <w:sz w:val="16"/>
      <w:szCs w:val="16"/>
      <w:lang w:eastAsia="en-US"/>
    </w:rPr>
  </w:style>
  <w:style w:type="paragraph" w:styleId="a9">
    <w:name w:val="header"/>
    <w:basedOn w:val="a"/>
    <w:link w:val="aa"/>
    <w:uiPriority w:val="99"/>
    <w:semiHidden/>
    <w:unhideWhenUsed/>
    <w:rsid w:val="00115EFB"/>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115EFB"/>
    <w:rPr>
      <w:rFonts w:eastAsiaTheme="minorHAnsi"/>
      <w:lang w:eastAsia="en-US"/>
    </w:rPr>
  </w:style>
  <w:style w:type="paragraph" w:styleId="ab">
    <w:name w:val="footer"/>
    <w:basedOn w:val="a"/>
    <w:link w:val="ac"/>
    <w:uiPriority w:val="99"/>
    <w:unhideWhenUsed/>
    <w:rsid w:val="00115EFB"/>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115EFB"/>
    <w:rPr>
      <w:rFonts w:eastAsiaTheme="minorHAnsi"/>
      <w:lang w:eastAsia="en-US"/>
    </w:rPr>
  </w:style>
  <w:style w:type="paragraph" w:styleId="ad">
    <w:name w:val="No Spacing"/>
    <w:link w:val="ae"/>
    <w:uiPriority w:val="1"/>
    <w:qFormat/>
    <w:rsid w:val="00115EFB"/>
    <w:pPr>
      <w:spacing w:after="0" w:line="240" w:lineRule="auto"/>
    </w:pPr>
  </w:style>
  <w:style w:type="table" w:customStyle="1" w:styleId="1">
    <w:name w:val="Сетка таблицы1"/>
    <w:basedOn w:val="a1"/>
    <w:uiPriority w:val="59"/>
    <w:rsid w:val="00115EFB"/>
    <w:pPr>
      <w:spacing w:after="0" w:line="240" w:lineRule="auto"/>
    </w:pPr>
    <w:rPr>
      <w:rFonts w:eastAsiaTheme="minorHAnsi"/>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
    <w:name w:val="Normal (Web)"/>
    <w:aliases w:val="Обычный (Web), Знак,Знак"/>
    <w:basedOn w:val="a"/>
    <w:link w:val="af0"/>
    <w:unhideWhenUsed/>
    <w:rsid w:val="00115E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0">
    <w:name w:val="Обычный (веб) Знак"/>
    <w:aliases w:val="Обычный (Web) Знак, Знак Знак,Знак Знак"/>
    <w:basedOn w:val="a0"/>
    <w:link w:val="af"/>
    <w:uiPriority w:val="99"/>
    <w:rsid w:val="00115EFB"/>
    <w:rPr>
      <w:rFonts w:ascii="Times New Roman" w:eastAsia="Times New Roman" w:hAnsi="Times New Roman" w:cs="Times New Roman"/>
      <w:sz w:val="24"/>
      <w:szCs w:val="24"/>
    </w:rPr>
  </w:style>
  <w:style w:type="character" w:customStyle="1" w:styleId="apple-converted-space">
    <w:name w:val="apple-converted-space"/>
    <w:basedOn w:val="a0"/>
    <w:rsid w:val="00115EFB"/>
  </w:style>
  <w:style w:type="character" w:styleId="af1">
    <w:name w:val="Strong"/>
    <w:basedOn w:val="a0"/>
    <w:uiPriority w:val="22"/>
    <w:qFormat/>
    <w:rsid w:val="00115EFB"/>
    <w:rPr>
      <w:b/>
      <w:bCs/>
    </w:rPr>
  </w:style>
  <w:style w:type="character" w:customStyle="1" w:styleId="apple-style-span">
    <w:name w:val="apple-style-span"/>
    <w:basedOn w:val="a0"/>
    <w:rsid w:val="00115EFB"/>
  </w:style>
  <w:style w:type="character" w:customStyle="1" w:styleId="s2">
    <w:name w:val="s2"/>
    <w:basedOn w:val="a0"/>
    <w:rsid w:val="00115EFB"/>
  </w:style>
  <w:style w:type="paragraph" w:customStyle="1" w:styleId="Pa4">
    <w:name w:val="Pa4"/>
    <w:basedOn w:val="a"/>
    <w:next w:val="a"/>
    <w:rsid w:val="007B75D5"/>
    <w:pPr>
      <w:suppressAutoHyphens/>
      <w:autoSpaceDE w:val="0"/>
      <w:spacing w:after="0" w:line="207" w:lineRule="atLeast"/>
    </w:pPr>
    <w:rPr>
      <w:rFonts w:ascii="UUMCGF+MyriadPro-Bold" w:eastAsia="Calibri" w:hAnsi="UUMCGF+MyriadPro-Bold" w:cs="Times New Roman"/>
      <w:sz w:val="24"/>
      <w:szCs w:val="24"/>
      <w:lang w:eastAsia="ar-SA"/>
    </w:rPr>
  </w:style>
  <w:style w:type="character" w:customStyle="1" w:styleId="ae">
    <w:name w:val="Без интервала Знак"/>
    <w:link w:val="ad"/>
    <w:uiPriority w:val="1"/>
    <w:rsid w:val="009B3E22"/>
  </w:style>
  <w:style w:type="paragraph" w:customStyle="1" w:styleId="10">
    <w:name w:val="Абзац списка1"/>
    <w:basedOn w:val="a"/>
    <w:rsid w:val="009B3E22"/>
    <w:pPr>
      <w:spacing w:after="0" w:line="240" w:lineRule="auto"/>
      <w:ind w:left="720"/>
      <w:contextualSpacing/>
    </w:pPr>
    <w:rPr>
      <w:rFonts w:ascii="Times New Roman" w:eastAsia="Calibri"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20604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47</Pages>
  <Words>19909</Words>
  <Characters>113484</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133127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dc:creator>
  <cp:lastModifiedBy>user</cp:lastModifiedBy>
  <cp:revision>2</cp:revision>
  <cp:lastPrinted>2021-04-19T04:15:00Z</cp:lastPrinted>
  <dcterms:created xsi:type="dcterms:W3CDTF">2021-04-21T01:47:00Z</dcterms:created>
  <dcterms:modified xsi:type="dcterms:W3CDTF">2021-04-21T01:47:00Z</dcterms:modified>
</cp:coreProperties>
</file>