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8" w:rsidRPr="00867498" w:rsidRDefault="00867498" w:rsidP="00867498">
      <w:pPr>
        <w:shd w:val="clear" w:color="auto" w:fill="FFFFFF"/>
        <w:spacing w:before="105" w:after="135" w:line="450" w:lineRule="atLeast"/>
        <w:outlineLvl w:val="1"/>
        <w:rPr>
          <w:rFonts w:ascii="Helvetica" w:eastAsia="Times New Roman" w:hAnsi="Helvetica" w:cs="Helvetica"/>
          <w:color w:val="053675"/>
          <w:sz w:val="39"/>
          <w:szCs w:val="39"/>
        </w:rPr>
      </w:pPr>
      <w:r w:rsidRPr="00867498">
        <w:rPr>
          <w:rFonts w:ascii="Helvetica" w:eastAsia="Times New Roman" w:hAnsi="Helvetica" w:cs="Helvetica"/>
          <w:color w:val="053675"/>
          <w:sz w:val="39"/>
          <w:szCs w:val="39"/>
        </w:rPr>
        <w:t>Вниманию школьников, педагогов и родителей! Объявлены изменения в порядок проведения ОГЭ и ЕГЭ-2021</w:t>
      </w:r>
    </w:p>
    <w:p w:rsidR="00867498" w:rsidRPr="00867498" w:rsidRDefault="00605EDE" w:rsidP="008674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>
        <w:fldChar w:fldCharType="begin"/>
      </w:r>
      <w:r>
        <w:instrText>HYPERLINK "http://dvinanews.ru/all/2020-12-25"</w:instrText>
      </w:r>
      <w:r>
        <w:fldChar w:fldCharType="separate"/>
      </w:r>
      <w:r w:rsidR="00867498" w:rsidRPr="00867498">
        <w:rPr>
          <w:rFonts w:ascii="Helvetica" w:eastAsia="Times New Roman" w:hAnsi="Helvetica" w:cs="Helvetica"/>
          <w:color w:val="888888"/>
          <w:sz w:val="23"/>
          <w:u w:val="single"/>
        </w:rPr>
        <w:t>25</w:t>
      </w:r>
      <w:r>
        <w:fldChar w:fldCharType="end"/>
      </w:r>
      <w:hyperlink r:id="rId4" w:history="1">
        <w:r w:rsidR="00867498" w:rsidRPr="00867498">
          <w:rPr>
            <w:rFonts w:ascii="Helvetica" w:eastAsia="Times New Roman" w:hAnsi="Helvetica" w:cs="Helvetica"/>
            <w:color w:val="888888"/>
            <w:sz w:val="23"/>
            <w:u w:val="single"/>
          </w:rPr>
          <w:t> декабря</w:t>
        </w:r>
      </w:hyperlink>
      <w:r w:rsidR="00867498" w:rsidRPr="00867498">
        <w:rPr>
          <w:rFonts w:ascii="Helvetica" w:eastAsia="Times New Roman" w:hAnsi="Helvetica" w:cs="Helvetica"/>
          <w:color w:val="888888"/>
          <w:sz w:val="23"/>
        </w:rPr>
        <w:t> 16:33</w:t>
      </w:r>
      <w:r w:rsidR="00867498" w:rsidRPr="00867498">
        <w:rPr>
          <w:rFonts w:ascii="Segoe UI" w:eastAsia="Times New Roman" w:hAnsi="Segoe UI" w:cs="Segoe UI"/>
          <w:color w:val="333333"/>
          <w:sz w:val="24"/>
          <w:szCs w:val="24"/>
        </w:rPr>
        <w:t> </w:t>
      </w:r>
      <w:r w:rsidR="00F10F61" w:rsidRPr="00867498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</w:p>
    <w:p w:rsidR="00867498" w:rsidRPr="00867498" w:rsidRDefault="00867498" w:rsidP="00867498">
      <w:pPr>
        <w:shd w:val="clear" w:color="auto" w:fill="FFFFFF"/>
        <w:spacing w:before="300" w:after="300" w:line="390" w:lineRule="atLeast"/>
        <w:ind w:left="1500"/>
        <w:rPr>
          <w:rFonts w:ascii="Helvetica" w:eastAsia="Times New Roman" w:hAnsi="Helvetica" w:cs="Helvetica"/>
          <w:color w:val="344D6A"/>
          <w:sz w:val="27"/>
          <w:szCs w:val="27"/>
        </w:rPr>
      </w:pPr>
      <w:r w:rsidRPr="00867498">
        <w:rPr>
          <w:rFonts w:ascii="Helvetica" w:eastAsia="Times New Roman" w:hAnsi="Helvetica" w:cs="Helvetica"/>
          <w:color w:val="344D6A"/>
          <w:sz w:val="27"/>
          <w:szCs w:val="27"/>
        </w:rPr>
        <w:t>Объявлены изменения в порядок проведения государственной итоговой аттестации выпускников школ 2021 года.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Это совместное решение, которое принято Министерством просвещения РФ и Федеральной службой по надзору в сфере образования и науки (</w:t>
      </w:r>
      <w:proofErr w:type="spellStart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Рособрнадзор</w:t>
      </w:r>
      <w:proofErr w:type="spellEnd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).</w:t>
      </w:r>
    </w:p>
    <w:p w:rsidR="00867498" w:rsidRPr="00867498" w:rsidRDefault="00867498" w:rsidP="00867498">
      <w:pPr>
        <w:shd w:val="clear" w:color="auto" w:fill="FFFFFF"/>
        <w:spacing w:after="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– Мы понимаем, что для ребят, которые сдают ЕГЭ в 2021 году, этот год непростой, – говорит Министр просвещения Сергей Кравцов. – В связи с принятыми мерами на фоне эпидемиологической ситуации мы внесли изменения в правила сдачи экзаменов. Проведение итогового сочинения или изложения в этом учебном году запланировано на вторую декаду апреля. 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 – с 12 по 17 июля.</w:t>
      </w:r>
    </w:p>
    <w:p w:rsidR="00867498" w:rsidRPr="00867498" w:rsidRDefault="00867498" w:rsidP="00867498">
      <w:pPr>
        <w:shd w:val="clear" w:color="auto" w:fill="FFFFFF"/>
        <w:spacing w:after="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proofErr w:type="gramStart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Итоговые</w:t>
      </w:r>
      <w:proofErr w:type="gramEnd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 xml:space="preserve"> сочинение и изложение, которые являются для одиннадцатиклассников допуском к экзаменам, состоятся в середине апреля.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Досрочный период ЕГЭ, который традиционно проходил весной, отменен.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Чтобы получить аттестат о среднем общем образовании, выпускникам, которые не планируют поступать в вузы, вместо ЕГЭ нужно будет сдать государственный выпускной экзамен по русскому языку и математике. Испытания пройдут с 24 по 28 мая.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Тем, кто будет поступать в вузы, для получения аттестата достаточно удовлетворительно пройти испытание по русскому языку. Остальные ЕГЭ ребята будут сдавать, исходя из своих дальнейших планов.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ЕГЭ по математике базового уровня в 2021 году проводиться не будет. 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lastRenderedPageBreak/>
        <w:t>Основной этап ЕГЭ намечен на период с 31 мая по 2 июля (в том числе и для выпускников школ прошлых лет). 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Для ребят, которые не смогут пройти испытания в основные сроки по болезни или другой уважительной причине, предусмотрен дополнительный период проведения ЕГЭ. Он запланирован на середину июля 2021 года.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Отметим, что эти сроки будут увязаны с графиком приемной кампании в вузы, чтобы все выпускники успели получить свои результаты и подать документы в учебные заведения. </w:t>
      </w:r>
    </w:p>
    <w:p w:rsidR="00867498" w:rsidRPr="00867498" w:rsidRDefault="00867498" w:rsidP="00867498">
      <w:pPr>
        <w:shd w:val="clear" w:color="auto" w:fill="FFFFFF"/>
        <w:spacing w:before="330" w:after="195" w:line="375" w:lineRule="atLeast"/>
        <w:ind w:left="1500"/>
        <w:outlineLvl w:val="2"/>
        <w:rPr>
          <w:rFonts w:ascii="Helvetica" w:eastAsia="Times New Roman" w:hAnsi="Helvetica" w:cs="Helvetica"/>
          <w:color w:val="25364B"/>
          <w:sz w:val="30"/>
          <w:szCs w:val="30"/>
        </w:rPr>
      </w:pPr>
      <w:r w:rsidRPr="00867498">
        <w:rPr>
          <w:rFonts w:ascii="Helvetica" w:eastAsia="Times New Roman" w:hAnsi="Helvetica" w:cs="Helvetica"/>
          <w:color w:val="25364B"/>
          <w:sz w:val="30"/>
          <w:szCs w:val="30"/>
        </w:rPr>
        <w:t>Девятиклассникам на заметку 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Для выпускников девятых классов досрочный период проведения государственной итоговой аттестации также отменен. </w:t>
      </w:r>
    </w:p>
    <w:p w:rsidR="00867498" w:rsidRPr="00867498" w:rsidRDefault="00867498" w:rsidP="00867498">
      <w:pPr>
        <w:shd w:val="clear" w:color="auto" w:fill="FFFFFF"/>
        <w:spacing w:after="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Аттестаты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</w:t>
      </w:r>
      <w:r w:rsidRPr="00867498">
        <w:rPr>
          <w:rFonts w:ascii="inherit" w:eastAsia="Times New Roman" w:hAnsi="inherit" w:cs="Segoe UI"/>
          <w:color w:val="333333"/>
          <w:sz w:val="24"/>
          <w:szCs w:val="24"/>
        </w:rPr>
        <w:t> В 2021 году выпускники не будут сдавать ОГЭ по предметам по выбору.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Итоговая аттестация по русскому языку и математике будет проведена с 24 по 28 мая, резервные сроки основного периода придутся на начало июня 2021 года, а в сентябре – дополнительный период. 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Для девятиклассников также будут проведены контрольные работы по одному учебному предмету (по выбору). Результаты этих контрольных не будут влиять на получение аттестата и допуск к экзаменам.</w:t>
      </w:r>
    </w:p>
    <w:p w:rsidR="00867498" w:rsidRPr="00867498" w:rsidRDefault="00867498" w:rsidP="00867498">
      <w:pPr>
        <w:shd w:val="clear" w:color="auto" w:fill="FFFFFF"/>
        <w:spacing w:before="180" w:after="30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Контрольные работы пройдут с 17 по 25 мая следующего года. Конкретные даты определят либо региональные органы управления образованием, либо школы.</w:t>
      </w:r>
    </w:p>
    <w:p w:rsidR="00867498" w:rsidRPr="00867498" w:rsidRDefault="00867498" w:rsidP="00867498">
      <w:pPr>
        <w:shd w:val="clear" w:color="auto" w:fill="FFFFFF"/>
        <w:spacing w:after="0" w:line="360" w:lineRule="atLeast"/>
        <w:ind w:left="1500"/>
        <w:rPr>
          <w:rFonts w:ascii="Segoe UI" w:eastAsia="Times New Roman" w:hAnsi="Segoe UI" w:cs="Segoe UI"/>
          <w:color w:val="333333"/>
          <w:sz w:val="24"/>
          <w:szCs w:val="24"/>
        </w:rPr>
      </w:pP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 xml:space="preserve">– 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безопасным, – прокомментировал изменения руководитель Рособрнадзора </w:t>
      </w:r>
      <w:proofErr w:type="spellStart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>Анзор</w:t>
      </w:r>
      <w:proofErr w:type="spellEnd"/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t xml:space="preserve"> Музаев. – При проведении экзаменов также будут применены все </w:t>
      </w:r>
      <w:r w:rsidRPr="00867498">
        <w:rPr>
          <w:rFonts w:ascii="Segoe UI" w:eastAsia="Times New Roman" w:hAnsi="Segoe UI" w:cs="Segoe UI"/>
          <w:color w:val="333333"/>
          <w:sz w:val="24"/>
          <w:szCs w:val="24"/>
        </w:rPr>
        <w:lastRenderedPageBreak/>
        <w:t>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экзаменов.</w:t>
      </w:r>
    </w:p>
    <w:p w:rsidR="00867498" w:rsidRPr="00867498" w:rsidRDefault="00867498" w:rsidP="00867498">
      <w:pPr>
        <w:shd w:val="clear" w:color="auto" w:fill="FFFFFF"/>
        <w:spacing w:before="180" w:after="300" w:line="312" w:lineRule="atLeast"/>
        <w:ind w:left="1500"/>
        <w:rPr>
          <w:rFonts w:ascii="Segoe UI" w:eastAsia="Times New Roman" w:hAnsi="Segoe UI" w:cs="Segoe UI"/>
          <w:i/>
          <w:iCs/>
          <w:color w:val="777777"/>
          <w:sz w:val="23"/>
          <w:szCs w:val="23"/>
        </w:rPr>
      </w:pPr>
      <w:r w:rsidRPr="00867498">
        <w:rPr>
          <w:rFonts w:ascii="Segoe UI" w:eastAsia="Times New Roman" w:hAnsi="Segoe UI" w:cs="Segoe UI"/>
          <w:i/>
          <w:iCs/>
          <w:color w:val="777777"/>
          <w:sz w:val="23"/>
          <w:szCs w:val="23"/>
        </w:rPr>
        <w:t>Министерство образования и науки Архангельской области</w:t>
      </w:r>
    </w:p>
    <w:p w:rsidR="006E19A2" w:rsidRDefault="006E19A2"/>
    <w:sectPr w:rsidR="006E19A2" w:rsidSect="006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498"/>
    <w:rsid w:val="00605EDE"/>
    <w:rsid w:val="006E19A2"/>
    <w:rsid w:val="00867498"/>
    <w:rsid w:val="00F1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DE"/>
  </w:style>
  <w:style w:type="paragraph" w:styleId="2">
    <w:name w:val="heading 2"/>
    <w:basedOn w:val="a"/>
    <w:link w:val="20"/>
    <w:uiPriority w:val="9"/>
    <w:qFormat/>
    <w:rsid w:val="00867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4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74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e-published">
    <w:name w:val="fe-published"/>
    <w:basedOn w:val="a0"/>
    <w:rsid w:val="00867498"/>
  </w:style>
  <w:style w:type="character" w:customStyle="1" w:styleId="fe-published-day">
    <w:name w:val="fe-published-day"/>
    <w:basedOn w:val="a0"/>
    <w:rsid w:val="00867498"/>
  </w:style>
  <w:style w:type="character" w:styleId="a3">
    <w:name w:val="Hyperlink"/>
    <w:basedOn w:val="a0"/>
    <w:uiPriority w:val="99"/>
    <w:semiHidden/>
    <w:unhideWhenUsed/>
    <w:rsid w:val="00867498"/>
    <w:rPr>
      <w:color w:val="0000FF"/>
      <w:u w:val="single"/>
    </w:rPr>
  </w:style>
  <w:style w:type="character" w:customStyle="1" w:styleId="fe-published-month">
    <w:name w:val="fe-published-month"/>
    <w:basedOn w:val="a0"/>
    <w:rsid w:val="00867498"/>
  </w:style>
  <w:style w:type="character" w:customStyle="1" w:styleId="fe-published-time">
    <w:name w:val="fe-published-time"/>
    <w:basedOn w:val="a0"/>
    <w:rsid w:val="00867498"/>
  </w:style>
  <w:style w:type="character" w:customStyle="1" w:styleId="fe-item-tags">
    <w:name w:val="fe-item-tags"/>
    <w:basedOn w:val="a0"/>
    <w:rsid w:val="00867498"/>
  </w:style>
  <w:style w:type="paragraph" w:styleId="a4">
    <w:name w:val="Normal (Web)"/>
    <w:basedOn w:val="a"/>
    <w:uiPriority w:val="99"/>
    <w:semiHidden/>
    <w:unhideWhenUsed/>
    <w:rsid w:val="008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-item-doc-author">
    <w:name w:val="fe-item-doc-author"/>
    <w:basedOn w:val="a"/>
    <w:rsid w:val="008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74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inanews.ru/all/2020-12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2020-12-28T07:20:00Z</cp:lastPrinted>
  <dcterms:created xsi:type="dcterms:W3CDTF">2020-12-28T07:20:00Z</dcterms:created>
  <dcterms:modified xsi:type="dcterms:W3CDTF">2020-12-28T09:20:00Z</dcterms:modified>
</cp:coreProperties>
</file>